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432" w:rsidRPr="00182EC7" w:rsidRDefault="00067432" w:rsidP="009E26C6">
      <w:pPr>
        <w:tabs>
          <w:tab w:val="left" w:pos="1440"/>
        </w:tabs>
        <w:ind w:right="-428"/>
        <w:jc w:val="both"/>
        <w:rPr>
          <w:rFonts w:ascii="Arial" w:eastAsia="Arial Unicode MS" w:hAnsi="Arial" w:cs="Arial"/>
          <w:b/>
          <w:color w:val="002060"/>
          <w:sz w:val="22"/>
          <w:szCs w:val="22"/>
        </w:rPr>
      </w:pPr>
      <w:bookmarkStart w:id="0" w:name="_GoBack"/>
      <w:bookmarkEnd w:id="0"/>
    </w:p>
    <w:p w:rsidR="00067432" w:rsidRPr="00182EC7" w:rsidRDefault="00E20D8C" w:rsidP="001B1C11">
      <w:pPr>
        <w:ind w:right="-428"/>
        <w:jc w:val="center"/>
        <w:rPr>
          <w:rFonts w:ascii="Arial" w:eastAsia="Arial Unicode MS" w:hAnsi="Arial" w:cs="Arial"/>
          <w:b/>
          <w:color w:val="002060"/>
          <w:sz w:val="22"/>
          <w:szCs w:val="22"/>
        </w:rPr>
      </w:pPr>
      <w:r w:rsidRPr="00182EC7">
        <w:rPr>
          <w:rFonts w:ascii="Arial" w:eastAsia="Arial Unicode MS" w:hAnsi="Arial" w:cs="Arial"/>
          <w:b/>
          <w:noProof/>
          <w:color w:val="002060"/>
          <w:sz w:val="22"/>
          <w:szCs w:val="22"/>
        </w:rPr>
        <w:drawing>
          <wp:inline distT="0" distB="0" distL="0" distR="0">
            <wp:extent cx="1905000" cy="1133475"/>
            <wp:effectExtent l="19050" t="0" r="0" b="0"/>
            <wp:docPr id="1" name="Image 1" descr="Logo CG35 CMJN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CG35 CMJN300"/>
                    <pic:cNvPicPr>
                      <a:picLocks noChangeAspect="1" noChangeArrowheads="1"/>
                    </pic:cNvPicPr>
                  </pic:nvPicPr>
                  <pic:blipFill>
                    <a:blip r:embed="rId12"/>
                    <a:srcRect/>
                    <a:stretch>
                      <a:fillRect/>
                    </a:stretch>
                  </pic:blipFill>
                  <pic:spPr bwMode="auto">
                    <a:xfrm>
                      <a:off x="0" y="0"/>
                      <a:ext cx="1905000" cy="1133475"/>
                    </a:xfrm>
                    <a:prstGeom prst="rect">
                      <a:avLst/>
                    </a:prstGeom>
                    <a:noFill/>
                    <a:ln w="9525">
                      <a:noFill/>
                      <a:miter lim="800000"/>
                      <a:headEnd/>
                      <a:tailEnd/>
                    </a:ln>
                  </pic:spPr>
                </pic:pic>
              </a:graphicData>
            </a:graphic>
          </wp:inline>
        </w:drawing>
      </w:r>
    </w:p>
    <w:p w:rsidR="00067432" w:rsidRPr="00182EC7" w:rsidRDefault="00067432" w:rsidP="009E26C6">
      <w:pPr>
        <w:ind w:right="-428"/>
        <w:jc w:val="both"/>
        <w:rPr>
          <w:rFonts w:ascii="Arial" w:eastAsia="Arial Unicode MS" w:hAnsi="Arial" w:cs="Arial"/>
          <w:b/>
          <w:color w:val="002060"/>
          <w:sz w:val="22"/>
          <w:szCs w:val="22"/>
        </w:rPr>
      </w:pPr>
    </w:p>
    <w:p w:rsidR="00067432" w:rsidRDefault="00067432" w:rsidP="009E26C6">
      <w:pPr>
        <w:ind w:right="-428"/>
        <w:jc w:val="both"/>
        <w:rPr>
          <w:rFonts w:ascii="Arial" w:eastAsia="Arial Unicode MS" w:hAnsi="Arial" w:cs="Arial"/>
          <w:b/>
          <w:color w:val="002060"/>
          <w:sz w:val="22"/>
          <w:szCs w:val="22"/>
        </w:rPr>
      </w:pPr>
    </w:p>
    <w:p w:rsidR="005F55F1" w:rsidRDefault="005F55F1" w:rsidP="009E26C6">
      <w:pPr>
        <w:ind w:right="-428"/>
        <w:jc w:val="both"/>
        <w:rPr>
          <w:rFonts w:ascii="Arial" w:eastAsia="Arial Unicode MS" w:hAnsi="Arial" w:cs="Arial"/>
          <w:b/>
          <w:color w:val="002060"/>
          <w:sz w:val="22"/>
          <w:szCs w:val="22"/>
        </w:rPr>
      </w:pPr>
    </w:p>
    <w:p w:rsidR="005F55F1" w:rsidRDefault="005F55F1" w:rsidP="009E26C6">
      <w:pPr>
        <w:ind w:right="-428"/>
        <w:jc w:val="both"/>
        <w:rPr>
          <w:rFonts w:ascii="Arial" w:eastAsia="Arial Unicode MS" w:hAnsi="Arial" w:cs="Arial"/>
          <w:b/>
          <w:color w:val="002060"/>
          <w:sz w:val="22"/>
          <w:szCs w:val="22"/>
        </w:rPr>
      </w:pPr>
    </w:p>
    <w:p w:rsidR="005F55F1" w:rsidRPr="00182EC7" w:rsidRDefault="005F55F1" w:rsidP="009E26C6">
      <w:pPr>
        <w:ind w:right="-428"/>
        <w:jc w:val="both"/>
        <w:rPr>
          <w:rFonts w:ascii="Arial" w:eastAsia="Arial Unicode MS" w:hAnsi="Arial" w:cs="Arial"/>
          <w:b/>
          <w:color w:val="002060"/>
          <w:sz w:val="22"/>
          <w:szCs w:val="22"/>
        </w:rPr>
      </w:pPr>
    </w:p>
    <w:p w:rsidR="00067432" w:rsidRPr="00182EC7" w:rsidRDefault="00067432" w:rsidP="009E26C6">
      <w:pPr>
        <w:ind w:right="-428"/>
        <w:jc w:val="both"/>
        <w:rPr>
          <w:rFonts w:ascii="Arial" w:eastAsia="Arial Unicode MS" w:hAnsi="Arial" w:cs="Arial"/>
          <w:b/>
          <w:color w:val="002060"/>
          <w:sz w:val="22"/>
          <w:szCs w:val="22"/>
        </w:rPr>
      </w:pPr>
    </w:p>
    <w:p w:rsidR="00067432" w:rsidRPr="00182EC7" w:rsidRDefault="00067432" w:rsidP="009E26C6">
      <w:pPr>
        <w:ind w:right="-428"/>
        <w:jc w:val="both"/>
        <w:rPr>
          <w:rFonts w:ascii="Arial" w:eastAsia="Arial Unicode MS" w:hAnsi="Arial" w:cs="Arial"/>
          <w:b/>
          <w:color w:val="002060"/>
          <w:sz w:val="22"/>
          <w:szCs w:val="22"/>
        </w:rPr>
      </w:pPr>
    </w:p>
    <w:p w:rsidR="005F55F1" w:rsidRDefault="005F55F1" w:rsidP="009E26C6">
      <w:pPr>
        <w:pBdr>
          <w:top w:val="single" w:sz="4" w:space="0" w:color="000080"/>
          <w:left w:val="single" w:sz="4" w:space="4" w:color="000080"/>
          <w:bottom w:val="single" w:sz="4" w:space="1" w:color="000080"/>
          <w:right w:val="single" w:sz="4" w:space="4" w:color="000080"/>
        </w:pBdr>
        <w:shd w:val="clear" w:color="auto" w:fill="FF6600"/>
        <w:ind w:right="-428"/>
        <w:jc w:val="both"/>
        <w:rPr>
          <w:rFonts w:ascii="Arial" w:eastAsia="Arial Unicode MS" w:hAnsi="Arial" w:cs="Arial"/>
          <w:b/>
          <w:color w:val="002060"/>
          <w:sz w:val="44"/>
          <w:szCs w:val="44"/>
        </w:rPr>
      </w:pPr>
    </w:p>
    <w:p w:rsidR="00067432" w:rsidRPr="00182EC7" w:rsidRDefault="00067432" w:rsidP="005F55F1">
      <w:pPr>
        <w:pBdr>
          <w:top w:val="single" w:sz="4" w:space="0" w:color="000080"/>
          <w:left w:val="single" w:sz="4" w:space="4" w:color="000080"/>
          <w:bottom w:val="single" w:sz="4" w:space="1" w:color="000080"/>
          <w:right w:val="single" w:sz="4" w:space="4" w:color="000080"/>
        </w:pBdr>
        <w:shd w:val="clear" w:color="auto" w:fill="FF6600"/>
        <w:ind w:right="-428"/>
        <w:jc w:val="center"/>
        <w:rPr>
          <w:rFonts w:ascii="Arial" w:eastAsia="Arial Unicode MS" w:hAnsi="Arial" w:cs="Arial"/>
          <w:b/>
          <w:color w:val="002060"/>
          <w:sz w:val="44"/>
          <w:szCs w:val="44"/>
        </w:rPr>
      </w:pPr>
      <w:r w:rsidRPr="00182EC7">
        <w:rPr>
          <w:rFonts w:ascii="Arial" w:eastAsia="Arial Unicode MS" w:hAnsi="Arial" w:cs="Arial"/>
          <w:b/>
          <w:color w:val="002060"/>
          <w:sz w:val="44"/>
          <w:szCs w:val="44"/>
        </w:rPr>
        <w:t>GUIDE DE LA NÉGOCIATION</w:t>
      </w:r>
    </w:p>
    <w:p w:rsidR="00067432" w:rsidRPr="00182EC7" w:rsidRDefault="00067432" w:rsidP="005F55F1">
      <w:pPr>
        <w:pBdr>
          <w:top w:val="single" w:sz="4" w:space="0" w:color="000080"/>
          <w:left w:val="single" w:sz="4" w:space="4" w:color="000080"/>
          <w:bottom w:val="single" w:sz="4" w:space="1" w:color="000080"/>
          <w:right w:val="single" w:sz="4" w:space="4" w:color="000080"/>
        </w:pBdr>
        <w:shd w:val="clear" w:color="auto" w:fill="FF6600"/>
        <w:ind w:right="-428"/>
        <w:jc w:val="center"/>
        <w:rPr>
          <w:rFonts w:ascii="Arial" w:eastAsia="Arial Unicode MS" w:hAnsi="Arial" w:cs="Arial"/>
          <w:b/>
          <w:color w:val="002060"/>
          <w:sz w:val="44"/>
          <w:szCs w:val="44"/>
        </w:rPr>
      </w:pPr>
      <w:r w:rsidRPr="00182EC7">
        <w:rPr>
          <w:rFonts w:ascii="Arial" w:eastAsia="Arial Unicode MS" w:hAnsi="Arial" w:cs="Arial"/>
          <w:b/>
          <w:color w:val="002060"/>
          <w:sz w:val="44"/>
          <w:szCs w:val="44"/>
        </w:rPr>
        <w:t>POUR LES MARCHÉS PASSÉS SELON UNE PROCÉDURE ADAPTÉE</w:t>
      </w:r>
    </w:p>
    <w:p w:rsidR="00067432" w:rsidRDefault="00067432" w:rsidP="005F55F1">
      <w:pPr>
        <w:pBdr>
          <w:top w:val="single" w:sz="4" w:space="0" w:color="000080"/>
          <w:left w:val="single" w:sz="4" w:space="4" w:color="000080"/>
          <w:bottom w:val="single" w:sz="4" w:space="1" w:color="000080"/>
          <w:right w:val="single" w:sz="4" w:space="4" w:color="000080"/>
        </w:pBdr>
        <w:shd w:val="clear" w:color="auto" w:fill="FF6600"/>
        <w:ind w:right="-428"/>
        <w:jc w:val="center"/>
        <w:rPr>
          <w:rFonts w:ascii="Arial" w:hAnsi="Arial" w:cs="Arial"/>
          <w:b/>
          <w:color w:val="002060"/>
          <w:sz w:val="44"/>
          <w:szCs w:val="44"/>
        </w:rPr>
      </w:pPr>
      <w:r w:rsidRPr="00182EC7">
        <w:rPr>
          <w:rFonts w:ascii="Arial" w:hAnsi="Arial" w:cs="Arial"/>
          <w:b/>
          <w:color w:val="002060"/>
          <w:sz w:val="44"/>
          <w:szCs w:val="44"/>
        </w:rPr>
        <w:t>AU DÉPARTEMENT D'ILLE-ET-VILAINE</w:t>
      </w:r>
    </w:p>
    <w:p w:rsidR="005F55F1" w:rsidRPr="00182EC7" w:rsidRDefault="005F55F1" w:rsidP="009E26C6">
      <w:pPr>
        <w:pBdr>
          <w:top w:val="single" w:sz="4" w:space="0" w:color="000080"/>
          <w:left w:val="single" w:sz="4" w:space="4" w:color="000080"/>
          <w:bottom w:val="single" w:sz="4" w:space="1" w:color="000080"/>
          <w:right w:val="single" w:sz="4" w:space="4" w:color="000080"/>
        </w:pBdr>
        <w:shd w:val="clear" w:color="auto" w:fill="FF6600"/>
        <w:ind w:right="-428"/>
        <w:jc w:val="both"/>
        <w:rPr>
          <w:rFonts w:ascii="Arial" w:hAnsi="Arial" w:cs="Arial"/>
          <w:b/>
          <w:color w:val="002060"/>
          <w:sz w:val="44"/>
          <w:szCs w:val="44"/>
        </w:rPr>
      </w:pPr>
    </w:p>
    <w:p w:rsidR="00067432" w:rsidRPr="00182EC7" w:rsidRDefault="00067432" w:rsidP="009E26C6">
      <w:pPr>
        <w:spacing w:after="200" w:line="276" w:lineRule="auto"/>
        <w:ind w:right="-428"/>
        <w:jc w:val="both"/>
        <w:rPr>
          <w:rFonts w:ascii="Arial" w:hAnsi="Arial" w:cs="Arial"/>
          <w:b/>
          <w:color w:val="002060"/>
          <w:sz w:val="22"/>
          <w:szCs w:val="22"/>
        </w:rPr>
      </w:pPr>
    </w:p>
    <w:p w:rsidR="00067432" w:rsidRPr="00182EC7" w:rsidRDefault="00067432" w:rsidP="009E26C6">
      <w:pPr>
        <w:spacing w:after="200" w:line="276" w:lineRule="auto"/>
        <w:ind w:right="-428"/>
        <w:jc w:val="both"/>
        <w:rPr>
          <w:rFonts w:ascii="Arial" w:hAnsi="Arial" w:cs="Arial"/>
          <w:b/>
          <w:color w:val="002060"/>
          <w:sz w:val="22"/>
          <w:szCs w:val="22"/>
        </w:rPr>
      </w:pPr>
    </w:p>
    <w:p w:rsidR="00067432" w:rsidRPr="00182EC7" w:rsidRDefault="00067432" w:rsidP="009E26C6">
      <w:pPr>
        <w:spacing w:after="200" w:line="276" w:lineRule="auto"/>
        <w:ind w:right="-428"/>
        <w:jc w:val="both"/>
        <w:rPr>
          <w:rFonts w:ascii="Arial" w:hAnsi="Arial" w:cs="Arial"/>
          <w:b/>
          <w:color w:val="002060"/>
          <w:sz w:val="22"/>
          <w:szCs w:val="22"/>
        </w:rPr>
      </w:pPr>
    </w:p>
    <w:p w:rsidR="00067432" w:rsidRPr="00182EC7" w:rsidRDefault="00067432" w:rsidP="009E26C6">
      <w:pPr>
        <w:spacing w:after="200" w:line="276" w:lineRule="auto"/>
        <w:ind w:right="-428"/>
        <w:jc w:val="both"/>
        <w:rPr>
          <w:rFonts w:ascii="Arial" w:hAnsi="Arial" w:cs="Arial"/>
          <w:b/>
          <w:color w:val="002060"/>
          <w:sz w:val="22"/>
          <w:szCs w:val="22"/>
        </w:rPr>
      </w:pPr>
    </w:p>
    <w:p w:rsidR="00067432" w:rsidRPr="00182EC7" w:rsidRDefault="00067432" w:rsidP="009E26C6">
      <w:pPr>
        <w:spacing w:after="200" w:line="276" w:lineRule="auto"/>
        <w:ind w:right="-428"/>
        <w:jc w:val="both"/>
        <w:rPr>
          <w:rFonts w:ascii="Arial" w:hAnsi="Arial" w:cs="Arial"/>
          <w:b/>
          <w:color w:val="002060"/>
          <w:sz w:val="22"/>
          <w:szCs w:val="22"/>
        </w:rPr>
      </w:pPr>
    </w:p>
    <w:p w:rsidR="00067432" w:rsidRPr="008D2BDA" w:rsidRDefault="00622B32" w:rsidP="008D2BDA">
      <w:pPr>
        <w:spacing w:after="200" w:line="276" w:lineRule="auto"/>
        <w:ind w:right="-428"/>
        <w:rPr>
          <w:rFonts w:ascii="Arial" w:hAnsi="Arial" w:cs="Arial"/>
          <w:bCs/>
          <w:i/>
          <w:iCs/>
          <w:color w:val="002060"/>
          <w:sz w:val="20"/>
          <w:szCs w:val="20"/>
        </w:rPr>
      </w:pPr>
      <w:r w:rsidRPr="008D2BDA">
        <w:rPr>
          <w:rFonts w:ascii="Arial" w:hAnsi="Arial" w:cs="Arial"/>
          <w:bCs/>
          <w:i/>
          <w:iCs/>
          <w:color w:val="002060"/>
          <w:sz w:val="20"/>
          <w:szCs w:val="20"/>
        </w:rPr>
        <w:t>Ce guide</w:t>
      </w:r>
      <w:r w:rsidR="00787BD7" w:rsidRPr="008D2BDA">
        <w:rPr>
          <w:rFonts w:ascii="Arial" w:hAnsi="Arial" w:cs="Arial"/>
          <w:bCs/>
          <w:i/>
          <w:iCs/>
          <w:color w:val="002060"/>
          <w:sz w:val="20"/>
          <w:szCs w:val="20"/>
        </w:rPr>
        <w:t xml:space="preserve"> a été approuvé par la commis</w:t>
      </w:r>
      <w:r w:rsidRPr="008D2BDA">
        <w:rPr>
          <w:rFonts w:ascii="Arial" w:hAnsi="Arial" w:cs="Arial"/>
          <w:bCs/>
          <w:i/>
          <w:iCs/>
          <w:color w:val="002060"/>
          <w:sz w:val="20"/>
          <w:szCs w:val="20"/>
        </w:rPr>
        <w:t>sion d’appel d’offres lors de sa réunion du 17 mars 2015</w:t>
      </w:r>
    </w:p>
    <w:p w:rsidR="00067432" w:rsidRPr="00182EC7" w:rsidRDefault="00067432" w:rsidP="009E26C6">
      <w:pPr>
        <w:spacing w:after="200" w:line="276" w:lineRule="auto"/>
        <w:ind w:right="-428"/>
        <w:jc w:val="both"/>
        <w:rPr>
          <w:rFonts w:ascii="Arial" w:hAnsi="Arial" w:cs="Arial"/>
          <w:b/>
          <w:color w:val="002060"/>
          <w:sz w:val="22"/>
          <w:szCs w:val="22"/>
        </w:rPr>
      </w:pPr>
    </w:p>
    <w:p w:rsidR="00067432" w:rsidRPr="00182EC7" w:rsidRDefault="00067432" w:rsidP="009E26C6">
      <w:pPr>
        <w:spacing w:after="200" w:line="276" w:lineRule="auto"/>
        <w:ind w:right="-428"/>
        <w:jc w:val="both"/>
        <w:rPr>
          <w:rFonts w:ascii="Arial" w:hAnsi="Arial" w:cs="Arial"/>
          <w:b/>
          <w:color w:val="002060"/>
          <w:sz w:val="22"/>
          <w:szCs w:val="22"/>
        </w:rPr>
      </w:pPr>
    </w:p>
    <w:p w:rsidR="00067432" w:rsidRPr="00182EC7" w:rsidRDefault="00067432" w:rsidP="009E26C6">
      <w:pPr>
        <w:spacing w:after="200" w:line="276" w:lineRule="auto"/>
        <w:ind w:right="-428"/>
        <w:jc w:val="both"/>
        <w:rPr>
          <w:rFonts w:ascii="Arial" w:hAnsi="Arial" w:cs="Arial"/>
          <w:b/>
          <w:color w:val="002060"/>
          <w:sz w:val="22"/>
          <w:szCs w:val="22"/>
        </w:rPr>
      </w:pPr>
    </w:p>
    <w:p w:rsidR="00067432" w:rsidRPr="00182EC7" w:rsidRDefault="00067432" w:rsidP="009E26C6">
      <w:pPr>
        <w:spacing w:after="200" w:line="276" w:lineRule="auto"/>
        <w:ind w:right="-428"/>
        <w:jc w:val="both"/>
        <w:rPr>
          <w:rFonts w:ascii="Arial" w:hAnsi="Arial" w:cs="Arial"/>
          <w:b/>
          <w:color w:val="002060"/>
          <w:sz w:val="22"/>
          <w:szCs w:val="22"/>
        </w:rPr>
      </w:pPr>
    </w:p>
    <w:p w:rsidR="00067432" w:rsidRPr="00182EC7" w:rsidRDefault="00067432" w:rsidP="009E26C6">
      <w:pPr>
        <w:spacing w:after="200" w:line="276" w:lineRule="auto"/>
        <w:ind w:right="-428"/>
        <w:jc w:val="both"/>
        <w:rPr>
          <w:rFonts w:ascii="Arial" w:hAnsi="Arial" w:cs="Arial"/>
          <w:b/>
          <w:color w:val="002060"/>
          <w:sz w:val="22"/>
          <w:szCs w:val="22"/>
        </w:rPr>
      </w:pPr>
    </w:p>
    <w:p w:rsidR="00067432" w:rsidRPr="00182EC7" w:rsidRDefault="00067432" w:rsidP="009E26C6">
      <w:pPr>
        <w:spacing w:after="200" w:line="276" w:lineRule="auto"/>
        <w:ind w:right="-428"/>
        <w:jc w:val="both"/>
        <w:rPr>
          <w:rFonts w:ascii="Arial" w:hAnsi="Arial" w:cs="Arial"/>
          <w:b/>
          <w:color w:val="002060"/>
          <w:sz w:val="22"/>
          <w:szCs w:val="22"/>
        </w:rPr>
      </w:pPr>
    </w:p>
    <w:p w:rsidR="00067432" w:rsidRPr="00182EC7" w:rsidRDefault="008D2BDA" w:rsidP="005F55F1">
      <w:pPr>
        <w:spacing w:after="200" w:line="276" w:lineRule="auto"/>
        <w:ind w:left="5664" w:right="-428" w:firstLine="708"/>
        <w:jc w:val="both"/>
        <w:rPr>
          <w:rFonts w:ascii="Arial" w:hAnsi="Arial" w:cs="Arial"/>
          <w:b/>
          <w:color w:val="002060"/>
          <w:sz w:val="28"/>
          <w:szCs w:val="28"/>
        </w:rPr>
      </w:pPr>
      <w:r>
        <w:rPr>
          <w:rFonts w:ascii="Arial" w:hAnsi="Arial" w:cs="Arial"/>
          <w:b/>
          <w:color w:val="002060"/>
          <w:sz w:val="28"/>
          <w:szCs w:val="28"/>
        </w:rPr>
        <w:t xml:space="preserve">        </w:t>
      </w:r>
      <w:r w:rsidR="00622B32">
        <w:rPr>
          <w:rFonts w:ascii="Arial" w:hAnsi="Arial" w:cs="Arial"/>
          <w:b/>
          <w:color w:val="002060"/>
          <w:sz w:val="28"/>
          <w:szCs w:val="28"/>
        </w:rPr>
        <w:t>MARS 2015</w:t>
      </w:r>
    </w:p>
    <w:p w:rsidR="00067432" w:rsidRPr="00575F20" w:rsidRDefault="00067432" w:rsidP="009E26C6">
      <w:pPr>
        <w:pBdr>
          <w:bottom w:val="single" w:sz="4" w:space="1" w:color="auto"/>
        </w:pBdr>
        <w:spacing w:after="200" w:line="276" w:lineRule="auto"/>
        <w:ind w:right="-428"/>
        <w:jc w:val="both"/>
        <w:rPr>
          <w:rFonts w:ascii="Arial" w:hAnsi="Arial" w:cs="Arial"/>
          <w:b/>
          <w:color w:val="4F6228" w:themeColor="accent3" w:themeShade="80"/>
          <w:sz w:val="22"/>
          <w:szCs w:val="22"/>
        </w:rPr>
      </w:pPr>
      <w:r w:rsidRPr="00182EC7">
        <w:rPr>
          <w:rFonts w:ascii="Arial" w:hAnsi="Arial" w:cs="Arial"/>
          <w:b/>
          <w:color w:val="002060"/>
          <w:sz w:val="22"/>
          <w:szCs w:val="22"/>
        </w:rPr>
        <w:br w:type="page"/>
      </w:r>
      <w:r w:rsidRPr="00575F20">
        <w:rPr>
          <w:rFonts w:ascii="Arial" w:hAnsi="Arial" w:cs="Arial"/>
          <w:b/>
          <w:color w:val="4F6228" w:themeColor="accent3" w:themeShade="80"/>
          <w:sz w:val="22"/>
          <w:szCs w:val="22"/>
        </w:rPr>
        <w:lastRenderedPageBreak/>
        <w:t>SOMMAIRE</w:t>
      </w:r>
    </w:p>
    <w:p w:rsidR="00067432" w:rsidRPr="003222FA" w:rsidRDefault="00067432" w:rsidP="009E26C6">
      <w:pPr>
        <w:spacing w:after="200" w:line="276" w:lineRule="auto"/>
        <w:ind w:right="-428"/>
        <w:jc w:val="both"/>
        <w:rPr>
          <w:rFonts w:ascii="Arial" w:hAnsi="Arial" w:cs="Arial"/>
          <w:b/>
          <w:color w:val="4F6228" w:themeColor="accent3" w:themeShade="80"/>
          <w:sz w:val="22"/>
          <w:szCs w:val="22"/>
        </w:rPr>
      </w:pPr>
      <w:r w:rsidRPr="003222FA">
        <w:rPr>
          <w:rFonts w:ascii="Arial" w:hAnsi="Arial" w:cs="Arial"/>
          <w:b/>
          <w:color w:val="4F6228" w:themeColor="accent3" w:themeShade="80"/>
          <w:sz w:val="22"/>
          <w:szCs w:val="22"/>
        </w:rPr>
        <w:t>PRẾAMBULE</w:t>
      </w:r>
    </w:p>
    <w:p w:rsidR="00067432" w:rsidRPr="00182EC7" w:rsidRDefault="00067432" w:rsidP="009E26C6">
      <w:pPr>
        <w:spacing w:after="200" w:line="276" w:lineRule="auto"/>
        <w:ind w:right="-428"/>
        <w:jc w:val="both"/>
        <w:rPr>
          <w:rFonts w:ascii="Arial" w:hAnsi="Arial" w:cs="Arial"/>
          <w:color w:val="002060"/>
          <w:sz w:val="22"/>
          <w:szCs w:val="22"/>
        </w:rPr>
      </w:pPr>
      <w:r w:rsidRPr="00182EC7">
        <w:rPr>
          <w:rFonts w:ascii="Arial" w:hAnsi="Arial" w:cs="Arial"/>
          <w:color w:val="002060"/>
          <w:sz w:val="22"/>
          <w:szCs w:val="22"/>
        </w:rPr>
        <w:t>- Pourquoi un guide sur la négociation ?</w:t>
      </w:r>
    </w:p>
    <w:p w:rsidR="00067432" w:rsidRPr="00182EC7" w:rsidRDefault="00067432" w:rsidP="009E26C6">
      <w:pPr>
        <w:spacing w:after="200" w:line="276" w:lineRule="auto"/>
        <w:ind w:right="-428"/>
        <w:jc w:val="both"/>
        <w:rPr>
          <w:rFonts w:ascii="Arial" w:hAnsi="Arial" w:cs="Arial"/>
          <w:color w:val="002060"/>
          <w:sz w:val="22"/>
          <w:szCs w:val="22"/>
        </w:rPr>
      </w:pPr>
      <w:r w:rsidRPr="00182EC7">
        <w:rPr>
          <w:rFonts w:ascii="Arial" w:hAnsi="Arial" w:cs="Arial"/>
          <w:color w:val="002060"/>
          <w:sz w:val="22"/>
          <w:szCs w:val="22"/>
        </w:rPr>
        <w:t>- Les objectifs de la négociation</w:t>
      </w:r>
    </w:p>
    <w:p w:rsidR="00067432" w:rsidRPr="003222FA" w:rsidRDefault="00067432" w:rsidP="009E26C6">
      <w:pPr>
        <w:spacing w:after="200" w:line="276" w:lineRule="auto"/>
        <w:ind w:right="-428"/>
        <w:jc w:val="both"/>
        <w:rPr>
          <w:rFonts w:ascii="Arial" w:hAnsi="Arial" w:cs="Arial"/>
          <w:b/>
          <w:color w:val="4F6228" w:themeColor="accent3" w:themeShade="80"/>
          <w:sz w:val="22"/>
          <w:szCs w:val="22"/>
        </w:rPr>
      </w:pPr>
      <w:r w:rsidRPr="003222FA">
        <w:rPr>
          <w:rFonts w:ascii="Arial" w:hAnsi="Arial" w:cs="Arial"/>
          <w:b/>
          <w:color w:val="4F6228" w:themeColor="accent3" w:themeShade="80"/>
          <w:sz w:val="22"/>
          <w:szCs w:val="22"/>
        </w:rPr>
        <w:t>I – LE CADRE RẾGLEMENTAIRE DE LA NẾGOCIATION</w:t>
      </w:r>
    </w:p>
    <w:p w:rsidR="00067432" w:rsidRPr="00182EC7" w:rsidRDefault="00067432" w:rsidP="009E26C6">
      <w:pPr>
        <w:spacing w:after="200" w:line="276" w:lineRule="auto"/>
        <w:ind w:right="-428"/>
        <w:jc w:val="both"/>
        <w:rPr>
          <w:rFonts w:ascii="Arial" w:hAnsi="Arial" w:cs="Arial"/>
          <w:color w:val="002060"/>
          <w:sz w:val="22"/>
          <w:szCs w:val="22"/>
        </w:rPr>
      </w:pPr>
      <w:r w:rsidRPr="00182EC7">
        <w:rPr>
          <w:rFonts w:ascii="Arial" w:hAnsi="Arial" w:cs="Arial"/>
          <w:color w:val="002060"/>
          <w:sz w:val="22"/>
          <w:szCs w:val="22"/>
        </w:rPr>
        <w:t>1 – La négociation encadrée par la réglementation</w:t>
      </w:r>
    </w:p>
    <w:p w:rsidR="00067432" w:rsidRPr="00182EC7" w:rsidRDefault="00067432" w:rsidP="009E26C6">
      <w:pPr>
        <w:spacing w:after="200" w:line="276" w:lineRule="auto"/>
        <w:ind w:right="-428"/>
        <w:jc w:val="both"/>
        <w:rPr>
          <w:rFonts w:ascii="Arial" w:hAnsi="Arial" w:cs="Arial"/>
          <w:color w:val="002060"/>
          <w:sz w:val="22"/>
          <w:szCs w:val="22"/>
        </w:rPr>
      </w:pPr>
      <w:r w:rsidRPr="00182EC7">
        <w:rPr>
          <w:rFonts w:ascii="Arial" w:hAnsi="Arial" w:cs="Arial"/>
          <w:color w:val="002060"/>
          <w:sz w:val="22"/>
          <w:szCs w:val="22"/>
        </w:rPr>
        <w:t>2 – La jurisprudence</w:t>
      </w:r>
    </w:p>
    <w:p w:rsidR="00067432" w:rsidRPr="00182EC7" w:rsidRDefault="00067432" w:rsidP="009E26C6">
      <w:pPr>
        <w:spacing w:after="200" w:line="276" w:lineRule="auto"/>
        <w:ind w:right="-428"/>
        <w:jc w:val="both"/>
        <w:rPr>
          <w:rFonts w:ascii="Arial" w:hAnsi="Arial" w:cs="Arial"/>
          <w:color w:val="002060"/>
          <w:sz w:val="22"/>
          <w:szCs w:val="22"/>
        </w:rPr>
      </w:pPr>
      <w:r w:rsidRPr="00182EC7">
        <w:rPr>
          <w:rFonts w:ascii="Arial" w:hAnsi="Arial" w:cs="Arial"/>
          <w:color w:val="002060"/>
          <w:sz w:val="22"/>
          <w:szCs w:val="22"/>
        </w:rPr>
        <w:t xml:space="preserve">3 – La négociation doit respecter les principes fondamentaux de </w:t>
      </w:r>
      <w:smartTag w:uri="urn:schemas-microsoft-com:office:smarttags" w:element="PersonName">
        <w:smartTagPr>
          <w:attr w:name="ProductID" w:val="la Commande Publique"/>
        </w:smartTagPr>
        <w:r w:rsidRPr="00182EC7">
          <w:rPr>
            <w:rFonts w:ascii="Arial" w:hAnsi="Arial" w:cs="Arial"/>
            <w:color w:val="002060"/>
            <w:sz w:val="22"/>
            <w:szCs w:val="22"/>
          </w:rPr>
          <w:t>la Commande Publique</w:t>
        </w:r>
      </w:smartTag>
    </w:p>
    <w:p w:rsidR="00067432" w:rsidRPr="003222FA" w:rsidRDefault="00067432" w:rsidP="009E26C6">
      <w:pPr>
        <w:spacing w:after="200" w:line="276" w:lineRule="auto"/>
        <w:ind w:right="-428"/>
        <w:jc w:val="both"/>
        <w:rPr>
          <w:rFonts w:ascii="Arial" w:hAnsi="Arial" w:cs="Arial"/>
          <w:b/>
          <w:color w:val="4F6228" w:themeColor="accent3" w:themeShade="80"/>
          <w:sz w:val="22"/>
          <w:szCs w:val="22"/>
        </w:rPr>
      </w:pPr>
      <w:r w:rsidRPr="003222FA">
        <w:rPr>
          <w:rFonts w:ascii="Arial" w:hAnsi="Arial" w:cs="Arial"/>
          <w:b/>
          <w:color w:val="4F6228" w:themeColor="accent3" w:themeShade="80"/>
          <w:sz w:val="22"/>
          <w:szCs w:val="22"/>
        </w:rPr>
        <w:t>II – LE PẾRIMỀTRE DE LA NẾGOCIATION</w:t>
      </w:r>
    </w:p>
    <w:p w:rsidR="00067432" w:rsidRPr="00182EC7" w:rsidRDefault="00067432" w:rsidP="009E26C6">
      <w:pPr>
        <w:spacing w:after="200" w:line="276" w:lineRule="auto"/>
        <w:ind w:right="-428"/>
        <w:jc w:val="both"/>
        <w:rPr>
          <w:rFonts w:ascii="Arial" w:hAnsi="Arial" w:cs="Arial"/>
          <w:color w:val="002060"/>
          <w:sz w:val="22"/>
          <w:szCs w:val="22"/>
        </w:rPr>
      </w:pPr>
      <w:r w:rsidRPr="00182EC7">
        <w:rPr>
          <w:rFonts w:ascii="Arial" w:hAnsi="Arial" w:cs="Arial"/>
          <w:color w:val="002060"/>
          <w:sz w:val="22"/>
          <w:szCs w:val="22"/>
        </w:rPr>
        <w:t>- Le règlement ou la lettre de consultation doit fixer le cadre de la négociation</w:t>
      </w:r>
    </w:p>
    <w:p w:rsidR="00067432" w:rsidRPr="00182EC7" w:rsidRDefault="00067432" w:rsidP="009E26C6">
      <w:pPr>
        <w:spacing w:after="200" w:line="276" w:lineRule="auto"/>
        <w:ind w:right="-428"/>
        <w:jc w:val="both"/>
        <w:rPr>
          <w:rFonts w:ascii="Arial" w:hAnsi="Arial" w:cs="Arial"/>
          <w:color w:val="002060"/>
          <w:sz w:val="22"/>
          <w:szCs w:val="22"/>
        </w:rPr>
      </w:pPr>
      <w:r w:rsidRPr="00182EC7">
        <w:rPr>
          <w:rFonts w:ascii="Arial" w:hAnsi="Arial" w:cs="Arial"/>
          <w:color w:val="002060"/>
          <w:sz w:val="22"/>
          <w:szCs w:val="22"/>
        </w:rPr>
        <w:t>- Les différentes formes de négociation</w:t>
      </w:r>
    </w:p>
    <w:p w:rsidR="00067432" w:rsidRDefault="00067432" w:rsidP="009E26C6">
      <w:pPr>
        <w:spacing w:after="200" w:line="276" w:lineRule="auto"/>
        <w:ind w:right="-428"/>
        <w:jc w:val="both"/>
        <w:rPr>
          <w:rFonts w:ascii="Arial" w:hAnsi="Arial" w:cs="Arial"/>
          <w:color w:val="002060"/>
          <w:sz w:val="22"/>
          <w:szCs w:val="22"/>
        </w:rPr>
      </w:pPr>
      <w:r w:rsidRPr="00182EC7">
        <w:rPr>
          <w:rFonts w:ascii="Arial" w:hAnsi="Arial" w:cs="Arial"/>
          <w:color w:val="002060"/>
          <w:sz w:val="22"/>
          <w:szCs w:val="22"/>
        </w:rPr>
        <w:t>- Le choix des candidats admis à la négociation</w:t>
      </w:r>
    </w:p>
    <w:p w:rsidR="001B1C11" w:rsidRPr="001B1C11" w:rsidRDefault="001B1C11" w:rsidP="001B1C11">
      <w:pPr>
        <w:ind w:right="-428"/>
        <w:jc w:val="both"/>
        <w:rPr>
          <w:rFonts w:ascii="Arial" w:hAnsi="Arial" w:cs="Arial"/>
          <w:b/>
          <w:bCs/>
          <w:caps/>
          <w:color w:val="516529"/>
          <w:sz w:val="22"/>
          <w:szCs w:val="22"/>
        </w:rPr>
      </w:pPr>
      <w:r w:rsidRPr="001B1C11">
        <w:rPr>
          <w:rFonts w:ascii="Arial" w:hAnsi="Arial" w:cs="Arial"/>
          <w:b/>
          <w:bCs/>
          <w:caps/>
          <w:color w:val="516529"/>
          <w:sz w:val="22"/>
          <w:szCs w:val="22"/>
        </w:rPr>
        <w:t>IIi - Le choix des candidats admis à negocier</w:t>
      </w:r>
    </w:p>
    <w:p w:rsidR="001B1C11" w:rsidRDefault="001B1C11" w:rsidP="001B1C11">
      <w:pPr>
        <w:ind w:right="-428"/>
        <w:jc w:val="both"/>
        <w:rPr>
          <w:rFonts w:ascii="Arial" w:hAnsi="Arial" w:cs="Arial"/>
          <w:b/>
          <w:bCs/>
          <w:caps/>
          <w:color w:val="308845"/>
          <w:sz w:val="28"/>
          <w:szCs w:val="28"/>
        </w:rPr>
      </w:pPr>
    </w:p>
    <w:p w:rsidR="001B1C11" w:rsidRDefault="001B1C11" w:rsidP="001B1C11">
      <w:pPr>
        <w:autoSpaceDE w:val="0"/>
        <w:autoSpaceDN w:val="0"/>
        <w:adjustRightInd w:val="0"/>
        <w:ind w:right="-428"/>
        <w:jc w:val="both"/>
        <w:rPr>
          <w:rFonts w:ascii="Arial" w:hAnsi="Arial" w:cs="Arial"/>
          <w:color w:val="002060"/>
          <w:sz w:val="22"/>
          <w:szCs w:val="22"/>
        </w:rPr>
      </w:pPr>
      <w:r w:rsidRPr="001B1C11">
        <w:rPr>
          <w:rFonts w:ascii="Arial" w:hAnsi="Arial" w:cs="Arial"/>
          <w:color w:val="002060"/>
          <w:sz w:val="22"/>
          <w:szCs w:val="22"/>
        </w:rPr>
        <w:t>- Faut-il négocier avec tous les candidats ?</w:t>
      </w:r>
    </w:p>
    <w:p w:rsidR="001B1C11" w:rsidRPr="001B1C11" w:rsidRDefault="001B1C11" w:rsidP="001B1C11">
      <w:pPr>
        <w:autoSpaceDE w:val="0"/>
        <w:autoSpaceDN w:val="0"/>
        <w:adjustRightInd w:val="0"/>
        <w:ind w:right="-428"/>
        <w:jc w:val="both"/>
        <w:rPr>
          <w:rFonts w:ascii="Arial" w:hAnsi="Arial" w:cs="Arial"/>
          <w:color w:val="002060"/>
          <w:sz w:val="22"/>
          <w:szCs w:val="22"/>
        </w:rPr>
      </w:pPr>
    </w:p>
    <w:p w:rsidR="001B1C11" w:rsidRDefault="001B1C11" w:rsidP="001B1C11">
      <w:pPr>
        <w:spacing w:after="200" w:line="276" w:lineRule="auto"/>
        <w:ind w:right="-428"/>
        <w:jc w:val="both"/>
        <w:rPr>
          <w:rFonts w:ascii="Arial" w:hAnsi="Arial" w:cs="Arial"/>
          <w:color w:val="002060"/>
          <w:sz w:val="22"/>
          <w:szCs w:val="22"/>
        </w:rPr>
      </w:pPr>
      <w:r w:rsidRPr="001B1C11">
        <w:rPr>
          <w:rFonts w:ascii="Arial" w:hAnsi="Arial" w:cs="Arial"/>
          <w:color w:val="002060"/>
          <w:sz w:val="22"/>
          <w:szCs w:val="22"/>
        </w:rPr>
        <w:t xml:space="preserve">- </w:t>
      </w:r>
      <w:r>
        <w:rPr>
          <w:rFonts w:ascii="Arial" w:hAnsi="Arial" w:cs="Arial"/>
          <w:color w:val="002060"/>
          <w:sz w:val="22"/>
          <w:szCs w:val="22"/>
        </w:rPr>
        <w:t xml:space="preserve">Le cas des </w:t>
      </w:r>
      <w:r w:rsidRPr="001B1C11">
        <w:rPr>
          <w:rFonts w:ascii="Arial" w:hAnsi="Arial" w:cs="Arial"/>
          <w:color w:val="002060"/>
          <w:sz w:val="22"/>
          <w:szCs w:val="22"/>
        </w:rPr>
        <w:t xml:space="preserve">offres irrégulières, inappropriées ou inacceptables en procédure adaptée </w:t>
      </w:r>
    </w:p>
    <w:p w:rsidR="00067432" w:rsidRPr="003222FA" w:rsidRDefault="00067432" w:rsidP="001B1C11">
      <w:pPr>
        <w:spacing w:after="200" w:line="276" w:lineRule="auto"/>
        <w:ind w:right="-428"/>
        <w:jc w:val="both"/>
        <w:rPr>
          <w:rFonts w:ascii="Arial" w:hAnsi="Arial" w:cs="Arial"/>
          <w:b/>
          <w:color w:val="4F6228" w:themeColor="accent3" w:themeShade="80"/>
          <w:sz w:val="22"/>
          <w:szCs w:val="22"/>
        </w:rPr>
      </w:pPr>
      <w:r w:rsidRPr="001B1C11">
        <w:rPr>
          <w:rFonts w:ascii="Arial" w:hAnsi="Arial" w:cs="Arial"/>
          <w:b/>
          <w:color w:val="516529"/>
          <w:sz w:val="22"/>
          <w:szCs w:val="22"/>
        </w:rPr>
        <w:t>I</w:t>
      </w:r>
      <w:r w:rsidR="001B1C11">
        <w:rPr>
          <w:rFonts w:ascii="Arial" w:hAnsi="Arial" w:cs="Arial"/>
          <w:b/>
          <w:color w:val="516529"/>
          <w:sz w:val="22"/>
          <w:szCs w:val="22"/>
        </w:rPr>
        <w:t>V</w:t>
      </w:r>
      <w:r w:rsidRPr="001B1C11">
        <w:rPr>
          <w:rFonts w:ascii="Arial" w:hAnsi="Arial" w:cs="Arial"/>
          <w:b/>
          <w:color w:val="516529"/>
          <w:sz w:val="22"/>
          <w:szCs w:val="22"/>
        </w:rPr>
        <w:t>– QUI PEUT</w:t>
      </w:r>
      <w:r w:rsidRPr="003222FA">
        <w:rPr>
          <w:rFonts w:ascii="Arial" w:hAnsi="Arial" w:cs="Arial"/>
          <w:b/>
          <w:color w:val="4F6228" w:themeColor="accent3" w:themeShade="80"/>
          <w:sz w:val="22"/>
          <w:szCs w:val="22"/>
        </w:rPr>
        <w:t xml:space="preserve"> NẾGOCIER EN CAS DE NẾGOCIATION DIRECTE ?</w:t>
      </w:r>
    </w:p>
    <w:p w:rsidR="00067432" w:rsidRPr="00182EC7" w:rsidRDefault="00067432" w:rsidP="009E26C6">
      <w:pPr>
        <w:spacing w:after="200" w:line="276" w:lineRule="auto"/>
        <w:ind w:right="-428"/>
        <w:jc w:val="both"/>
        <w:rPr>
          <w:rFonts w:ascii="Arial" w:hAnsi="Arial" w:cs="Arial"/>
          <w:color w:val="002060"/>
          <w:sz w:val="22"/>
          <w:szCs w:val="22"/>
        </w:rPr>
      </w:pPr>
      <w:r w:rsidRPr="00182EC7">
        <w:rPr>
          <w:rFonts w:ascii="Arial" w:hAnsi="Arial" w:cs="Arial"/>
          <w:color w:val="002060"/>
          <w:sz w:val="22"/>
          <w:szCs w:val="22"/>
        </w:rPr>
        <w:t>- Professionnalisme et responsabilité</w:t>
      </w:r>
    </w:p>
    <w:p w:rsidR="00067432" w:rsidRPr="00182EC7" w:rsidRDefault="00067432" w:rsidP="009E26C6">
      <w:pPr>
        <w:spacing w:after="200" w:line="276" w:lineRule="auto"/>
        <w:ind w:right="-428"/>
        <w:jc w:val="both"/>
        <w:rPr>
          <w:rFonts w:ascii="Arial" w:hAnsi="Arial" w:cs="Arial"/>
          <w:color w:val="002060"/>
          <w:sz w:val="22"/>
          <w:szCs w:val="22"/>
        </w:rPr>
      </w:pPr>
      <w:r w:rsidRPr="00182EC7">
        <w:rPr>
          <w:rFonts w:ascii="Arial" w:hAnsi="Arial" w:cs="Arial"/>
          <w:color w:val="002060"/>
          <w:sz w:val="22"/>
          <w:szCs w:val="22"/>
        </w:rPr>
        <w:t>- Constitution de l’équipe de négociation : avec ou sans élus ?</w:t>
      </w:r>
    </w:p>
    <w:p w:rsidR="00067432" w:rsidRPr="00182EC7" w:rsidRDefault="00067432" w:rsidP="009E26C6">
      <w:pPr>
        <w:spacing w:after="200" w:line="276" w:lineRule="auto"/>
        <w:ind w:right="-428"/>
        <w:jc w:val="both"/>
        <w:rPr>
          <w:rFonts w:ascii="Arial" w:hAnsi="Arial" w:cs="Arial"/>
          <w:color w:val="002060"/>
          <w:sz w:val="22"/>
          <w:szCs w:val="22"/>
        </w:rPr>
      </w:pPr>
      <w:r w:rsidRPr="00182EC7">
        <w:rPr>
          <w:rFonts w:ascii="Arial" w:hAnsi="Arial" w:cs="Arial"/>
          <w:color w:val="002060"/>
          <w:sz w:val="22"/>
          <w:szCs w:val="22"/>
        </w:rPr>
        <w:t>- Les participants à la négociation</w:t>
      </w:r>
    </w:p>
    <w:p w:rsidR="00067432" w:rsidRPr="003222FA" w:rsidRDefault="00067432" w:rsidP="009E26C6">
      <w:pPr>
        <w:spacing w:after="200" w:line="276" w:lineRule="auto"/>
        <w:ind w:right="-428"/>
        <w:jc w:val="both"/>
        <w:rPr>
          <w:rFonts w:ascii="Arial" w:hAnsi="Arial" w:cs="Arial"/>
          <w:b/>
          <w:bCs/>
          <w:color w:val="4F6228" w:themeColor="accent3" w:themeShade="80"/>
          <w:sz w:val="22"/>
          <w:szCs w:val="22"/>
        </w:rPr>
      </w:pPr>
      <w:r w:rsidRPr="003222FA">
        <w:rPr>
          <w:rFonts w:ascii="Arial" w:hAnsi="Arial" w:cs="Arial"/>
          <w:b/>
          <w:bCs/>
          <w:color w:val="4F6228" w:themeColor="accent3" w:themeShade="80"/>
          <w:sz w:val="22"/>
          <w:szCs w:val="22"/>
        </w:rPr>
        <w:t>V – LA PRẾPARATION ET L’ORGANISATION DE LA NẾGOCIATION</w:t>
      </w:r>
    </w:p>
    <w:p w:rsidR="00067432" w:rsidRPr="00182EC7" w:rsidRDefault="00067432" w:rsidP="009E26C6">
      <w:pPr>
        <w:spacing w:after="200" w:line="276" w:lineRule="auto"/>
        <w:ind w:right="-428"/>
        <w:jc w:val="both"/>
        <w:rPr>
          <w:rFonts w:ascii="Arial" w:hAnsi="Arial" w:cs="Arial"/>
          <w:color w:val="002060"/>
          <w:sz w:val="22"/>
          <w:szCs w:val="22"/>
        </w:rPr>
      </w:pPr>
      <w:r w:rsidRPr="00182EC7">
        <w:rPr>
          <w:rFonts w:ascii="Arial" w:hAnsi="Arial" w:cs="Arial"/>
          <w:color w:val="002060"/>
          <w:sz w:val="22"/>
          <w:szCs w:val="22"/>
        </w:rPr>
        <w:t>- L’organisation de la négociation</w:t>
      </w:r>
    </w:p>
    <w:p w:rsidR="00067432" w:rsidRPr="00182EC7" w:rsidRDefault="00067432" w:rsidP="009E26C6">
      <w:pPr>
        <w:spacing w:after="200" w:line="276" w:lineRule="auto"/>
        <w:ind w:right="-428"/>
        <w:jc w:val="both"/>
        <w:rPr>
          <w:rFonts w:ascii="Arial" w:hAnsi="Arial" w:cs="Arial"/>
          <w:color w:val="002060"/>
          <w:sz w:val="22"/>
          <w:szCs w:val="22"/>
        </w:rPr>
      </w:pPr>
      <w:r w:rsidRPr="00182EC7">
        <w:rPr>
          <w:rFonts w:ascii="Arial" w:hAnsi="Arial" w:cs="Arial"/>
          <w:color w:val="002060"/>
          <w:sz w:val="22"/>
          <w:szCs w:val="22"/>
        </w:rPr>
        <w:t>- La nécessité d’établir une grille de négociation</w:t>
      </w:r>
    </w:p>
    <w:p w:rsidR="00067432" w:rsidRPr="00182EC7" w:rsidRDefault="00067432" w:rsidP="009E26C6">
      <w:pPr>
        <w:spacing w:after="200" w:line="276" w:lineRule="auto"/>
        <w:ind w:right="-428"/>
        <w:jc w:val="both"/>
        <w:rPr>
          <w:rFonts w:ascii="Arial" w:hAnsi="Arial" w:cs="Arial"/>
          <w:color w:val="002060"/>
          <w:sz w:val="22"/>
          <w:szCs w:val="22"/>
        </w:rPr>
      </w:pPr>
      <w:r w:rsidRPr="00182EC7">
        <w:rPr>
          <w:rFonts w:ascii="Arial" w:hAnsi="Arial" w:cs="Arial"/>
          <w:color w:val="002060"/>
          <w:sz w:val="22"/>
          <w:szCs w:val="22"/>
        </w:rPr>
        <w:t>- Convocations</w:t>
      </w:r>
    </w:p>
    <w:p w:rsidR="00067432" w:rsidRPr="00182EC7" w:rsidRDefault="00067432" w:rsidP="009E26C6">
      <w:pPr>
        <w:spacing w:after="200" w:line="276" w:lineRule="auto"/>
        <w:ind w:right="-428"/>
        <w:jc w:val="both"/>
        <w:rPr>
          <w:rFonts w:ascii="Arial" w:hAnsi="Arial" w:cs="Arial"/>
          <w:color w:val="002060"/>
          <w:sz w:val="22"/>
          <w:szCs w:val="22"/>
        </w:rPr>
      </w:pPr>
      <w:r w:rsidRPr="00182EC7">
        <w:rPr>
          <w:rFonts w:ascii="Arial" w:hAnsi="Arial" w:cs="Arial"/>
          <w:color w:val="002060"/>
          <w:sz w:val="22"/>
          <w:szCs w:val="22"/>
        </w:rPr>
        <w:t xml:space="preserve">- En cas d’audition des candidats, la négociation peut se dérouler en plusieurs phases </w:t>
      </w:r>
    </w:p>
    <w:p w:rsidR="00067432" w:rsidRPr="00182EC7" w:rsidRDefault="00067432" w:rsidP="009E26C6">
      <w:pPr>
        <w:spacing w:after="200" w:line="276" w:lineRule="auto"/>
        <w:ind w:right="-428"/>
        <w:jc w:val="both"/>
        <w:rPr>
          <w:rFonts w:ascii="Arial" w:hAnsi="Arial" w:cs="Arial"/>
          <w:color w:val="002060"/>
          <w:sz w:val="22"/>
          <w:szCs w:val="22"/>
        </w:rPr>
      </w:pPr>
      <w:r w:rsidRPr="00182EC7">
        <w:rPr>
          <w:rFonts w:ascii="Arial" w:hAnsi="Arial" w:cs="Arial"/>
          <w:color w:val="002060"/>
          <w:sz w:val="22"/>
          <w:szCs w:val="22"/>
        </w:rPr>
        <w:t>- Que faire si une entreprise refuse de négocier ?</w:t>
      </w:r>
    </w:p>
    <w:p w:rsidR="00067432" w:rsidRPr="00182EC7" w:rsidRDefault="00067432" w:rsidP="009E26C6">
      <w:pPr>
        <w:spacing w:after="200" w:line="276" w:lineRule="auto"/>
        <w:ind w:right="-428"/>
        <w:jc w:val="both"/>
        <w:rPr>
          <w:rFonts w:ascii="Arial" w:hAnsi="Arial" w:cs="Arial"/>
          <w:color w:val="002060"/>
          <w:sz w:val="22"/>
          <w:szCs w:val="22"/>
        </w:rPr>
      </w:pPr>
      <w:r w:rsidRPr="00182EC7">
        <w:rPr>
          <w:rFonts w:ascii="Arial" w:hAnsi="Arial" w:cs="Arial"/>
          <w:color w:val="002060"/>
          <w:sz w:val="22"/>
          <w:szCs w:val="22"/>
        </w:rPr>
        <w:t>- Faut-il prévoir de passer par un préalable de régularisation des offres ?</w:t>
      </w:r>
    </w:p>
    <w:p w:rsidR="00067432" w:rsidRPr="00182EC7" w:rsidRDefault="00067432" w:rsidP="009E26C6">
      <w:pPr>
        <w:spacing w:after="200" w:line="276" w:lineRule="auto"/>
        <w:ind w:right="-428"/>
        <w:jc w:val="both"/>
        <w:rPr>
          <w:rFonts w:ascii="Arial" w:hAnsi="Arial" w:cs="Arial"/>
          <w:color w:val="002060"/>
          <w:sz w:val="22"/>
          <w:szCs w:val="22"/>
        </w:rPr>
      </w:pPr>
      <w:r w:rsidRPr="00182EC7">
        <w:rPr>
          <w:rFonts w:ascii="Arial" w:hAnsi="Arial" w:cs="Arial"/>
          <w:color w:val="002060"/>
          <w:sz w:val="22"/>
          <w:szCs w:val="22"/>
        </w:rPr>
        <w:t>- Est-ce que l’on doit poser strictement les mêmes questions à tous les candidats participants à la négociation ?</w:t>
      </w:r>
    </w:p>
    <w:p w:rsidR="00067432" w:rsidRPr="00182EC7" w:rsidRDefault="00067432" w:rsidP="009E26C6">
      <w:pPr>
        <w:spacing w:after="200" w:line="276" w:lineRule="auto"/>
        <w:ind w:right="-428"/>
        <w:jc w:val="both"/>
        <w:rPr>
          <w:rFonts w:ascii="Arial" w:hAnsi="Arial" w:cs="Arial"/>
          <w:color w:val="002060"/>
          <w:sz w:val="22"/>
          <w:szCs w:val="22"/>
        </w:rPr>
      </w:pPr>
      <w:r w:rsidRPr="00182EC7">
        <w:rPr>
          <w:rFonts w:ascii="Arial" w:hAnsi="Arial" w:cs="Arial"/>
          <w:color w:val="002060"/>
          <w:sz w:val="22"/>
          <w:szCs w:val="22"/>
        </w:rPr>
        <w:lastRenderedPageBreak/>
        <w:t>- La négociation et ses impératifs</w:t>
      </w:r>
    </w:p>
    <w:p w:rsidR="00067432" w:rsidRPr="00182EC7" w:rsidRDefault="00067432" w:rsidP="009E26C6">
      <w:pPr>
        <w:spacing w:after="200" w:line="276" w:lineRule="auto"/>
        <w:ind w:right="-428"/>
        <w:jc w:val="both"/>
        <w:rPr>
          <w:rFonts w:ascii="Arial" w:hAnsi="Arial" w:cs="Arial"/>
          <w:color w:val="002060"/>
          <w:sz w:val="22"/>
          <w:szCs w:val="22"/>
        </w:rPr>
      </w:pPr>
      <w:r w:rsidRPr="00182EC7">
        <w:rPr>
          <w:rFonts w:ascii="Arial" w:hAnsi="Arial" w:cs="Arial"/>
          <w:color w:val="002060"/>
          <w:sz w:val="22"/>
          <w:szCs w:val="22"/>
        </w:rPr>
        <w:t>- Les notes à l’issue de la négociation peuvent varier</w:t>
      </w:r>
    </w:p>
    <w:p w:rsidR="00067432" w:rsidRPr="003222FA" w:rsidRDefault="00067432" w:rsidP="009E26C6">
      <w:pPr>
        <w:spacing w:after="200" w:line="276" w:lineRule="auto"/>
        <w:ind w:right="-428"/>
        <w:jc w:val="both"/>
        <w:rPr>
          <w:rFonts w:ascii="Arial" w:hAnsi="Arial" w:cs="Arial"/>
          <w:b/>
          <w:color w:val="4F6228" w:themeColor="accent3" w:themeShade="80"/>
          <w:sz w:val="22"/>
          <w:szCs w:val="22"/>
        </w:rPr>
      </w:pPr>
      <w:r w:rsidRPr="003222FA">
        <w:rPr>
          <w:rFonts w:ascii="Arial" w:hAnsi="Arial" w:cs="Arial"/>
          <w:b/>
          <w:color w:val="4F6228" w:themeColor="accent3" w:themeShade="80"/>
          <w:sz w:val="22"/>
          <w:szCs w:val="22"/>
        </w:rPr>
        <w:t>V</w:t>
      </w:r>
      <w:r w:rsidR="001B1C11">
        <w:rPr>
          <w:rFonts w:ascii="Arial" w:hAnsi="Arial" w:cs="Arial"/>
          <w:b/>
          <w:color w:val="4F6228" w:themeColor="accent3" w:themeShade="80"/>
          <w:sz w:val="22"/>
          <w:szCs w:val="22"/>
        </w:rPr>
        <w:t>I</w:t>
      </w:r>
      <w:r w:rsidRPr="003222FA">
        <w:rPr>
          <w:rFonts w:ascii="Arial" w:hAnsi="Arial" w:cs="Arial"/>
          <w:b/>
          <w:color w:val="4F6228" w:themeColor="accent3" w:themeShade="80"/>
          <w:sz w:val="22"/>
          <w:szCs w:val="22"/>
        </w:rPr>
        <w:t xml:space="preserve"> – LE TERME DE LA NẾGOCIATION</w:t>
      </w:r>
    </w:p>
    <w:p w:rsidR="00067432" w:rsidRPr="00182EC7" w:rsidRDefault="00067432" w:rsidP="009E26C6">
      <w:pPr>
        <w:spacing w:after="200" w:line="276" w:lineRule="auto"/>
        <w:ind w:right="-428"/>
        <w:jc w:val="both"/>
        <w:rPr>
          <w:rFonts w:ascii="Arial" w:hAnsi="Arial" w:cs="Arial"/>
          <w:color w:val="002060"/>
          <w:sz w:val="22"/>
          <w:szCs w:val="22"/>
        </w:rPr>
      </w:pPr>
      <w:r w:rsidRPr="00182EC7">
        <w:rPr>
          <w:rFonts w:ascii="Arial" w:hAnsi="Arial" w:cs="Arial"/>
          <w:color w:val="002060"/>
          <w:sz w:val="22"/>
          <w:szCs w:val="22"/>
        </w:rPr>
        <w:t>- Quel délai doit être laissé aux candidats pour compléter leur offre après négociation ?</w:t>
      </w:r>
    </w:p>
    <w:p w:rsidR="00067432" w:rsidRPr="00182EC7" w:rsidRDefault="00067432" w:rsidP="009E26C6">
      <w:pPr>
        <w:spacing w:after="200" w:line="276" w:lineRule="auto"/>
        <w:ind w:right="-428"/>
        <w:jc w:val="both"/>
        <w:rPr>
          <w:rFonts w:ascii="Arial" w:hAnsi="Arial" w:cs="Arial"/>
          <w:color w:val="002060"/>
          <w:sz w:val="22"/>
          <w:szCs w:val="22"/>
        </w:rPr>
      </w:pPr>
      <w:r w:rsidRPr="00182EC7">
        <w:rPr>
          <w:rFonts w:ascii="Arial" w:hAnsi="Arial" w:cs="Arial"/>
          <w:color w:val="002060"/>
          <w:sz w:val="22"/>
          <w:szCs w:val="22"/>
        </w:rPr>
        <w:t xml:space="preserve">- Les modalités précises de remise des nouvelles offres </w:t>
      </w:r>
    </w:p>
    <w:p w:rsidR="00067432" w:rsidRPr="00182EC7" w:rsidRDefault="00067432" w:rsidP="009E26C6">
      <w:pPr>
        <w:spacing w:after="200" w:line="276" w:lineRule="auto"/>
        <w:ind w:right="-428"/>
        <w:jc w:val="both"/>
        <w:rPr>
          <w:rFonts w:ascii="Arial" w:hAnsi="Arial" w:cs="Arial"/>
          <w:color w:val="002060"/>
          <w:sz w:val="22"/>
          <w:szCs w:val="22"/>
        </w:rPr>
      </w:pPr>
      <w:r w:rsidRPr="00182EC7">
        <w:rPr>
          <w:rFonts w:ascii="Arial" w:hAnsi="Arial" w:cs="Arial"/>
          <w:color w:val="002060"/>
          <w:sz w:val="22"/>
          <w:szCs w:val="22"/>
        </w:rPr>
        <w:t>- Le classement des offres finales</w:t>
      </w:r>
    </w:p>
    <w:p w:rsidR="00067432" w:rsidRPr="00182EC7" w:rsidRDefault="00067432" w:rsidP="009E26C6">
      <w:pPr>
        <w:spacing w:after="200" w:line="276" w:lineRule="auto"/>
        <w:ind w:right="-428"/>
        <w:jc w:val="both"/>
        <w:rPr>
          <w:rFonts w:ascii="Arial" w:hAnsi="Arial" w:cs="Arial"/>
          <w:color w:val="002060"/>
          <w:sz w:val="22"/>
          <w:szCs w:val="22"/>
        </w:rPr>
      </w:pPr>
      <w:r w:rsidRPr="00182EC7">
        <w:rPr>
          <w:rFonts w:ascii="Arial" w:hAnsi="Arial" w:cs="Arial"/>
          <w:color w:val="002060"/>
          <w:sz w:val="22"/>
          <w:szCs w:val="22"/>
        </w:rPr>
        <w:t>- Le rapport d’analyse des offres</w:t>
      </w:r>
    </w:p>
    <w:p w:rsidR="00067432" w:rsidRPr="00182EC7" w:rsidRDefault="00067432" w:rsidP="009E26C6">
      <w:pPr>
        <w:spacing w:after="200" w:line="276" w:lineRule="auto"/>
        <w:ind w:right="-428"/>
        <w:jc w:val="both"/>
        <w:rPr>
          <w:rFonts w:ascii="Arial" w:hAnsi="Arial" w:cs="Arial"/>
          <w:color w:val="002060"/>
          <w:sz w:val="22"/>
          <w:szCs w:val="22"/>
        </w:rPr>
      </w:pPr>
      <w:r w:rsidRPr="00182EC7">
        <w:rPr>
          <w:rFonts w:ascii="Arial" w:hAnsi="Arial" w:cs="Arial"/>
          <w:color w:val="002060"/>
          <w:sz w:val="22"/>
          <w:szCs w:val="22"/>
        </w:rPr>
        <w:t>- Mise au point des pièces du marché</w:t>
      </w:r>
    </w:p>
    <w:p w:rsidR="00067432" w:rsidRPr="00182EC7" w:rsidRDefault="00067432" w:rsidP="009E26C6">
      <w:pPr>
        <w:spacing w:after="200" w:line="276" w:lineRule="auto"/>
        <w:ind w:right="-428"/>
        <w:jc w:val="both"/>
        <w:rPr>
          <w:rFonts w:ascii="Arial" w:hAnsi="Arial" w:cs="Arial"/>
          <w:color w:val="002060"/>
          <w:sz w:val="22"/>
          <w:szCs w:val="22"/>
        </w:rPr>
      </w:pPr>
      <w:r w:rsidRPr="00182EC7">
        <w:rPr>
          <w:rFonts w:ascii="Arial" w:hAnsi="Arial" w:cs="Arial"/>
          <w:color w:val="002060"/>
          <w:sz w:val="22"/>
          <w:szCs w:val="22"/>
        </w:rPr>
        <w:t>- Traçabilité</w:t>
      </w:r>
    </w:p>
    <w:p w:rsidR="00067432" w:rsidRPr="00182EC7" w:rsidRDefault="00067432" w:rsidP="009E26C6">
      <w:pPr>
        <w:spacing w:after="200" w:line="276" w:lineRule="auto"/>
        <w:ind w:right="-428"/>
        <w:jc w:val="both"/>
        <w:rPr>
          <w:rFonts w:ascii="Arial" w:hAnsi="Arial" w:cs="Arial"/>
          <w:color w:val="002060"/>
          <w:sz w:val="22"/>
          <w:szCs w:val="22"/>
        </w:rPr>
      </w:pPr>
      <w:r w:rsidRPr="00182EC7">
        <w:rPr>
          <w:rFonts w:ascii="Arial" w:hAnsi="Arial" w:cs="Arial"/>
          <w:color w:val="002060"/>
          <w:sz w:val="22"/>
          <w:szCs w:val="22"/>
        </w:rPr>
        <w:t>- Bilan de la négociation</w:t>
      </w:r>
    </w:p>
    <w:p w:rsidR="00067432" w:rsidRPr="003222FA" w:rsidRDefault="00067432" w:rsidP="009E26C6">
      <w:pPr>
        <w:tabs>
          <w:tab w:val="left" w:pos="1200"/>
        </w:tabs>
        <w:spacing w:after="200" w:line="276" w:lineRule="auto"/>
        <w:ind w:right="-428"/>
        <w:jc w:val="both"/>
        <w:rPr>
          <w:rFonts w:ascii="Arial" w:hAnsi="Arial" w:cs="Arial"/>
          <w:b/>
          <w:color w:val="4F6228" w:themeColor="accent3" w:themeShade="80"/>
          <w:sz w:val="22"/>
          <w:szCs w:val="22"/>
        </w:rPr>
      </w:pPr>
      <w:r w:rsidRPr="003222FA">
        <w:rPr>
          <w:rFonts w:ascii="Arial" w:hAnsi="Arial" w:cs="Arial"/>
          <w:b/>
          <w:color w:val="4F6228" w:themeColor="accent3" w:themeShade="80"/>
          <w:sz w:val="22"/>
          <w:szCs w:val="22"/>
        </w:rPr>
        <w:t>VI</w:t>
      </w:r>
      <w:r w:rsidR="00157B74">
        <w:rPr>
          <w:rFonts w:ascii="Arial" w:hAnsi="Arial" w:cs="Arial"/>
          <w:b/>
          <w:color w:val="4F6228" w:themeColor="accent3" w:themeShade="80"/>
          <w:sz w:val="22"/>
          <w:szCs w:val="22"/>
        </w:rPr>
        <w:t>I</w:t>
      </w:r>
      <w:r w:rsidRPr="003222FA">
        <w:rPr>
          <w:rFonts w:ascii="Arial" w:hAnsi="Arial" w:cs="Arial"/>
          <w:b/>
          <w:color w:val="4F6228" w:themeColor="accent3" w:themeShade="80"/>
          <w:sz w:val="22"/>
          <w:szCs w:val="22"/>
        </w:rPr>
        <w:t xml:space="preserve"> – LES ANNEXES </w:t>
      </w:r>
      <w:proofErr w:type="gramStart"/>
      <w:r w:rsidRPr="003222FA">
        <w:rPr>
          <w:rFonts w:ascii="Arial" w:hAnsi="Arial" w:cs="Arial"/>
          <w:b/>
          <w:color w:val="4F6228" w:themeColor="accent3" w:themeShade="80"/>
          <w:sz w:val="22"/>
          <w:szCs w:val="22"/>
        </w:rPr>
        <w:t>A</w:t>
      </w:r>
      <w:proofErr w:type="gramEnd"/>
      <w:r w:rsidRPr="003222FA">
        <w:rPr>
          <w:rFonts w:ascii="Arial" w:hAnsi="Arial" w:cs="Arial"/>
          <w:b/>
          <w:color w:val="4F6228" w:themeColor="accent3" w:themeShade="80"/>
          <w:sz w:val="22"/>
          <w:szCs w:val="22"/>
        </w:rPr>
        <w:t xml:space="preserve"> UTILISER POUR LA NẾGOCIATION </w:t>
      </w:r>
    </w:p>
    <w:p w:rsidR="00067432" w:rsidRPr="00182EC7" w:rsidRDefault="00067432" w:rsidP="009E26C6">
      <w:pPr>
        <w:spacing w:after="200" w:line="276" w:lineRule="auto"/>
        <w:ind w:right="-428"/>
        <w:jc w:val="both"/>
        <w:rPr>
          <w:rFonts w:ascii="Arial" w:hAnsi="Arial" w:cs="Arial"/>
          <w:b/>
          <w:color w:val="002060"/>
          <w:sz w:val="22"/>
          <w:szCs w:val="22"/>
        </w:rPr>
      </w:pPr>
    </w:p>
    <w:p w:rsidR="00067432" w:rsidRPr="00182EC7" w:rsidRDefault="00067432" w:rsidP="009E26C6">
      <w:pPr>
        <w:spacing w:after="200" w:line="276" w:lineRule="auto"/>
        <w:ind w:right="-428"/>
        <w:jc w:val="both"/>
        <w:rPr>
          <w:rFonts w:ascii="Arial" w:hAnsi="Arial" w:cs="Arial"/>
          <w:b/>
          <w:color w:val="002060"/>
          <w:sz w:val="22"/>
          <w:szCs w:val="22"/>
        </w:rPr>
      </w:pPr>
    </w:p>
    <w:p w:rsidR="00067432" w:rsidRPr="00182EC7" w:rsidRDefault="00067432" w:rsidP="009E26C6">
      <w:pPr>
        <w:spacing w:after="200" w:line="276" w:lineRule="auto"/>
        <w:ind w:right="-428"/>
        <w:jc w:val="both"/>
        <w:rPr>
          <w:rFonts w:ascii="Arial" w:hAnsi="Arial" w:cs="Arial"/>
          <w:b/>
          <w:color w:val="002060"/>
          <w:sz w:val="22"/>
          <w:szCs w:val="22"/>
        </w:rPr>
      </w:pPr>
      <w:r w:rsidRPr="00182EC7">
        <w:rPr>
          <w:rFonts w:ascii="Arial" w:hAnsi="Arial" w:cs="Arial"/>
          <w:b/>
          <w:color w:val="002060"/>
          <w:sz w:val="22"/>
          <w:szCs w:val="22"/>
        </w:rPr>
        <w:t xml:space="preserve">  </w:t>
      </w:r>
    </w:p>
    <w:p w:rsidR="00067432" w:rsidRPr="00182EC7" w:rsidRDefault="00067432" w:rsidP="009E26C6">
      <w:pPr>
        <w:spacing w:after="200" w:line="276" w:lineRule="auto"/>
        <w:ind w:right="-428"/>
        <w:jc w:val="both"/>
        <w:rPr>
          <w:rFonts w:ascii="Arial" w:hAnsi="Arial" w:cs="Arial"/>
          <w:b/>
          <w:color w:val="002060"/>
          <w:sz w:val="22"/>
          <w:szCs w:val="22"/>
        </w:rPr>
      </w:pPr>
      <w:r w:rsidRPr="00182EC7">
        <w:rPr>
          <w:rFonts w:ascii="Arial" w:hAnsi="Arial" w:cs="Arial"/>
          <w:b/>
          <w:color w:val="002060"/>
          <w:sz w:val="22"/>
          <w:szCs w:val="22"/>
        </w:rPr>
        <w:t xml:space="preserve"> </w:t>
      </w:r>
    </w:p>
    <w:p w:rsidR="00067432" w:rsidRPr="00182EC7" w:rsidRDefault="00067432" w:rsidP="009E26C6">
      <w:pPr>
        <w:spacing w:after="200" w:line="276" w:lineRule="auto"/>
        <w:ind w:right="-428"/>
        <w:jc w:val="both"/>
        <w:rPr>
          <w:rFonts w:ascii="Arial" w:hAnsi="Arial" w:cs="Arial"/>
          <w:b/>
          <w:color w:val="002060"/>
          <w:sz w:val="22"/>
          <w:szCs w:val="22"/>
        </w:rPr>
      </w:pPr>
    </w:p>
    <w:p w:rsidR="00067432" w:rsidRPr="00182EC7" w:rsidRDefault="00067432" w:rsidP="009E26C6">
      <w:pPr>
        <w:spacing w:after="200" w:line="276" w:lineRule="auto"/>
        <w:ind w:right="-428"/>
        <w:jc w:val="both"/>
        <w:rPr>
          <w:rFonts w:ascii="Arial" w:hAnsi="Arial" w:cs="Arial"/>
          <w:b/>
          <w:color w:val="002060"/>
          <w:sz w:val="22"/>
          <w:szCs w:val="22"/>
        </w:rPr>
      </w:pPr>
    </w:p>
    <w:p w:rsidR="00067432" w:rsidRPr="00182EC7" w:rsidRDefault="00067432" w:rsidP="009E26C6">
      <w:pPr>
        <w:spacing w:after="200" w:line="276" w:lineRule="auto"/>
        <w:ind w:right="-428"/>
        <w:jc w:val="both"/>
        <w:rPr>
          <w:rFonts w:ascii="Arial" w:hAnsi="Arial" w:cs="Arial"/>
          <w:b/>
          <w:color w:val="002060"/>
          <w:sz w:val="22"/>
          <w:szCs w:val="22"/>
        </w:rPr>
      </w:pPr>
    </w:p>
    <w:p w:rsidR="00067432" w:rsidRPr="00182EC7" w:rsidRDefault="00067432" w:rsidP="009E26C6">
      <w:pPr>
        <w:spacing w:after="200" w:line="276" w:lineRule="auto"/>
        <w:ind w:right="-428"/>
        <w:jc w:val="both"/>
        <w:rPr>
          <w:rFonts w:ascii="Arial" w:hAnsi="Arial" w:cs="Arial"/>
          <w:b/>
          <w:color w:val="002060"/>
          <w:sz w:val="22"/>
          <w:szCs w:val="22"/>
        </w:rPr>
      </w:pPr>
    </w:p>
    <w:p w:rsidR="00067432" w:rsidRPr="00182EC7" w:rsidRDefault="00067432" w:rsidP="009E26C6">
      <w:pPr>
        <w:spacing w:after="200" w:line="276" w:lineRule="auto"/>
        <w:ind w:right="-428"/>
        <w:jc w:val="both"/>
        <w:rPr>
          <w:rFonts w:ascii="Arial" w:hAnsi="Arial" w:cs="Arial"/>
          <w:b/>
          <w:color w:val="002060"/>
          <w:sz w:val="22"/>
          <w:szCs w:val="22"/>
        </w:rPr>
      </w:pPr>
    </w:p>
    <w:p w:rsidR="00067432" w:rsidRPr="001B1C11" w:rsidRDefault="00067432" w:rsidP="00575F20">
      <w:pPr>
        <w:pBdr>
          <w:bottom w:val="single" w:sz="4" w:space="1" w:color="auto"/>
        </w:pBdr>
        <w:spacing w:after="200" w:line="276" w:lineRule="auto"/>
        <w:ind w:right="-428"/>
        <w:jc w:val="both"/>
        <w:rPr>
          <w:rFonts w:ascii="Arial" w:hAnsi="Arial" w:cs="Arial"/>
          <w:b/>
          <w:color w:val="516529"/>
          <w:sz w:val="22"/>
          <w:szCs w:val="22"/>
        </w:rPr>
      </w:pPr>
      <w:r w:rsidRPr="00182EC7">
        <w:rPr>
          <w:rFonts w:ascii="Arial" w:hAnsi="Arial" w:cs="Arial"/>
          <w:b/>
          <w:color w:val="002060"/>
          <w:sz w:val="22"/>
          <w:szCs w:val="22"/>
        </w:rPr>
        <w:br w:type="page"/>
      </w:r>
      <w:r w:rsidRPr="001B1C11">
        <w:rPr>
          <w:rFonts w:ascii="Arial" w:hAnsi="Arial" w:cs="Arial"/>
          <w:b/>
          <w:color w:val="516529"/>
          <w:sz w:val="32"/>
          <w:szCs w:val="32"/>
        </w:rPr>
        <w:lastRenderedPageBreak/>
        <w:t>PRÉAMBULE</w:t>
      </w:r>
    </w:p>
    <w:p w:rsidR="00992653" w:rsidRPr="00992653" w:rsidRDefault="00067432" w:rsidP="009E26C6">
      <w:pPr>
        <w:autoSpaceDE w:val="0"/>
        <w:autoSpaceDN w:val="0"/>
        <w:adjustRightInd w:val="0"/>
        <w:ind w:right="-428"/>
        <w:jc w:val="both"/>
        <w:rPr>
          <w:rFonts w:ascii="Arial" w:hAnsi="Arial" w:cs="Arial"/>
          <w:color w:val="002060"/>
          <w:sz w:val="22"/>
          <w:szCs w:val="22"/>
          <w:u w:color="000080"/>
          <w:lang w:eastAsia="zh-TW" w:bidi="he-IL"/>
        </w:rPr>
      </w:pPr>
      <w:r w:rsidRPr="00182EC7">
        <w:rPr>
          <w:rFonts w:ascii="Arial" w:hAnsi="Arial" w:cs="Arial"/>
          <w:iCs/>
          <w:color w:val="002060"/>
          <w:sz w:val="22"/>
          <w:szCs w:val="22"/>
          <w:lang w:bidi="he-IL"/>
        </w:rPr>
        <w:t>La négociation peut avoir libre cours dans le cadre des procédures passée selon une procédure adaptée. Les acheteurs peuvent recourir à la procédure dite « adaptée » pour tous les achats de fournitures et de services dont le montant est inférieur au seuil de 20</w:t>
      </w:r>
      <w:r w:rsidR="00FD0A29" w:rsidRPr="00182EC7">
        <w:rPr>
          <w:rFonts w:ascii="Arial" w:hAnsi="Arial" w:cs="Arial"/>
          <w:iCs/>
          <w:color w:val="002060"/>
          <w:sz w:val="22"/>
          <w:szCs w:val="22"/>
          <w:lang w:bidi="he-IL"/>
        </w:rPr>
        <w:t>7</w:t>
      </w:r>
      <w:r w:rsidRPr="00182EC7">
        <w:rPr>
          <w:rFonts w:ascii="Arial" w:hAnsi="Arial" w:cs="Arial"/>
          <w:iCs/>
          <w:color w:val="002060"/>
          <w:sz w:val="22"/>
          <w:szCs w:val="22"/>
          <w:lang w:bidi="he-IL"/>
        </w:rPr>
        <w:t xml:space="preserve"> 000 € HT et pour les achats de travaux  dont le montant est inférieur à 5 </w:t>
      </w:r>
      <w:r w:rsidR="00FD0A29" w:rsidRPr="00182EC7">
        <w:rPr>
          <w:rFonts w:ascii="Arial" w:hAnsi="Arial" w:cs="Arial"/>
          <w:iCs/>
          <w:color w:val="002060"/>
          <w:sz w:val="22"/>
          <w:szCs w:val="22"/>
          <w:lang w:bidi="he-IL"/>
        </w:rPr>
        <w:t>186</w:t>
      </w:r>
      <w:r w:rsidRPr="00182EC7">
        <w:rPr>
          <w:rFonts w:ascii="Arial" w:hAnsi="Arial" w:cs="Arial"/>
          <w:iCs/>
          <w:color w:val="002060"/>
          <w:sz w:val="22"/>
          <w:szCs w:val="22"/>
          <w:lang w:bidi="he-IL"/>
        </w:rPr>
        <w:t xml:space="preserve"> 000 € HT.</w:t>
      </w:r>
      <w:r w:rsidR="00992653" w:rsidRPr="00992653">
        <w:rPr>
          <w:rFonts w:ascii="Arial" w:hAnsi="Arial" w:cs="Arial"/>
          <w:b/>
          <w:color w:val="002060"/>
          <w:sz w:val="22"/>
          <w:szCs w:val="22"/>
          <w:u w:color="000080"/>
          <w:lang w:eastAsia="zh-TW" w:bidi="he-IL"/>
        </w:rPr>
        <w:t xml:space="preserve"> </w:t>
      </w:r>
      <w:proofErr w:type="gramStart"/>
      <w:r w:rsidR="00992653" w:rsidRPr="00992653">
        <w:rPr>
          <w:rFonts w:ascii="Arial" w:hAnsi="Arial" w:cs="Arial"/>
          <w:color w:val="002060"/>
          <w:sz w:val="22"/>
          <w:szCs w:val="22"/>
          <w:u w:color="000080"/>
          <w:lang w:eastAsia="zh-TW" w:bidi="he-IL"/>
        </w:rPr>
        <w:t>ainsi</w:t>
      </w:r>
      <w:proofErr w:type="gramEnd"/>
      <w:r w:rsidR="00992653" w:rsidRPr="00992653">
        <w:rPr>
          <w:rFonts w:ascii="Arial" w:hAnsi="Arial" w:cs="Arial"/>
          <w:color w:val="002060"/>
          <w:sz w:val="22"/>
          <w:szCs w:val="22"/>
          <w:u w:color="000080"/>
          <w:lang w:eastAsia="zh-TW" w:bidi="he-IL"/>
        </w:rPr>
        <w:t xml:space="preserve"> que </w:t>
      </w:r>
      <w:r w:rsidR="00992653">
        <w:rPr>
          <w:rFonts w:ascii="Arial" w:hAnsi="Arial" w:cs="Arial"/>
          <w:color w:val="002060"/>
          <w:sz w:val="22"/>
          <w:szCs w:val="22"/>
          <w:u w:color="000080"/>
          <w:lang w:eastAsia="zh-TW" w:bidi="he-IL"/>
        </w:rPr>
        <w:t xml:space="preserve">pour </w:t>
      </w:r>
      <w:r w:rsidR="00992653" w:rsidRPr="00992653">
        <w:rPr>
          <w:rFonts w:ascii="Arial" w:hAnsi="Arial" w:cs="Arial"/>
          <w:color w:val="002060"/>
          <w:sz w:val="22"/>
          <w:szCs w:val="22"/>
          <w:u w:color="000080"/>
          <w:lang w:eastAsia="zh-TW" w:bidi="he-IL"/>
        </w:rPr>
        <w:t>les marchés de services de l’article 30 quel que soit le</w:t>
      </w:r>
      <w:r w:rsidR="00992653">
        <w:rPr>
          <w:rFonts w:ascii="Arial" w:hAnsi="Arial" w:cs="Arial"/>
          <w:color w:val="002060"/>
          <w:sz w:val="22"/>
          <w:szCs w:val="22"/>
          <w:u w:color="000080"/>
          <w:lang w:eastAsia="zh-TW" w:bidi="he-IL"/>
        </w:rPr>
        <w:t>ur</w:t>
      </w:r>
      <w:r w:rsidR="00992653" w:rsidRPr="00992653">
        <w:rPr>
          <w:rFonts w:ascii="Arial" w:hAnsi="Arial" w:cs="Arial"/>
          <w:color w:val="002060"/>
          <w:sz w:val="22"/>
          <w:szCs w:val="22"/>
          <w:u w:color="000080"/>
          <w:lang w:eastAsia="zh-TW" w:bidi="he-IL"/>
        </w:rPr>
        <w:t xml:space="preserve"> montant.</w:t>
      </w:r>
    </w:p>
    <w:p w:rsidR="00067432" w:rsidRPr="00182EC7" w:rsidRDefault="00067432" w:rsidP="009E26C6">
      <w:pPr>
        <w:autoSpaceDE w:val="0"/>
        <w:autoSpaceDN w:val="0"/>
        <w:adjustRightInd w:val="0"/>
        <w:ind w:right="-428"/>
        <w:jc w:val="both"/>
        <w:rPr>
          <w:rFonts w:ascii="Arial" w:hAnsi="Arial" w:cs="Arial"/>
          <w:iCs/>
          <w:color w:val="002060"/>
          <w:sz w:val="22"/>
          <w:szCs w:val="22"/>
          <w:lang w:bidi="he-IL"/>
        </w:rPr>
      </w:pPr>
    </w:p>
    <w:p w:rsidR="00067432" w:rsidRPr="00182EC7" w:rsidRDefault="00067432" w:rsidP="009E26C6">
      <w:pPr>
        <w:autoSpaceDE w:val="0"/>
        <w:autoSpaceDN w:val="0"/>
        <w:adjustRightInd w:val="0"/>
        <w:ind w:right="-428"/>
        <w:jc w:val="both"/>
        <w:rPr>
          <w:rFonts w:ascii="Arial" w:hAnsi="Arial" w:cs="Arial"/>
          <w:color w:val="002060"/>
          <w:sz w:val="22"/>
          <w:szCs w:val="22"/>
          <w:lang w:bidi="he-IL"/>
        </w:rPr>
      </w:pPr>
      <w:r w:rsidRPr="00182EC7">
        <w:rPr>
          <w:rFonts w:ascii="Arial" w:hAnsi="Arial" w:cs="Arial"/>
          <w:b/>
          <w:bCs/>
          <w:color w:val="002060"/>
          <w:sz w:val="22"/>
          <w:szCs w:val="22"/>
          <w:lang w:bidi="he-IL"/>
        </w:rPr>
        <w:t>Pour les marchés en procédure adaptée</w:t>
      </w:r>
      <w:r w:rsidRPr="00182EC7">
        <w:rPr>
          <w:rFonts w:ascii="Arial" w:hAnsi="Arial" w:cs="Arial"/>
          <w:color w:val="002060"/>
          <w:sz w:val="22"/>
          <w:szCs w:val="22"/>
          <w:lang w:bidi="he-IL"/>
        </w:rPr>
        <w:t>, l’acheteur est libre, sous réserve de respecter les principes fondamentaux de la commande publique, de choisir le mode de négociation le plus pertinent.</w:t>
      </w:r>
    </w:p>
    <w:p w:rsidR="00067432" w:rsidRPr="00182EC7" w:rsidRDefault="00067432" w:rsidP="009E26C6">
      <w:pPr>
        <w:autoSpaceDE w:val="0"/>
        <w:autoSpaceDN w:val="0"/>
        <w:adjustRightInd w:val="0"/>
        <w:ind w:right="-428"/>
        <w:jc w:val="both"/>
        <w:rPr>
          <w:rFonts w:ascii="Arial" w:hAnsi="Arial" w:cs="Arial"/>
          <w:color w:val="002060"/>
          <w:sz w:val="22"/>
          <w:szCs w:val="22"/>
          <w:lang w:bidi="he-IL"/>
        </w:rPr>
      </w:pPr>
    </w:p>
    <w:p w:rsidR="00067432" w:rsidRPr="00182EC7" w:rsidRDefault="00067432" w:rsidP="009E26C6">
      <w:pPr>
        <w:autoSpaceDE w:val="0"/>
        <w:autoSpaceDN w:val="0"/>
        <w:adjustRightInd w:val="0"/>
        <w:ind w:right="-428"/>
        <w:jc w:val="both"/>
        <w:rPr>
          <w:rFonts w:ascii="Arial" w:hAnsi="Arial" w:cs="Arial"/>
          <w:b/>
          <w:color w:val="002060"/>
          <w:sz w:val="22"/>
          <w:szCs w:val="22"/>
          <w:u w:val="single"/>
        </w:rPr>
      </w:pPr>
      <w:r w:rsidRPr="00182EC7">
        <w:rPr>
          <w:rFonts w:ascii="Arial" w:hAnsi="Arial" w:cs="Arial"/>
          <w:b/>
          <w:bCs/>
          <w:color w:val="002060"/>
          <w:sz w:val="22"/>
          <w:szCs w:val="22"/>
          <w:lang w:bidi="he-IL"/>
        </w:rPr>
        <w:t>En procédures formalisées</w:t>
      </w:r>
      <w:r w:rsidRPr="00182EC7">
        <w:rPr>
          <w:rFonts w:ascii="Arial" w:hAnsi="Arial" w:cs="Arial"/>
          <w:color w:val="002060"/>
          <w:sz w:val="22"/>
          <w:szCs w:val="22"/>
          <w:lang w:bidi="he-IL"/>
        </w:rPr>
        <w:t>, la négociation est encadrée par les procédures elles-mêmes (</w:t>
      </w:r>
      <w:r w:rsidR="00ED4046" w:rsidRPr="00182EC7">
        <w:rPr>
          <w:rFonts w:ascii="Arial" w:hAnsi="Arial" w:cs="Arial"/>
          <w:color w:val="002060"/>
          <w:sz w:val="22"/>
          <w:szCs w:val="22"/>
          <w:lang w:bidi="he-IL"/>
        </w:rPr>
        <w:t>Notamment m</w:t>
      </w:r>
      <w:r w:rsidRPr="00182EC7">
        <w:rPr>
          <w:rFonts w:ascii="Arial" w:hAnsi="Arial" w:cs="Arial"/>
          <w:color w:val="002060"/>
          <w:sz w:val="22"/>
          <w:szCs w:val="22"/>
          <w:lang w:bidi="he-IL"/>
        </w:rPr>
        <w:t>archés négociés prévus par l’article 35 du code des marchés publics – concours – dialogue compétitif).</w:t>
      </w:r>
    </w:p>
    <w:p w:rsidR="00067432" w:rsidRDefault="00067432" w:rsidP="009E26C6">
      <w:pPr>
        <w:ind w:right="-428"/>
        <w:jc w:val="both"/>
        <w:rPr>
          <w:rFonts w:ascii="Arial" w:hAnsi="Arial" w:cs="Arial"/>
          <w:b/>
          <w:color w:val="002060"/>
          <w:sz w:val="22"/>
          <w:szCs w:val="22"/>
        </w:rPr>
      </w:pPr>
    </w:p>
    <w:p w:rsidR="00992653" w:rsidRPr="00992653" w:rsidRDefault="00992653" w:rsidP="009E26C6">
      <w:pPr>
        <w:autoSpaceDE w:val="0"/>
        <w:autoSpaceDN w:val="0"/>
        <w:adjustRightInd w:val="0"/>
        <w:ind w:right="-428"/>
        <w:jc w:val="both"/>
        <w:rPr>
          <w:rFonts w:ascii="Arial" w:hAnsi="Arial" w:cs="Arial"/>
          <w:b/>
          <w:color w:val="002060"/>
          <w:sz w:val="22"/>
          <w:szCs w:val="22"/>
        </w:rPr>
      </w:pPr>
      <w:r w:rsidRPr="00992653">
        <w:rPr>
          <w:rFonts w:ascii="Arial" w:hAnsi="Arial" w:cs="Arial"/>
          <w:b/>
          <w:color w:val="002060"/>
          <w:sz w:val="22"/>
          <w:szCs w:val="22"/>
        </w:rPr>
        <w:t xml:space="preserve">La négociation peut se définir comme étant la technique qui permet,  </w:t>
      </w:r>
    </w:p>
    <w:p w:rsidR="00992653" w:rsidRPr="00992653" w:rsidRDefault="00992653" w:rsidP="009E26C6">
      <w:pPr>
        <w:pStyle w:val="Paragraphedeliste"/>
        <w:numPr>
          <w:ilvl w:val="0"/>
          <w:numId w:val="41"/>
        </w:numPr>
        <w:autoSpaceDE w:val="0"/>
        <w:autoSpaceDN w:val="0"/>
        <w:adjustRightInd w:val="0"/>
        <w:ind w:left="426" w:right="-428" w:hanging="284"/>
        <w:jc w:val="both"/>
        <w:rPr>
          <w:rFonts w:ascii="Arial" w:hAnsi="Arial" w:cs="Arial"/>
          <w:color w:val="002060"/>
          <w:sz w:val="22"/>
          <w:szCs w:val="22"/>
        </w:rPr>
      </w:pPr>
      <w:r w:rsidRPr="00992653">
        <w:rPr>
          <w:rFonts w:ascii="Arial" w:hAnsi="Arial" w:cs="Arial"/>
          <w:color w:val="002060"/>
          <w:sz w:val="22"/>
          <w:szCs w:val="22"/>
        </w:rPr>
        <w:t xml:space="preserve">d’une part, d’adapter au mieux les offres des candidats à la demande du Pouvoir Adjudicateur, en s’assurant qu’ils ont bien assimilé le besoin, </w:t>
      </w:r>
    </w:p>
    <w:p w:rsidR="00992653" w:rsidRPr="00992653" w:rsidRDefault="00992653" w:rsidP="009E26C6">
      <w:pPr>
        <w:pStyle w:val="Paragraphedeliste"/>
        <w:numPr>
          <w:ilvl w:val="0"/>
          <w:numId w:val="41"/>
        </w:numPr>
        <w:autoSpaceDE w:val="0"/>
        <w:autoSpaceDN w:val="0"/>
        <w:adjustRightInd w:val="0"/>
        <w:ind w:left="426" w:right="-428" w:hanging="284"/>
        <w:jc w:val="both"/>
        <w:rPr>
          <w:rFonts w:ascii="Arial" w:hAnsi="Arial" w:cs="Arial"/>
          <w:color w:val="002060"/>
          <w:sz w:val="22"/>
          <w:szCs w:val="22"/>
        </w:rPr>
      </w:pPr>
      <w:r w:rsidRPr="00992653">
        <w:rPr>
          <w:rFonts w:ascii="Arial" w:hAnsi="Arial" w:cs="Arial"/>
          <w:color w:val="002060"/>
          <w:sz w:val="22"/>
          <w:szCs w:val="22"/>
        </w:rPr>
        <w:t xml:space="preserve">d’autre part, de renforcer l’efficacité de la commande publique en optimisant la dépense, </w:t>
      </w:r>
    </w:p>
    <w:p w:rsidR="00992653" w:rsidRPr="00992653" w:rsidRDefault="00992653" w:rsidP="009E26C6">
      <w:pPr>
        <w:pStyle w:val="Paragraphedeliste"/>
        <w:numPr>
          <w:ilvl w:val="0"/>
          <w:numId w:val="41"/>
        </w:numPr>
        <w:autoSpaceDE w:val="0"/>
        <w:autoSpaceDN w:val="0"/>
        <w:adjustRightInd w:val="0"/>
        <w:ind w:left="426" w:right="-428" w:hanging="284"/>
        <w:jc w:val="both"/>
        <w:rPr>
          <w:rFonts w:ascii="Arial" w:hAnsi="Arial" w:cs="Arial"/>
          <w:color w:val="002060"/>
          <w:sz w:val="22"/>
          <w:szCs w:val="22"/>
        </w:rPr>
      </w:pPr>
      <w:r w:rsidRPr="00992653">
        <w:rPr>
          <w:rFonts w:ascii="Arial" w:hAnsi="Arial" w:cs="Arial"/>
          <w:color w:val="002060"/>
          <w:sz w:val="22"/>
          <w:szCs w:val="22"/>
        </w:rPr>
        <w:t>enfin, dans certaines situations, d’éviter ou limiter les avenants ou litiges en cours d’exécution.</w:t>
      </w:r>
    </w:p>
    <w:p w:rsidR="00992653" w:rsidRDefault="00992653" w:rsidP="009E26C6">
      <w:pPr>
        <w:pStyle w:val="Paragraphedeliste"/>
        <w:autoSpaceDE w:val="0"/>
        <w:autoSpaceDN w:val="0"/>
        <w:adjustRightInd w:val="0"/>
        <w:ind w:right="-428"/>
        <w:jc w:val="both"/>
        <w:rPr>
          <w:rFonts w:ascii="Arial" w:hAnsi="Arial" w:cs="Arial"/>
          <w:color w:val="231F20"/>
        </w:rPr>
      </w:pPr>
    </w:p>
    <w:p w:rsidR="00992653" w:rsidRPr="00182EC7" w:rsidRDefault="00992653" w:rsidP="009E26C6">
      <w:pPr>
        <w:ind w:right="-428"/>
        <w:jc w:val="both"/>
        <w:rPr>
          <w:rFonts w:ascii="Arial" w:hAnsi="Arial" w:cs="Arial"/>
          <w:b/>
          <w:color w:val="002060"/>
          <w:sz w:val="22"/>
          <w:szCs w:val="22"/>
        </w:rPr>
      </w:pPr>
    </w:p>
    <w:p w:rsidR="00067432" w:rsidRPr="001B1C11" w:rsidRDefault="00067432" w:rsidP="00575F20">
      <w:pPr>
        <w:pBdr>
          <w:bottom w:val="single" w:sz="4" w:space="1" w:color="auto"/>
        </w:pBdr>
        <w:ind w:right="-428"/>
        <w:jc w:val="both"/>
        <w:rPr>
          <w:rFonts w:ascii="Arial" w:hAnsi="Arial" w:cs="Arial"/>
          <w:color w:val="516529"/>
          <w:sz w:val="28"/>
          <w:szCs w:val="28"/>
        </w:rPr>
      </w:pPr>
      <w:r w:rsidRPr="001B1C11">
        <w:rPr>
          <w:rFonts w:ascii="Arial" w:hAnsi="Arial" w:cs="Arial"/>
          <w:b/>
          <w:color w:val="516529"/>
          <w:sz w:val="28"/>
          <w:szCs w:val="28"/>
        </w:rPr>
        <w:t xml:space="preserve">POURQUOI UN GUIDE SUR LA NÉGOCIATION ? </w:t>
      </w:r>
    </w:p>
    <w:p w:rsidR="00067432" w:rsidRPr="00182EC7" w:rsidRDefault="00067432" w:rsidP="009E26C6">
      <w:pPr>
        <w:ind w:right="-428"/>
        <w:jc w:val="both"/>
        <w:rPr>
          <w:rFonts w:ascii="Arial" w:hAnsi="Arial" w:cs="Arial"/>
          <w:color w:val="002060"/>
          <w:sz w:val="22"/>
          <w:szCs w:val="22"/>
          <w:u w:color="000080"/>
        </w:rPr>
      </w:pPr>
    </w:p>
    <w:p w:rsidR="00067432" w:rsidRPr="00182EC7" w:rsidRDefault="00067432" w:rsidP="009E26C6">
      <w:pPr>
        <w:ind w:right="-428"/>
        <w:jc w:val="both"/>
        <w:rPr>
          <w:rFonts w:ascii="Arial" w:hAnsi="Arial" w:cs="Arial"/>
          <w:color w:val="002060"/>
          <w:sz w:val="22"/>
          <w:szCs w:val="22"/>
          <w:u w:color="000080"/>
        </w:rPr>
      </w:pPr>
      <w:r w:rsidRPr="00182EC7">
        <w:rPr>
          <w:rFonts w:ascii="Arial" w:hAnsi="Arial" w:cs="Arial"/>
          <w:color w:val="002060"/>
          <w:sz w:val="22"/>
          <w:szCs w:val="22"/>
          <w:u w:color="000080"/>
        </w:rPr>
        <w:t>Facteur de l'efficience de la commande publique, la négociation est une technique d'achat qui nécessite un apprentissage progressif et encadré.</w:t>
      </w:r>
    </w:p>
    <w:p w:rsidR="00067432" w:rsidRPr="00182EC7" w:rsidRDefault="00067432" w:rsidP="009E26C6">
      <w:pPr>
        <w:ind w:right="-428"/>
        <w:jc w:val="both"/>
        <w:rPr>
          <w:rFonts w:ascii="Arial" w:hAnsi="Arial" w:cs="Arial"/>
          <w:color w:val="002060"/>
          <w:sz w:val="22"/>
          <w:szCs w:val="22"/>
          <w:u w:color="000080"/>
        </w:rPr>
      </w:pPr>
    </w:p>
    <w:p w:rsidR="00067432" w:rsidRPr="00992653" w:rsidRDefault="00067432" w:rsidP="009E26C6">
      <w:pPr>
        <w:autoSpaceDE w:val="0"/>
        <w:autoSpaceDN w:val="0"/>
        <w:adjustRightInd w:val="0"/>
        <w:ind w:right="-428"/>
        <w:jc w:val="both"/>
        <w:rPr>
          <w:rFonts w:ascii="Arial" w:hAnsi="Arial" w:cs="Arial"/>
          <w:b/>
          <w:color w:val="002060"/>
          <w:lang w:eastAsia="zh-TW" w:bidi="he-IL"/>
        </w:rPr>
      </w:pPr>
      <w:r w:rsidRPr="00992653">
        <w:rPr>
          <w:rFonts w:ascii="Arial" w:hAnsi="Arial" w:cs="Arial"/>
          <w:b/>
          <w:color w:val="002060"/>
          <w:lang w:eastAsia="zh-TW" w:bidi="he-IL"/>
        </w:rPr>
        <w:t>Les objectifs de la négociation :</w:t>
      </w:r>
    </w:p>
    <w:p w:rsidR="00067432" w:rsidRPr="00182EC7" w:rsidRDefault="00067432" w:rsidP="009E26C6">
      <w:pPr>
        <w:autoSpaceDE w:val="0"/>
        <w:autoSpaceDN w:val="0"/>
        <w:adjustRightInd w:val="0"/>
        <w:ind w:right="-428"/>
        <w:jc w:val="both"/>
        <w:rPr>
          <w:rFonts w:ascii="Arial" w:hAnsi="Arial" w:cs="Arial"/>
          <w:b/>
          <w:i/>
          <w:color w:val="002060"/>
          <w:sz w:val="22"/>
          <w:szCs w:val="22"/>
          <w:u w:color="000080"/>
          <w:lang w:eastAsia="zh-TW" w:bidi="he-IL"/>
        </w:rPr>
      </w:pPr>
    </w:p>
    <w:p w:rsidR="00067432" w:rsidRPr="009E26C6" w:rsidRDefault="00067432" w:rsidP="009E26C6">
      <w:pPr>
        <w:autoSpaceDE w:val="0"/>
        <w:autoSpaceDN w:val="0"/>
        <w:adjustRightInd w:val="0"/>
        <w:ind w:right="-428"/>
        <w:jc w:val="both"/>
        <w:rPr>
          <w:rFonts w:ascii="Arial" w:hAnsi="Arial" w:cs="Arial"/>
          <w:bCs/>
          <w:i/>
          <w:iCs/>
          <w:color w:val="002060"/>
          <w:sz w:val="22"/>
          <w:szCs w:val="22"/>
          <w:u w:color="000080"/>
          <w:lang w:eastAsia="zh-TW" w:bidi="he-IL"/>
        </w:rPr>
      </w:pPr>
      <w:r w:rsidRPr="009E26C6">
        <w:rPr>
          <w:rFonts w:ascii="Arial" w:hAnsi="Arial" w:cs="Arial"/>
          <w:bCs/>
          <w:iCs/>
          <w:color w:val="002060"/>
          <w:sz w:val="22"/>
          <w:szCs w:val="22"/>
          <w:u w:color="000080"/>
          <w:lang w:bidi="he-IL"/>
        </w:rPr>
        <w:t xml:space="preserve">« </w:t>
      </w:r>
      <w:r w:rsidRPr="009E26C6">
        <w:rPr>
          <w:rFonts w:ascii="Arial" w:hAnsi="Arial" w:cs="Arial"/>
          <w:bCs/>
          <w:i/>
          <w:iCs/>
          <w:color w:val="002060"/>
          <w:sz w:val="22"/>
          <w:szCs w:val="22"/>
          <w:u w:color="000080"/>
          <w:lang w:eastAsia="zh-TW" w:bidi="he-IL"/>
        </w:rPr>
        <w:t xml:space="preserve">Optimiser la commande </w:t>
      </w:r>
      <w:r w:rsidRPr="009E26C6">
        <w:rPr>
          <w:rFonts w:ascii="Arial" w:hAnsi="Arial" w:cs="Arial"/>
          <w:bCs/>
          <w:iCs/>
          <w:color w:val="002060"/>
          <w:sz w:val="22"/>
          <w:szCs w:val="22"/>
          <w:u w:color="000080"/>
          <w:lang w:bidi="he-IL"/>
        </w:rPr>
        <w:t>»</w:t>
      </w:r>
      <w:r w:rsidRPr="009E26C6">
        <w:rPr>
          <w:rFonts w:ascii="Arial" w:hAnsi="Arial" w:cs="Arial"/>
          <w:bCs/>
          <w:i/>
          <w:iCs/>
          <w:color w:val="002060"/>
          <w:sz w:val="22"/>
          <w:szCs w:val="22"/>
          <w:u w:color="000080"/>
          <w:lang w:eastAsia="zh-TW" w:bidi="he-IL"/>
        </w:rPr>
        <w:t xml:space="preserve"> </w:t>
      </w:r>
    </w:p>
    <w:p w:rsidR="00067432" w:rsidRPr="009E26C6" w:rsidRDefault="00067432" w:rsidP="009E26C6">
      <w:pPr>
        <w:autoSpaceDE w:val="0"/>
        <w:autoSpaceDN w:val="0"/>
        <w:adjustRightInd w:val="0"/>
        <w:ind w:right="-428"/>
        <w:jc w:val="both"/>
        <w:rPr>
          <w:rFonts w:ascii="Arial" w:hAnsi="Arial" w:cs="Arial"/>
          <w:bCs/>
          <w:i/>
          <w:iCs/>
          <w:color w:val="002060"/>
          <w:sz w:val="22"/>
          <w:szCs w:val="22"/>
          <w:u w:color="000080"/>
          <w:lang w:eastAsia="zh-TW" w:bidi="he-IL"/>
        </w:rPr>
      </w:pPr>
      <w:r w:rsidRPr="009E26C6">
        <w:rPr>
          <w:rFonts w:ascii="Arial" w:hAnsi="Arial" w:cs="Arial"/>
          <w:bCs/>
          <w:iCs/>
          <w:color w:val="002060"/>
          <w:sz w:val="22"/>
          <w:szCs w:val="22"/>
          <w:u w:color="000080"/>
          <w:lang w:bidi="he-IL"/>
        </w:rPr>
        <w:t xml:space="preserve">« </w:t>
      </w:r>
      <w:r w:rsidRPr="009E26C6">
        <w:rPr>
          <w:rFonts w:ascii="Arial" w:hAnsi="Arial" w:cs="Arial"/>
          <w:bCs/>
          <w:i/>
          <w:iCs/>
          <w:color w:val="002060"/>
          <w:sz w:val="22"/>
          <w:szCs w:val="22"/>
          <w:u w:color="000080"/>
          <w:lang w:eastAsia="zh-TW" w:bidi="he-IL"/>
        </w:rPr>
        <w:t xml:space="preserve">Trouver une offre acceptable </w:t>
      </w:r>
      <w:r w:rsidRPr="009E26C6">
        <w:rPr>
          <w:rFonts w:ascii="Arial" w:hAnsi="Arial" w:cs="Arial"/>
          <w:bCs/>
          <w:iCs/>
          <w:color w:val="002060"/>
          <w:sz w:val="22"/>
          <w:szCs w:val="22"/>
          <w:u w:color="000080"/>
          <w:lang w:bidi="he-IL"/>
        </w:rPr>
        <w:t>»</w:t>
      </w:r>
      <w:r w:rsidRPr="009E26C6">
        <w:rPr>
          <w:rFonts w:ascii="Arial" w:hAnsi="Arial" w:cs="Arial"/>
          <w:bCs/>
          <w:i/>
          <w:iCs/>
          <w:color w:val="002060"/>
          <w:sz w:val="22"/>
          <w:szCs w:val="22"/>
          <w:u w:color="000080"/>
          <w:lang w:eastAsia="zh-TW" w:bidi="he-IL"/>
        </w:rPr>
        <w:t xml:space="preserve"> </w:t>
      </w:r>
    </w:p>
    <w:p w:rsidR="00067432" w:rsidRPr="009E26C6" w:rsidRDefault="00067432" w:rsidP="009E26C6">
      <w:pPr>
        <w:autoSpaceDE w:val="0"/>
        <w:autoSpaceDN w:val="0"/>
        <w:adjustRightInd w:val="0"/>
        <w:ind w:right="-428"/>
        <w:jc w:val="both"/>
        <w:rPr>
          <w:rFonts w:ascii="Arial" w:hAnsi="Arial" w:cs="Arial"/>
          <w:bCs/>
          <w:i/>
          <w:iCs/>
          <w:color w:val="002060"/>
          <w:sz w:val="22"/>
          <w:szCs w:val="22"/>
          <w:u w:color="000080"/>
          <w:lang w:eastAsia="zh-TW" w:bidi="he-IL"/>
        </w:rPr>
      </w:pPr>
      <w:r w:rsidRPr="009E26C6">
        <w:rPr>
          <w:rFonts w:ascii="Arial" w:hAnsi="Arial" w:cs="Arial"/>
          <w:bCs/>
          <w:iCs/>
          <w:color w:val="002060"/>
          <w:sz w:val="22"/>
          <w:szCs w:val="22"/>
          <w:u w:color="000080"/>
          <w:lang w:bidi="he-IL"/>
        </w:rPr>
        <w:t xml:space="preserve">« </w:t>
      </w:r>
      <w:r w:rsidRPr="009E26C6">
        <w:rPr>
          <w:rFonts w:ascii="Arial" w:hAnsi="Arial" w:cs="Arial"/>
          <w:bCs/>
          <w:i/>
          <w:iCs/>
          <w:color w:val="002060"/>
          <w:sz w:val="22"/>
          <w:szCs w:val="22"/>
          <w:u w:color="000080"/>
          <w:lang w:eastAsia="zh-TW" w:bidi="he-IL"/>
        </w:rPr>
        <w:t xml:space="preserve">Assurer le bon usage des deniers publics </w:t>
      </w:r>
      <w:r w:rsidRPr="009E26C6">
        <w:rPr>
          <w:rFonts w:ascii="Arial" w:hAnsi="Arial" w:cs="Arial"/>
          <w:bCs/>
          <w:iCs/>
          <w:color w:val="002060"/>
          <w:sz w:val="22"/>
          <w:szCs w:val="22"/>
          <w:u w:color="000080"/>
          <w:lang w:bidi="he-IL"/>
        </w:rPr>
        <w:t>»</w:t>
      </w:r>
      <w:r w:rsidR="00992653" w:rsidRPr="009E26C6">
        <w:rPr>
          <w:rFonts w:ascii="Arial" w:hAnsi="Arial" w:cs="Arial"/>
          <w:bCs/>
          <w:iCs/>
          <w:color w:val="002060"/>
          <w:sz w:val="22"/>
          <w:szCs w:val="22"/>
          <w:u w:color="000080"/>
          <w:lang w:bidi="he-IL"/>
        </w:rPr>
        <w:t>.</w:t>
      </w:r>
      <w:r w:rsidRPr="009E26C6">
        <w:rPr>
          <w:rFonts w:ascii="Arial" w:hAnsi="Arial" w:cs="Arial"/>
          <w:bCs/>
          <w:i/>
          <w:iCs/>
          <w:color w:val="002060"/>
          <w:sz w:val="22"/>
          <w:szCs w:val="22"/>
          <w:u w:color="000080"/>
          <w:lang w:eastAsia="zh-TW" w:bidi="he-IL"/>
        </w:rPr>
        <w:t xml:space="preserve">  </w:t>
      </w:r>
    </w:p>
    <w:p w:rsidR="00992653" w:rsidRPr="00182EC7" w:rsidRDefault="00992653" w:rsidP="009E26C6">
      <w:pPr>
        <w:autoSpaceDE w:val="0"/>
        <w:autoSpaceDN w:val="0"/>
        <w:adjustRightInd w:val="0"/>
        <w:ind w:right="-428"/>
        <w:jc w:val="both"/>
        <w:rPr>
          <w:rFonts w:ascii="Arial" w:hAnsi="Arial" w:cs="Arial"/>
          <w:b/>
          <w:bCs/>
          <w:i/>
          <w:iCs/>
          <w:color w:val="002060"/>
          <w:sz w:val="22"/>
          <w:szCs w:val="22"/>
          <w:u w:color="000080"/>
          <w:lang w:eastAsia="zh-TW" w:bidi="he-IL"/>
        </w:rPr>
      </w:pPr>
    </w:p>
    <w:p w:rsidR="00067432" w:rsidRPr="00182EC7" w:rsidRDefault="00067432" w:rsidP="009E26C6">
      <w:pPr>
        <w:autoSpaceDE w:val="0"/>
        <w:autoSpaceDN w:val="0"/>
        <w:adjustRightInd w:val="0"/>
        <w:ind w:right="-428"/>
        <w:jc w:val="both"/>
        <w:rPr>
          <w:rFonts w:ascii="Arial" w:hAnsi="Arial" w:cs="Arial"/>
          <w:color w:val="002060"/>
          <w:sz w:val="22"/>
          <w:szCs w:val="22"/>
          <w:u w:color="000080"/>
          <w:lang w:eastAsia="zh-TW" w:bidi="he-IL"/>
        </w:rPr>
      </w:pPr>
      <w:r w:rsidRPr="00182EC7">
        <w:rPr>
          <w:rFonts w:ascii="Arial" w:hAnsi="Arial" w:cs="Arial"/>
          <w:b/>
          <w:bCs/>
          <w:color w:val="002060"/>
          <w:sz w:val="22"/>
          <w:szCs w:val="22"/>
          <w:u w:color="000080"/>
          <w:lang w:eastAsia="zh-TW" w:bidi="he-IL"/>
        </w:rPr>
        <w:t>La négociation permet d’adapter</w:t>
      </w:r>
      <w:r w:rsidRPr="00182EC7">
        <w:rPr>
          <w:rFonts w:ascii="Arial" w:hAnsi="Arial" w:cs="Arial"/>
          <w:color w:val="002060"/>
          <w:sz w:val="22"/>
          <w:szCs w:val="22"/>
          <w:u w:color="000080"/>
          <w:lang w:eastAsia="zh-TW" w:bidi="he-IL"/>
        </w:rPr>
        <w:t>, en temps réel, les offres des opérateurs à la demande de l’utilisateur. Au terme de ce dispositif, l’acheteur devra choisir le produit correspondant au juste besoin.</w:t>
      </w:r>
    </w:p>
    <w:p w:rsidR="00067432" w:rsidRPr="00182EC7" w:rsidRDefault="00067432" w:rsidP="009E26C6">
      <w:pPr>
        <w:autoSpaceDE w:val="0"/>
        <w:autoSpaceDN w:val="0"/>
        <w:adjustRightInd w:val="0"/>
        <w:ind w:right="-428"/>
        <w:jc w:val="both"/>
        <w:rPr>
          <w:rFonts w:ascii="Arial" w:hAnsi="Arial" w:cs="Arial"/>
          <w:color w:val="002060"/>
          <w:sz w:val="22"/>
          <w:szCs w:val="22"/>
          <w:u w:color="000080"/>
          <w:lang w:eastAsia="zh-TW" w:bidi="he-IL"/>
        </w:rPr>
      </w:pPr>
      <w:r w:rsidRPr="00182EC7">
        <w:rPr>
          <w:rFonts w:ascii="Arial" w:hAnsi="Arial" w:cs="Arial"/>
          <w:b/>
          <w:bCs/>
          <w:color w:val="002060"/>
          <w:sz w:val="22"/>
          <w:szCs w:val="22"/>
          <w:u w:color="000080"/>
          <w:lang w:eastAsia="zh-TW" w:bidi="he-IL"/>
        </w:rPr>
        <w:t xml:space="preserve">La négociation s’appuie sur une volonté </w:t>
      </w:r>
      <w:r w:rsidRPr="00182EC7">
        <w:rPr>
          <w:rFonts w:ascii="Arial" w:hAnsi="Arial" w:cs="Arial"/>
          <w:color w:val="002060"/>
          <w:sz w:val="22"/>
          <w:szCs w:val="22"/>
          <w:u w:color="000080"/>
          <w:lang w:eastAsia="zh-TW" w:bidi="he-IL"/>
        </w:rPr>
        <w:t xml:space="preserve">réelle des parties à vouloir un accord de type gagnant/gagnant alors que le marchandage vise à faire baisser artificiellement le prix de la prestation sans tenir compte de la diversité des propositions techniques. </w:t>
      </w:r>
    </w:p>
    <w:p w:rsidR="00067432" w:rsidRPr="00182EC7" w:rsidRDefault="00067432" w:rsidP="009E26C6">
      <w:pPr>
        <w:autoSpaceDE w:val="0"/>
        <w:autoSpaceDN w:val="0"/>
        <w:adjustRightInd w:val="0"/>
        <w:ind w:right="-428"/>
        <w:jc w:val="both"/>
        <w:rPr>
          <w:rFonts w:ascii="Arial" w:hAnsi="Arial" w:cs="Arial"/>
          <w:color w:val="002060"/>
          <w:sz w:val="22"/>
          <w:szCs w:val="22"/>
          <w:u w:color="000080"/>
          <w:lang w:eastAsia="zh-TW" w:bidi="he-IL"/>
        </w:rPr>
      </w:pPr>
      <w:r w:rsidRPr="00182EC7">
        <w:rPr>
          <w:rFonts w:ascii="Arial" w:hAnsi="Arial" w:cs="Arial"/>
          <w:b/>
          <w:bCs/>
          <w:color w:val="002060"/>
          <w:sz w:val="22"/>
          <w:szCs w:val="22"/>
          <w:u w:color="000080"/>
          <w:lang w:eastAsia="zh-TW" w:bidi="he-IL"/>
        </w:rPr>
        <w:t xml:space="preserve">Le recours à la négociation est recommandé </w:t>
      </w:r>
      <w:r w:rsidRPr="00182EC7">
        <w:rPr>
          <w:rFonts w:ascii="Arial" w:hAnsi="Arial" w:cs="Arial"/>
          <w:color w:val="002060"/>
          <w:sz w:val="22"/>
          <w:szCs w:val="22"/>
          <w:u w:color="000080"/>
          <w:lang w:eastAsia="zh-TW" w:bidi="he-IL"/>
        </w:rPr>
        <w:t>et doit s’apprécier au regard des enjeux, du contexte et de la nature des achats.</w:t>
      </w:r>
    </w:p>
    <w:p w:rsidR="00067432" w:rsidRPr="00182EC7" w:rsidRDefault="00067432" w:rsidP="009E26C6">
      <w:pPr>
        <w:autoSpaceDE w:val="0"/>
        <w:autoSpaceDN w:val="0"/>
        <w:adjustRightInd w:val="0"/>
        <w:ind w:right="-428"/>
        <w:jc w:val="both"/>
        <w:rPr>
          <w:rFonts w:ascii="Arial" w:hAnsi="Arial" w:cs="Arial"/>
          <w:color w:val="002060"/>
          <w:sz w:val="22"/>
          <w:szCs w:val="22"/>
          <w:u w:color="000080"/>
          <w:lang w:eastAsia="zh-TW" w:bidi="he-IL"/>
        </w:rPr>
      </w:pPr>
    </w:p>
    <w:p w:rsidR="00067432" w:rsidRPr="009E26C6" w:rsidRDefault="00067432" w:rsidP="009E26C6">
      <w:pPr>
        <w:pBdr>
          <w:top w:val="single" w:sz="4" w:space="1" w:color="auto"/>
          <w:left w:val="single" w:sz="4" w:space="4" w:color="auto"/>
          <w:bottom w:val="single" w:sz="4" w:space="1" w:color="auto"/>
          <w:right w:val="single" w:sz="4" w:space="4" w:color="auto"/>
        </w:pBdr>
        <w:autoSpaceDE w:val="0"/>
        <w:autoSpaceDN w:val="0"/>
        <w:adjustRightInd w:val="0"/>
        <w:ind w:right="-428"/>
        <w:jc w:val="both"/>
        <w:rPr>
          <w:rFonts w:ascii="Arial" w:hAnsi="Arial" w:cs="Arial"/>
          <w:bCs/>
          <w:color w:val="002060"/>
          <w:sz w:val="22"/>
          <w:szCs w:val="22"/>
          <w:u w:color="000080"/>
          <w:lang w:eastAsia="zh-TW" w:bidi="he-IL"/>
        </w:rPr>
      </w:pPr>
      <w:r w:rsidRPr="009E26C6">
        <w:rPr>
          <w:rFonts w:ascii="Arial" w:hAnsi="Arial" w:cs="Arial"/>
          <w:bCs/>
          <w:color w:val="002060"/>
          <w:sz w:val="22"/>
          <w:szCs w:val="22"/>
          <w:u w:color="000080"/>
          <w:lang w:eastAsia="zh-TW" w:bidi="he-IL"/>
        </w:rPr>
        <w:t>Le présent guide concerne les modalités de négociation dans le cadre de la procédure adaptée prévue à l'article 28 du code des marchés publics</w:t>
      </w:r>
      <w:r w:rsidR="00ED4046" w:rsidRPr="009E26C6">
        <w:rPr>
          <w:rFonts w:ascii="Arial" w:hAnsi="Arial" w:cs="Arial"/>
          <w:bCs/>
          <w:color w:val="002060"/>
          <w:sz w:val="22"/>
          <w:szCs w:val="22"/>
          <w:u w:color="000080"/>
          <w:lang w:eastAsia="zh-TW" w:bidi="he-IL"/>
        </w:rPr>
        <w:t xml:space="preserve"> ainsi que les marchés de services de l’article 30 quel que soit le montant.</w:t>
      </w:r>
    </w:p>
    <w:p w:rsidR="00067432" w:rsidRPr="00182EC7" w:rsidRDefault="00067432" w:rsidP="009E26C6">
      <w:pPr>
        <w:autoSpaceDE w:val="0"/>
        <w:autoSpaceDN w:val="0"/>
        <w:adjustRightInd w:val="0"/>
        <w:ind w:right="-428"/>
        <w:jc w:val="both"/>
        <w:rPr>
          <w:rFonts w:ascii="Arial" w:hAnsi="Arial" w:cs="Arial"/>
          <w:b/>
          <w:color w:val="002060"/>
          <w:sz w:val="22"/>
          <w:szCs w:val="22"/>
          <w:u w:color="000080"/>
          <w:lang w:eastAsia="zh-TW" w:bidi="he-IL"/>
        </w:rPr>
      </w:pPr>
    </w:p>
    <w:p w:rsidR="00067432" w:rsidRPr="00182EC7" w:rsidRDefault="00067432" w:rsidP="009E26C6">
      <w:pPr>
        <w:autoSpaceDE w:val="0"/>
        <w:autoSpaceDN w:val="0"/>
        <w:adjustRightInd w:val="0"/>
        <w:ind w:right="-428"/>
        <w:jc w:val="both"/>
        <w:rPr>
          <w:rFonts w:ascii="Arial" w:hAnsi="Arial" w:cs="Arial"/>
          <w:color w:val="002060"/>
          <w:sz w:val="22"/>
          <w:szCs w:val="22"/>
          <w:u w:color="000080"/>
          <w:lang w:eastAsia="zh-TW" w:bidi="he-IL"/>
        </w:rPr>
      </w:pPr>
    </w:p>
    <w:p w:rsidR="00067432" w:rsidRPr="00182EC7" w:rsidRDefault="00067432" w:rsidP="009E26C6">
      <w:pPr>
        <w:autoSpaceDE w:val="0"/>
        <w:autoSpaceDN w:val="0"/>
        <w:adjustRightInd w:val="0"/>
        <w:ind w:right="-428"/>
        <w:jc w:val="both"/>
        <w:rPr>
          <w:rFonts w:ascii="Arial" w:hAnsi="Arial" w:cs="Arial"/>
          <w:color w:val="002060"/>
          <w:sz w:val="22"/>
          <w:szCs w:val="22"/>
          <w:u w:color="000080"/>
          <w:lang w:eastAsia="zh-TW" w:bidi="he-IL"/>
        </w:rPr>
      </w:pPr>
    </w:p>
    <w:p w:rsidR="00067432" w:rsidRDefault="00067432" w:rsidP="009E26C6">
      <w:pPr>
        <w:autoSpaceDE w:val="0"/>
        <w:autoSpaceDN w:val="0"/>
        <w:adjustRightInd w:val="0"/>
        <w:ind w:right="-428"/>
        <w:jc w:val="both"/>
        <w:rPr>
          <w:rFonts w:ascii="Arial" w:hAnsi="Arial" w:cs="Arial"/>
          <w:color w:val="002060"/>
          <w:sz w:val="22"/>
          <w:szCs w:val="22"/>
          <w:u w:color="000080"/>
          <w:lang w:eastAsia="zh-TW" w:bidi="he-IL"/>
        </w:rPr>
      </w:pPr>
    </w:p>
    <w:p w:rsidR="00A065AC" w:rsidRPr="00182EC7" w:rsidRDefault="00A065AC" w:rsidP="009E26C6">
      <w:pPr>
        <w:autoSpaceDE w:val="0"/>
        <w:autoSpaceDN w:val="0"/>
        <w:adjustRightInd w:val="0"/>
        <w:ind w:right="-428"/>
        <w:jc w:val="both"/>
        <w:rPr>
          <w:rFonts w:ascii="Arial" w:hAnsi="Arial" w:cs="Arial"/>
          <w:color w:val="002060"/>
          <w:sz w:val="22"/>
          <w:szCs w:val="22"/>
          <w:u w:color="000080"/>
          <w:lang w:eastAsia="zh-TW" w:bidi="he-IL"/>
        </w:rPr>
      </w:pPr>
    </w:p>
    <w:p w:rsidR="00067432" w:rsidRPr="00182EC7" w:rsidRDefault="00067432" w:rsidP="009E26C6">
      <w:pPr>
        <w:autoSpaceDE w:val="0"/>
        <w:autoSpaceDN w:val="0"/>
        <w:adjustRightInd w:val="0"/>
        <w:ind w:right="-428"/>
        <w:jc w:val="both"/>
        <w:rPr>
          <w:rFonts w:ascii="Arial" w:hAnsi="Arial" w:cs="Arial"/>
          <w:color w:val="002060"/>
          <w:sz w:val="22"/>
          <w:szCs w:val="22"/>
          <w:u w:color="000080"/>
          <w:lang w:eastAsia="zh-TW" w:bidi="he-IL"/>
        </w:rPr>
      </w:pPr>
    </w:p>
    <w:p w:rsidR="00067432" w:rsidRPr="001B1C11" w:rsidRDefault="00067432" w:rsidP="009E26C6">
      <w:pPr>
        <w:pBdr>
          <w:bottom w:val="single" w:sz="4" w:space="1" w:color="auto"/>
        </w:pBdr>
        <w:autoSpaceDE w:val="0"/>
        <w:autoSpaceDN w:val="0"/>
        <w:adjustRightInd w:val="0"/>
        <w:ind w:right="-428"/>
        <w:jc w:val="both"/>
        <w:rPr>
          <w:rFonts w:ascii="Arial" w:hAnsi="Arial" w:cs="Arial"/>
          <w:b/>
          <w:bCs/>
          <w:color w:val="516529"/>
          <w:sz w:val="28"/>
          <w:szCs w:val="28"/>
          <w:lang w:eastAsia="zh-TW" w:bidi="he-IL"/>
        </w:rPr>
      </w:pPr>
      <w:r w:rsidRPr="001B1C11">
        <w:rPr>
          <w:rFonts w:ascii="Arial" w:hAnsi="Arial" w:cs="Arial"/>
          <w:b/>
          <w:bCs/>
          <w:color w:val="516529"/>
          <w:sz w:val="28"/>
          <w:szCs w:val="28"/>
          <w:lang w:eastAsia="zh-TW" w:bidi="he-IL"/>
        </w:rPr>
        <w:t>I – LE CADRE RÉGLEMENTAIRE DE LA NÉGOCIATION</w:t>
      </w:r>
    </w:p>
    <w:p w:rsidR="00067432" w:rsidRPr="00182EC7" w:rsidRDefault="00067432" w:rsidP="009E26C6">
      <w:pPr>
        <w:autoSpaceDE w:val="0"/>
        <w:autoSpaceDN w:val="0"/>
        <w:adjustRightInd w:val="0"/>
        <w:ind w:right="-428"/>
        <w:jc w:val="both"/>
        <w:rPr>
          <w:rFonts w:ascii="Arial" w:hAnsi="Arial" w:cs="Arial"/>
          <w:b/>
          <w:bCs/>
          <w:color w:val="002060"/>
          <w:sz w:val="22"/>
          <w:szCs w:val="22"/>
          <w:lang w:eastAsia="zh-TW" w:bidi="he-IL"/>
        </w:rPr>
      </w:pPr>
    </w:p>
    <w:p w:rsidR="00067432" w:rsidRPr="001D6879" w:rsidRDefault="00067432" w:rsidP="009E26C6">
      <w:pPr>
        <w:autoSpaceDE w:val="0"/>
        <w:autoSpaceDN w:val="0"/>
        <w:adjustRightInd w:val="0"/>
        <w:ind w:right="-428"/>
        <w:jc w:val="both"/>
        <w:rPr>
          <w:rFonts w:ascii="Arial" w:hAnsi="Arial" w:cs="Arial"/>
          <w:b/>
          <w:bCs/>
          <w:color w:val="002060"/>
          <w:lang w:eastAsia="zh-TW" w:bidi="he-IL"/>
        </w:rPr>
      </w:pPr>
      <w:r w:rsidRPr="001D6879">
        <w:rPr>
          <w:rFonts w:ascii="Arial" w:hAnsi="Arial" w:cs="Arial"/>
          <w:b/>
          <w:bCs/>
          <w:color w:val="002060"/>
          <w:lang w:eastAsia="zh-TW" w:bidi="he-IL"/>
        </w:rPr>
        <w:t xml:space="preserve">1 - La négociation </w:t>
      </w:r>
      <w:r w:rsidR="00992653">
        <w:rPr>
          <w:rFonts w:ascii="Arial" w:hAnsi="Arial" w:cs="Arial"/>
          <w:b/>
          <w:bCs/>
          <w:color w:val="002060"/>
          <w:lang w:eastAsia="zh-TW" w:bidi="he-IL"/>
        </w:rPr>
        <w:t xml:space="preserve">est </w:t>
      </w:r>
      <w:r w:rsidRPr="001D6879">
        <w:rPr>
          <w:rFonts w:ascii="Arial" w:hAnsi="Arial" w:cs="Arial"/>
          <w:b/>
          <w:bCs/>
          <w:color w:val="002060"/>
          <w:lang w:eastAsia="zh-TW" w:bidi="he-IL"/>
        </w:rPr>
        <w:t>encadrée par la réglementation</w:t>
      </w:r>
    </w:p>
    <w:p w:rsidR="00067432" w:rsidRPr="00182EC7" w:rsidRDefault="00067432" w:rsidP="009E26C6">
      <w:pPr>
        <w:autoSpaceDE w:val="0"/>
        <w:autoSpaceDN w:val="0"/>
        <w:adjustRightInd w:val="0"/>
        <w:ind w:right="-428"/>
        <w:jc w:val="both"/>
        <w:rPr>
          <w:rFonts w:ascii="Arial" w:hAnsi="Arial" w:cs="Arial"/>
          <w:b/>
          <w:bCs/>
          <w:color w:val="002060"/>
          <w:sz w:val="22"/>
          <w:szCs w:val="22"/>
          <w:lang w:eastAsia="zh-TW" w:bidi="he-IL"/>
        </w:rPr>
      </w:pPr>
    </w:p>
    <w:p w:rsidR="00501204" w:rsidRPr="00501204" w:rsidRDefault="00501204" w:rsidP="009E26C6">
      <w:pPr>
        <w:pBdr>
          <w:top w:val="single" w:sz="4" w:space="1" w:color="000080"/>
          <w:left w:val="single" w:sz="4" w:space="4" w:color="000080"/>
          <w:bottom w:val="single" w:sz="4" w:space="1" w:color="000080"/>
          <w:right w:val="single" w:sz="4" w:space="4" w:color="000080"/>
        </w:pBdr>
        <w:autoSpaceDE w:val="0"/>
        <w:autoSpaceDN w:val="0"/>
        <w:adjustRightInd w:val="0"/>
        <w:ind w:right="-428"/>
        <w:jc w:val="both"/>
        <w:rPr>
          <w:rFonts w:ascii="Arial" w:hAnsi="Arial" w:cs="Arial"/>
          <w:b/>
          <w:bCs/>
          <w:color w:val="002060"/>
          <w:sz w:val="12"/>
          <w:szCs w:val="12"/>
          <w:lang w:eastAsia="zh-TW" w:bidi="he-IL"/>
        </w:rPr>
      </w:pPr>
    </w:p>
    <w:p w:rsidR="00067432" w:rsidRPr="00182EC7" w:rsidRDefault="00067432" w:rsidP="009E26C6">
      <w:pPr>
        <w:pBdr>
          <w:top w:val="single" w:sz="4" w:space="1" w:color="000080"/>
          <w:left w:val="single" w:sz="4" w:space="4" w:color="000080"/>
          <w:bottom w:val="single" w:sz="4" w:space="1" w:color="000080"/>
          <w:right w:val="single" w:sz="4" w:space="4" w:color="000080"/>
        </w:pBdr>
        <w:autoSpaceDE w:val="0"/>
        <w:autoSpaceDN w:val="0"/>
        <w:adjustRightInd w:val="0"/>
        <w:ind w:right="-428"/>
        <w:jc w:val="both"/>
        <w:rPr>
          <w:rFonts w:ascii="Arial" w:hAnsi="Arial" w:cs="Arial"/>
          <w:b/>
          <w:bCs/>
          <w:color w:val="002060"/>
          <w:sz w:val="22"/>
          <w:szCs w:val="22"/>
          <w:lang w:eastAsia="zh-TW" w:bidi="he-IL"/>
        </w:rPr>
      </w:pPr>
      <w:r w:rsidRPr="00182EC7">
        <w:rPr>
          <w:rFonts w:ascii="Arial" w:hAnsi="Arial" w:cs="Arial"/>
          <w:b/>
          <w:bCs/>
          <w:color w:val="002060"/>
          <w:sz w:val="22"/>
          <w:szCs w:val="22"/>
          <w:lang w:eastAsia="zh-TW" w:bidi="he-IL"/>
        </w:rPr>
        <w:t>DIRECTIVE 2004/18/CE DU PARLEMENT EUROPÉEN ET DU CONSEIL du 31 mars 2004</w:t>
      </w:r>
    </w:p>
    <w:p w:rsidR="00067432" w:rsidRPr="00182EC7" w:rsidRDefault="00067432" w:rsidP="009E26C6">
      <w:pPr>
        <w:pBdr>
          <w:top w:val="single" w:sz="4" w:space="1" w:color="000080"/>
          <w:left w:val="single" w:sz="4" w:space="4" w:color="000080"/>
          <w:bottom w:val="single" w:sz="4" w:space="1" w:color="000080"/>
          <w:right w:val="single" w:sz="4" w:space="4" w:color="000080"/>
        </w:pBdr>
        <w:autoSpaceDE w:val="0"/>
        <w:autoSpaceDN w:val="0"/>
        <w:adjustRightInd w:val="0"/>
        <w:ind w:right="-428"/>
        <w:jc w:val="both"/>
        <w:rPr>
          <w:rFonts w:ascii="Arial" w:hAnsi="Arial" w:cs="Arial"/>
          <w:i/>
          <w:iCs/>
          <w:color w:val="002060"/>
          <w:sz w:val="22"/>
          <w:szCs w:val="22"/>
          <w:lang w:eastAsia="zh-TW" w:bidi="he-IL"/>
        </w:rPr>
      </w:pPr>
      <w:r w:rsidRPr="00182EC7">
        <w:rPr>
          <w:rFonts w:ascii="Arial" w:hAnsi="Arial" w:cs="Arial"/>
          <w:color w:val="002060"/>
          <w:sz w:val="22"/>
          <w:szCs w:val="22"/>
          <w:lang w:eastAsia="zh-TW" w:bidi="he-IL"/>
        </w:rPr>
        <w:t xml:space="preserve">« </w:t>
      </w:r>
      <w:r w:rsidRPr="00182EC7">
        <w:rPr>
          <w:rFonts w:ascii="Arial" w:hAnsi="Arial" w:cs="Arial"/>
          <w:i/>
          <w:iCs/>
          <w:color w:val="002060"/>
          <w:sz w:val="22"/>
          <w:szCs w:val="22"/>
          <w:lang w:eastAsia="zh-TW" w:bidi="he-IL"/>
        </w:rPr>
        <w:t>Au cours de la négociation, les pouvoirs adjudicateurs assurent l'égalité de traitement de tous les soumissionnaires. En particulier, ils ne donnent pas, de manière discriminatoire,</w:t>
      </w:r>
    </w:p>
    <w:p w:rsidR="00067432" w:rsidRPr="00182EC7" w:rsidRDefault="00067432" w:rsidP="009E26C6">
      <w:pPr>
        <w:pBdr>
          <w:top w:val="single" w:sz="4" w:space="1" w:color="000080"/>
          <w:left w:val="single" w:sz="4" w:space="4" w:color="000080"/>
          <w:bottom w:val="single" w:sz="4" w:space="1" w:color="000080"/>
          <w:right w:val="single" w:sz="4" w:space="4" w:color="000080"/>
        </w:pBdr>
        <w:autoSpaceDE w:val="0"/>
        <w:autoSpaceDN w:val="0"/>
        <w:adjustRightInd w:val="0"/>
        <w:ind w:right="-428"/>
        <w:jc w:val="both"/>
        <w:rPr>
          <w:rFonts w:ascii="Arial" w:hAnsi="Arial" w:cs="Arial"/>
          <w:i/>
          <w:iCs/>
          <w:color w:val="002060"/>
          <w:sz w:val="22"/>
          <w:szCs w:val="22"/>
          <w:lang w:eastAsia="zh-TW" w:bidi="he-IL"/>
        </w:rPr>
      </w:pPr>
      <w:proofErr w:type="gramStart"/>
      <w:r w:rsidRPr="00182EC7">
        <w:rPr>
          <w:rFonts w:ascii="Arial" w:hAnsi="Arial" w:cs="Arial"/>
          <w:i/>
          <w:iCs/>
          <w:color w:val="002060"/>
          <w:sz w:val="22"/>
          <w:szCs w:val="22"/>
          <w:lang w:eastAsia="zh-TW" w:bidi="he-IL"/>
        </w:rPr>
        <w:t>d'information</w:t>
      </w:r>
      <w:proofErr w:type="gramEnd"/>
      <w:r w:rsidRPr="00182EC7">
        <w:rPr>
          <w:rFonts w:ascii="Arial" w:hAnsi="Arial" w:cs="Arial"/>
          <w:i/>
          <w:iCs/>
          <w:color w:val="002060"/>
          <w:sz w:val="22"/>
          <w:szCs w:val="22"/>
          <w:lang w:eastAsia="zh-TW" w:bidi="he-IL"/>
        </w:rPr>
        <w:t xml:space="preserve"> susceptible d'avantager certains soumissio</w:t>
      </w:r>
      <w:r w:rsidR="00366FC3">
        <w:rPr>
          <w:rFonts w:ascii="Arial" w:hAnsi="Arial" w:cs="Arial"/>
          <w:i/>
          <w:iCs/>
          <w:color w:val="002060"/>
          <w:sz w:val="22"/>
          <w:szCs w:val="22"/>
          <w:lang w:eastAsia="zh-TW" w:bidi="he-IL"/>
        </w:rPr>
        <w:t>nnaires par rapport à d'autres.</w:t>
      </w:r>
      <w:r w:rsidRPr="00182EC7">
        <w:rPr>
          <w:rFonts w:ascii="Arial" w:hAnsi="Arial" w:cs="Arial"/>
          <w:i/>
          <w:iCs/>
          <w:color w:val="002060"/>
          <w:sz w:val="22"/>
          <w:szCs w:val="22"/>
          <w:lang w:eastAsia="zh-TW" w:bidi="he-IL"/>
        </w:rPr>
        <w:t>»</w:t>
      </w:r>
    </w:p>
    <w:p w:rsidR="00067432" w:rsidRDefault="00067432" w:rsidP="009E26C6">
      <w:pPr>
        <w:pBdr>
          <w:top w:val="single" w:sz="4" w:space="1" w:color="000080"/>
          <w:left w:val="single" w:sz="4" w:space="4" w:color="000080"/>
          <w:bottom w:val="single" w:sz="4" w:space="1" w:color="000080"/>
          <w:right w:val="single" w:sz="4" w:space="4" w:color="000080"/>
        </w:pBdr>
        <w:autoSpaceDE w:val="0"/>
        <w:autoSpaceDN w:val="0"/>
        <w:adjustRightInd w:val="0"/>
        <w:ind w:right="-428"/>
        <w:jc w:val="both"/>
        <w:rPr>
          <w:rFonts w:ascii="Arial" w:hAnsi="Arial" w:cs="Arial"/>
          <w:i/>
          <w:iCs/>
          <w:color w:val="002060"/>
          <w:sz w:val="22"/>
          <w:szCs w:val="22"/>
          <w:lang w:eastAsia="zh-TW" w:bidi="he-IL"/>
        </w:rPr>
      </w:pPr>
      <w:r w:rsidRPr="00182EC7">
        <w:rPr>
          <w:rFonts w:ascii="Arial" w:hAnsi="Arial" w:cs="Arial"/>
          <w:i/>
          <w:iCs/>
          <w:color w:val="002060"/>
          <w:sz w:val="22"/>
          <w:szCs w:val="22"/>
          <w:lang w:eastAsia="zh-TW" w:bidi="he-IL"/>
        </w:rPr>
        <w:t>« Les pouvoirs adjudicateurs peuvent prévoir que la procédure négociée se déroule en phases successives de manière à réduire le nombre d'offres à négocier en appliquant les critères d'attribution indiqués dans l'avis de marché ou dans le cahier des charges. Le recours à cette faculté est indiqué dans l'avis de marché ou dans le cahier des charges. »</w:t>
      </w:r>
    </w:p>
    <w:p w:rsidR="00501204" w:rsidRPr="00501204" w:rsidRDefault="00501204" w:rsidP="00501204">
      <w:pPr>
        <w:pBdr>
          <w:top w:val="single" w:sz="4" w:space="1" w:color="000080"/>
          <w:left w:val="single" w:sz="4" w:space="4" w:color="000080"/>
          <w:bottom w:val="single" w:sz="4" w:space="1" w:color="000080"/>
          <w:right w:val="single" w:sz="4" w:space="4" w:color="000080"/>
        </w:pBdr>
        <w:autoSpaceDE w:val="0"/>
        <w:autoSpaceDN w:val="0"/>
        <w:adjustRightInd w:val="0"/>
        <w:ind w:right="-428" w:firstLine="708"/>
        <w:jc w:val="both"/>
        <w:rPr>
          <w:rFonts w:ascii="Arial" w:hAnsi="Arial" w:cs="Arial"/>
          <w:color w:val="002060"/>
          <w:sz w:val="12"/>
          <w:szCs w:val="12"/>
          <w:lang w:eastAsia="zh-TW" w:bidi="he-IL"/>
        </w:rPr>
      </w:pPr>
    </w:p>
    <w:p w:rsidR="00067432" w:rsidRPr="00182EC7" w:rsidRDefault="00067432" w:rsidP="009E26C6">
      <w:pPr>
        <w:autoSpaceDE w:val="0"/>
        <w:autoSpaceDN w:val="0"/>
        <w:adjustRightInd w:val="0"/>
        <w:ind w:right="-428"/>
        <w:jc w:val="both"/>
        <w:rPr>
          <w:rFonts w:ascii="Arial" w:hAnsi="Arial" w:cs="Arial"/>
          <w:color w:val="002060"/>
          <w:sz w:val="22"/>
          <w:szCs w:val="22"/>
          <w:lang w:eastAsia="zh-TW" w:bidi="he-IL"/>
        </w:rPr>
      </w:pPr>
    </w:p>
    <w:p w:rsidR="00067432" w:rsidRPr="00182EC7" w:rsidRDefault="00067432" w:rsidP="009E26C6">
      <w:pPr>
        <w:autoSpaceDE w:val="0"/>
        <w:autoSpaceDN w:val="0"/>
        <w:adjustRightInd w:val="0"/>
        <w:ind w:right="-428"/>
        <w:jc w:val="both"/>
        <w:rPr>
          <w:rFonts w:ascii="Arial" w:hAnsi="Arial" w:cs="Arial"/>
          <w:color w:val="002060"/>
          <w:sz w:val="22"/>
          <w:szCs w:val="22"/>
          <w:lang w:eastAsia="zh-TW" w:bidi="he-IL"/>
        </w:rPr>
      </w:pPr>
    </w:p>
    <w:p w:rsidR="00067432" w:rsidRPr="00182EC7" w:rsidRDefault="00067432" w:rsidP="009E26C6">
      <w:pPr>
        <w:autoSpaceDE w:val="0"/>
        <w:autoSpaceDN w:val="0"/>
        <w:adjustRightInd w:val="0"/>
        <w:ind w:right="-428"/>
        <w:jc w:val="both"/>
        <w:rPr>
          <w:rFonts w:ascii="Arial" w:hAnsi="Arial" w:cs="Arial"/>
          <w:color w:val="002060"/>
          <w:sz w:val="22"/>
          <w:szCs w:val="22"/>
          <w:lang w:eastAsia="zh-TW" w:bidi="he-IL"/>
        </w:rPr>
      </w:pPr>
    </w:p>
    <w:p w:rsidR="00067432" w:rsidRPr="00182EC7" w:rsidRDefault="00067432" w:rsidP="009E26C6">
      <w:pPr>
        <w:pBdr>
          <w:top w:val="single" w:sz="4" w:space="1" w:color="000080"/>
          <w:left w:val="single" w:sz="4" w:space="4" w:color="000080"/>
          <w:bottom w:val="single" w:sz="4" w:space="5" w:color="000080"/>
          <w:right w:val="single" w:sz="4" w:space="4" w:color="000080"/>
        </w:pBdr>
        <w:autoSpaceDE w:val="0"/>
        <w:autoSpaceDN w:val="0"/>
        <w:adjustRightInd w:val="0"/>
        <w:ind w:right="-428"/>
        <w:jc w:val="both"/>
        <w:rPr>
          <w:rFonts w:ascii="Arial" w:hAnsi="Arial" w:cs="Arial"/>
          <w:b/>
          <w:bCs/>
          <w:color w:val="002060"/>
          <w:sz w:val="12"/>
          <w:szCs w:val="12"/>
          <w:lang w:eastAsia="zh-TW" w:bidi="he-IL"/>
        </w:rPr>
      </w:pPr>
    </w:p>
    <w:p w:rsidR="00067432" w:rsidRPr="00182EC7" w:rsidRDefault="00067432" w:rsidP="009E26C6">
      <w:pPr>
        <w:pBdr>
          <w:top w:val="single" w:sz="4" w:space="1" w:color="000080"/>
          <w:left w:val="single" w:sz="4" w:space="4" w:color="000080"/>
          <w:bottom w:val="single" w:sz="4" w:space="5" w:color="000080"/>
          <w:right w:val="single" w:sz="4" w:space="4" w:color="000080"/>
        </w:pBdr>
        <w:autoSpaceDE w:val="0"/>
        <w:autoSpaceDN w:val="0"/>
        <w:adjustRightInd w:val="0"/>
        <w:ind w:right="-428"/>
        <w:jc w:val="both"/>
        <w:rPr>
          <w:rFonts w:ascii="Arial" w:hAnsi="Arial" w:cs="Arial"/>
          <w:b/>
          <w:bCs/>
          <w:color w:val="002060"/>
          <w:sz w:val="22"/>
          <w:szCs w:val="22"/>
          <w:lang w:eastAsia="zh-TW" w:bidi="he-IL"/>
        </w:rPr>
      </w:pPr>
      <w:r w:rsidRPr="00182EC7">
        <w:rPr>
          <w:rFonts w:ascii="Arial" w:hAnsi="Arial" w:cs="Arial"/>
          <w:b/>
          <w:bCs/>
          <w:color w:val="002060"/>
          <w:sz w:val="22"/>
          <w:szCs w:val="22"/>
          <w:lang w:eastAsia="zh-TW" w:bidi="he-IL"/>
        </w:rPr>
        <w:t>CODE DES MARCHÉS PUBLICS</w:t>
      </w:r>
      <w:r w:rsidR="00ED4046" w:rsidRPr="00182EC7">
        <w:rPr>
          <w:rFonts w:ascii="Arial" w:hAnsi="Arial" w:cs="Arial"/>
          <w:b/>
          <w:bCs/>
          <w:color w:val="002060"/>
          <w:sz w:val="22"/>
          <w:szCs w:val="22"/>
          <w:lang w:eastAsia="zh-TW" w:bidi="he-IL"/>
        </w:rPr>
        <w:t> :</w:t>
      </w:r>
    </w:p>
    <w:p w:rsidR="00067432" w:rsidRPr="00182EC7" w:rsidRDefault="00067432" w:rsidP="009E26C6">
      <w:pPr>
        <w:pBdr>
          <w:top w:val="single" w:sz="4" w:space="1" w:color="000080"/>
          <w:left w:val="single" w:sz="4" w:space="4" w:color="000080"/>
          <w:bottom w:val="single" w:sz="4" w:space="5" w:color="000080"/>
          <w:right w:val="single" w:sz="4" w:space="4" w:color="000080"/>
        </w:pBdr>
        <w:autoSpaceDE w:val="0"/>
        <w:autoSpaceDN w:val="0"/>
        <w:adjustRightInd w:val="0"/>
        <w:ind w:right="-428"/>
        <w:jc w:val="both"/>
        <w:rPr>
          <w:rFonts w:ascii="Arial" w:hAnsi="Arial" w:cs="Arial"/>
          <w:b/>
          <w:bCs/>
          <w:color w:val="002060"/>
          <w:sz w:val="22"/>
          <w:szCs w:val="22"/>
          <w:lang w:eastAsia="zh-TW" w:bidi="he-IL"/>
        </w:rPr>
      </w:pPr>
      <w:r w:rsidRPr="00182EC7">
        <w:rPr>
          <w:rFonts w:ascii="Arial" w:hAnsi="Arial" w:cs="Arial"/>
          <w:b/>
          <w:bCs/>
          <w:color w:val="002060"/>
          <w:sz w:val="22"/>
          <w:szCs w:val="22"/>
          <w:lang w:eastAsia="zh-TW" w:bidi="he-IL"/>
        </w:rPr>
        <w:t>ARTICLE 5 :</w:t>
      </w:r>
    </w:p>
    <w:p w:rsidR="00067432" w:rsidRPr="00182EC7" w:rsidRDefault="00067432" w:rsidP="009E26C6">
      <w:pPr>
        <w:pBdr>
          <w:top w:val="single" w:sz="4" w:space="1" w:color="000080"/>
          <w:left w:val="single" w:sz="4" w:space="4" w:color="000080"/>
          <w:bottom w:val="single" w:sz="4" w:space="5" w:color="000080"/>
          <w:right w:val="single" w:sz="4" w:space="4" w:color="000080"/>
        </w:pBdr>
        <w:autoSpaceDE w:val="0"/>
        <w:autoSpaceDN w:val="0"/>
        <w:adjustRightInd w:val="0"/>
        <w:ind w:right="-428"/>
        <w:jc w:val="both"/>
        <w:rPr>
          <w:rFonts w:ascii="Arial" w:hAnsi="Arial" w:cs="Arial"/>
          <w:color w:val="002060"/>
          <w:sz w:val="22"/>
          <w:szCs w:val="22"/>
          <w:lang w:eastAsia="zh-TW" w:bidi="he-IL"/>
        </w:rPr>
      </w:pPr>
      <w:r w:rsidRPr="00182EC7">
        <w:rPr>
          <w:rFonts w:ascii="Arial" w:hAnsi="Arial" w:cs="Arial"/>
          <w:color w:val="002060"/>
          <w:sz w:val="22"/>
          <w:szCs w:val="22"/>
          <w:lang w:eastAsia="zh-TW" w:bidi="he-IL"/>
        </w:rPr>
        <w:t xml:space="preserve">La nature et l'étendue des besoins à satisfaire sont déterminées avec précision avant tout appel à la concurrence ou </w:t>
      </w:r>
      <w:r w:rsidRPr="00182EC7">
        <w:rPr>
          <w:rFonts w:ascii="Arial" w:hAnsi="Arial" w:cs="Arial"/>
          <w:b/>
          <w:bCs/>
          <w:color w:val="002060"/>
          <w:sz w:val="22"/>
          <w:szCs w:val="22"/>
          <w:lang w:eastAsia="zh-TW" w:bidi="he-IL"/>
        </w:rPr>
        <w:t xml:space="preserve">toute négociation </w:t>
      </w:r>
      <w:r w:rsidRPr="00182EC7">
        <w:rPr>
          <w:rFonts w:ascii="Arial" w:hAnsi="Arial" w:cs="Arial"/>
          <w:color w:val="002060"/>
          <w:sz w:val="22"/>
          <w:szCs w:val="22"/>
          <w:lang w:eastAsia="zh-TW" w:bidi="he-IL"/>
        </w:rPr>
        <w:t>non précédée d'un appel à la concurrence en</w:t>
      </w:r>
    </w:p>
    <w:p w:rsidR="00067432" w:rsidRPr="00182EC7" w:rsidRDefault="00067432" w:rsidP="009E26C6">
      <w:pPr>
        <w:pBdr>
          <w:top w:val="single" w:sz="4" w:space="1" w:color="000080"/>
          <w:left w:val="single" w:sz="4" w:space="4" w:color="000080"/>
          <w:bottom w:val="single" w:sz="4" w:space="5" w:color="000080"/>
          <w:right w:val="single" w:sz="4" w:space="4" w:color="000080"/>
        </w:pBdr>
        <w:autoSpaceDE w:val="0"/>
        <w:autoSpaceDN w:val="0"/>
        <w:adjustRightInd w:val="0"/>
        <w:ind w:right="-428"/>
        <w:jc w:val="both"/>
        <w:rPr>
          <w:rFonts w:ascii="Arial" w:hAnsi="Arial" w:cs="Arial"/>
          <w:color w:val="002060"/>
          <w:sz w:val="22"/>
          <w:szCs w:val="22"/>
          <w:lang w:eastAsia="zh-TW" w:bidi="he-IL"/>
        </w:rPr>
      </w:pPr>
      <w:proofErr w:type="gramStart"/>
      <w:r w:rsidRPr="00182EC7">
        <w:rPr>
          <w:rFonts w:ascii="Arial" w:hAnsi="Arial" w:cs="Arial"/>
          <w:color w:val="002060"/>
          <w:sz w:val="22"/>
          <w:szCs w:val="22"/>
          <w:lang w:eastAsia="zh-TW" w:bidi="he-IL"/>
        </w:rPr>
        <w:t>prenant</w:t>
      </w:r>
      <w:proofErr w:type="gramEnd"/>
      <w:r w:rsidRPr="00182EC7">
        <w:rPr>
          <w:rFonts w:ascii="Arial" w:hAnsi="Arial" w:cs="Arial"/>
          <w:color w:val="002060"/>
          <w:sz w:val="22"/>
          <w:szCs w:val="22"/>
          <w:lang w:eastAsia="zh-TW" w:bidi="he-IL"/>
        </w:rPr>
        <w:t xml:space="preserve"> en compte des objectifs de développement durable.</w:t>
      </w:r>
    </w:p>
    <w:p w:rsidR="00067432" w:rsidRPr="00182EC7" w:rsidRDefault="00067432" w:rsidP="009E26C6">
      <w:pPr>
        <w:pBdr>
          <w:top w:val="single" w:sz="4" w:space="1" w:color="000080"/>
          <w:left w:val="single" w:sz="4" w:space="4" w:color="000080"/>
          <w:bottom w:val="single" w:sz="4" w:space="5" w:color="000080"/>
          <w:right w:val="single" w:sz="4" w:space="4" w:color="000080"/>
        </w:pBdr>
        <w:autoSpaceDE w:val="0"/>
        <w:autoSpaceDN w:val="0"/>
        <w:adjustRightInd w:val="0"/>
        <w:ind w:right="-428"/>
        <w:jc w:val="both"/>
        <w:rPr>
          <w:rFonts w:ascii="Arial" w:hAnsi="Arial" w:cs="Arial"/>
          <w:i/>
          <w:iCs/>
          <w:color w:val="002060"/>
          <w:sz w:val="22"/>
          <w:szCs w:val="22"/>
          <w:lang w:eastAsia="zh-TW" w:bidi="he-IL"/>
        </w:rPr>
      </w:pPr>
      <w:r w:rsidRPr="00182EC7">
        <w:rPr>
          <w:rFonts w:ascii="Arial" w:hAnsi="Arial" w:cs="Arial"/>
          <w:color w:val="002060"/>
          <w:sz w:val="22"/>
          <w:szCs w:val="22"/>
          <w:lang w:eastAsia="zh-TW" w:bidi="he-IL"/>
        </w:rPr>
        <w:t>Le ou les marchés ou accords-cadres conclus par le pouvoir adjudicateur ont pour objet exclusif de répondre à ces besoins</w:t>
      </w:r>
      <w:r w:rsidRPr="00182EC7">
        <w:rPr>
          <w:rFonts w:ascii="Arial" w:hAnsi="Arial" w:cs="Arial"/>
          <w:i/>
          <w:iCs/>
          <w:color w:val="002060"/>
          <w:sz w:val="22"/>
          <w:szCs w:val="22"/>
          <w:lang w:eastAsia="zh-TW" w:bidi="he-IL"/>
        </w:rPr>
        <w:t>.</w:t>
      </w:r>
    </w:p>
    <w:p w:rsidR="00ED4046" w:rsidRPr="00182EC7" w:rsidRDefault="00ED4046" w:rsidP="009E26C6">
      <w:pPr>
        <w:pBdr>
          <w:top w:val="single" w:sz="4" w:space="1" w:color="000080"/>
          <w:left w:val="single" w:sz="4" w:space="4" w:color="000080"/>
          <w:bottom w:val="single" w:sz="4" w:space="5" w:color="000080"/>
          <w:right w:val="single" w:sz="4" w:space="4" w:color="000080"/>
        </w:pBdr>
        <w:autoSpaceDE w:val="0"/>
        <w:autoSpaceDN w:val="0"/>
        <w:adjustRightInd w:val="0"/>
        <w:ind w:right="-428"/>
        <w:jc w:val="both"/>
        <w:rPr>
          <w:rFonts w:ascii="Arial" w:hAnsi="Arial" w:cs="Arial"/>
          <w:i/>
          <w:iCs/>
          <w:color w:val="002060"/>
          <w:sz w:val="22"/>
          <w:szCs w:val="22"/>
          <w:lang w:eastAsia="zh-TW" w:bidi="he-IL"/>
        </w:rPr>
      </w:pPr>
    </w:p>
    <w:p w:rsidR="00067432" w:rsidRPr="00182EC7" w:rsidRDefault="00067432" w:rsidP="009E26C6">
      <w:pPr>
        <w:pBdr>
          <w:top w:val="single" w:sz="4" w:space="1" w:color="000080"/>
          <w:left w:val="single" w:sz="4" w:space="4" w:color="000080"/>
          <w:bottom w:val="single" w:sz="4" w:space="5" w:color="000080"/>
          <w:right w:val="single" w:sz="4" w:space="4" w:color="000080"/>
        </w:pBdr>
        <w:autoSpaceDE w:val="0"/>
        <w:autoSpaceDN w:val="0"/>
        <w:adjustRightInd w:val="0"/>
        <w:ind w:right="-428"/>
        <w:jc w:val="both"/>
        <w:rPr>
          <w:rFonts w:ascii="Arial" w:hAnsi="Arial" w:cs="Arial"/>
          <w:b/>
          <w:bCs/>
          <w:color w:val="002060"/>
          <w:sz w:val="22"/>
          <w:szCs w:val="22"/>
          <w:lang w:eastAsia="zh-TW" w:bidi="he-IL"/>
        </w:rPr>
      </w:pPr>
      <w:r w:rsidRPr="00182EC7">
        <w:rPr>
          <w:rFonts w:ascii="Arial" w:hAnsi="Arial" w:cs="Arial"/>
          <w:b/>
          <w:bCs/>
          <w:color w:val="002060"/>
          <w:sz w:val="22"/>
          <w:szCs w:val="22"/>
          <w:lang w:eastAsia="zh-TW" w:bidi="he-IL"/>
        </w:rPr>
        <w:t>ARTICLE 28 : Procédure adaptée</w:t>
      </w:r>
    </w:p>
    <w:p w:rsidR="00067432" w:rsidRDefault="00067432" w:rsidP="009E26C6">
      <w:pPr>
        <w:pBdr>
          <w:top w:val="single" w:sz="4" w:space="1" w:color="000080"/>
          <w:left w:val="single" w:sz="4" w:space="4" w:color="000080"/>
          <w:bottom w:val="single" w:sz="4" w:space="5" w:color="000080"/>
          <w:right w:val="single" w:sz="4" w:space="4" w:color="000080"/>
        </w:pBdr>
        <w:autoSpaceDE w:val="0"/>
        <w:autoSpaceDN w:val="0"/>
        <w:adjustRightInd w:val="0"/>
        <w:ind w:right="-428"/>
        <w:jc w:val="both"/>
        <w:rPr>
          <w:rFonts w:ascii="Arial" w:hAnsi="Arial" w:cs="Arial"/>
          <w:color w:val="002060"/>
          <w:sz w:val="22"/>
          <w:szCs w:val="22"/>
          <w:lang w:eastAsia="zh-TW" w:bidi="he-IL"/>
        </w:rPr>
      </w:pPr>
      <w:r w:rsidRPr="00182EC7">
        <w:rPr>
          <w:rFonts w:ascii="Arial" w:hAnsi="Arial" w:cs="Arial"/>
          <w:color w:val="002060"/>
          <w:sz w:val="22"/>
          <w:szCs w:val="22"/>
          <w:lang w:eastAsia="zh-TW" w:bidi="he-IL"/>
        </w:rPr>
        <w:t xml:space="preserve">Le pouvoir adjudicateur </w:t>
      </w:r>
      <w:r w:rsidRPr="00182EC7">
        <w:rPr>
          <w:rFonts w:ascii="Arial" w:hAnsi="Arial" w:cs="Arial"/>
          <w:b/>
          <w:color w:val="002060"/>
          <w:sz w:val="22"/>
          <w:szCs w:val="22"/>
          <w:lang w:eastAsia="zh-TW" w:bidi="he-IL"/>
        </w:rPr>
        <w:t>peut négocier</w:t>
      </w:r>
      <w:r w:rsidRPr="00182EC7">
        <w:rPr>
          <w:rFonts w:ascii="Arial" w:hAnsi="Arial" w:cs="Arial"/>
          <w:color w:val="002060"/>
          <w:sz w:val="22"/>
          <w:szCs w:val="22"/>
          <w:lang w:eastAsia="zh-TW" w:bidi="he-IL"/>
        </w:rPr>
        <w:t xml:space="preserve"> avec les candidats ayant présenté une offre. Cette négociation peut porter sur tous les éléments de l’offre, notamment sur le prix.</w:t>
      </w:r>
    </w:p>
    <w:p w:rsidR="00501204" w:rsidRPr="00501204" w:rsidRDefault="00501204" w:rsidP="009E26C6">
      <w:pPr>
        <w:pBdr>
          <w:top w:val="single" w:sz="4" w:space="1" w:color="000080"/>
          <w:left w:val="single" w:sz="4" w:space="4" w:color="000080"/>
          <w:bottom w:val="single" w:sz="4" w:space="5" w:color="000080"/>
          <w:right w:val="single" w:sz="4" w:space="4" w:color="000080"/>
        </w:pBdr>
        <w:autoSpaceDE w:val="0"/>
        <w:autoSpaceDN w:val="0"/>
        <w:adjustRightInd w:val="0"/>
        <w:ind w:right="-428"/>
        <w:jc w:val="both"/>
        <w:rPr>
          <w:rFonts w:ascii="Arial" w:hAnsi="Arial" w:cs="Arial"/>
          <w:color w:val="002060"/>
          <w:sz w:val="12"/>
          <w:szCs w:val="12"/>
          <w:lang w:eastAsia="zh-TW" w:bidi="he-IL"/>
        </w:rPr>
      </w:pPr>
    </w:p>
    <w:p w:rsidR="00067432" w:rsidRPr="00182EC7" w:rsidRDefault="00067432" w:rsidP="009E26C6">
      <w:pPr>
        <w:autoSpaceDE w:val="0"/>
        <w:autoSpaceDN w:val="0"/>
        <w:adjustRightInd w:val="0"/>
        <w:ind w:right="-428"/>
        <w:jc w:val="both"/>
        <w:rPr>
          <w:rFonts w:ascii="Arial" w:hAnsi="Arial" w:cs="Arial"/>
          <w:color w:val="002060"/>
          <w:sz w:val="22"/>
          <w:szCs w:val="22"/>
          <w:lang w:eastAsia="zh-TW" w:bidi="he-IL"/>
        </w:rPr>
      </w:pPr>
    </w:p>
    <w:p w:rsidR="00067432" w:rsidRPr="00182EC7" w:rsidRDefault="00067432" w:rsidP="009E26C6">
      <w:pPr>
        <w:pStyle w:val="Corpsdetexte"/>
        <w:ind w:right="-428"/>
        <w:jc w:val="both"/>
        <w:rPr>
          <w:rFonts w:ascii="Arial" w:hAnsi="Arial" w:cs="Arial"/>
          <w:b/>
          <w:color w:val="002060"/>
          <w:sz w:val="22"/>
          <w:szCs w:val="22"/>
        </w:rPr>
      </w:pPr>
      <w:r w:rsidRPr="00182EC7">
        <w:rPr>
          <w:rFonts w:ascii="Arial" w:hAnsi="Arial" w:cs="Arial"/>
          <w:bCs/>
          <w:color w:val="002060"/>
          <w:sz w:val="22"/>
          <w:szCs w:val="22"/>
        </w:rPr>
        <w:t xml:space="preserve">L’article 28 du code prévoit ainsi  la </w:t>
      </w:r>
      <w:r w:rsidRPr="00182EC7">
        <w:rPr>
          <w:rFonts w:ascii="Arial" w:hAnsi="Arial" w:cs="Arial"/>
          <w:bCs/>
          <w:i/>
          <w:iCs/>
          <w:caps/>
          <w:color w:val="002060"/>
          <w:sz w:val="22"/>
          <w:szCs w:val="22"/>
        </w:rPr>
        <w:t xml:space="preserve">« </w:t>
      </w:r>
      <w:r w:rsidRPr="00182EC7">
        <w:rPr>
          <w:rFonts w:ascii="Arial" w:hAnsi="Arial" w:cs="Arial"/>
          <w:bCs/>
          <w:i/>
          <w:iCs/>
          <w:color w:val="002060"/>
          <w:sz w:val="22"/>
          <w:szCs w:val="22"/>
        </w:rPr>
        <w:t xml:space="preserve">possibilité de négocier avec les candidats ayant présenté une offre. Cette négociation peut porter sur tous les éléments de l’offre, notamment le prix </w:t>
      </w:r>
      <w:r w:rsidRPr="00182EC7">
        <w:rPr>
          <w:rFonts w:ascii="Arial" w:hAnsi="Arial" w:cs="Arial"/>
          <w:bCs/>
          <w:i/>
          <w:iCs/>
          <w:caps/>
          <w:color w:val="002060"/>
          <w:sz w:val="22"/>
          <w:szCs w:val="22"/>
        </w:rPr>
        <w:t>».</w:t>
      </w:r>
      <w:r w:rsidRPr="00182EC7">
        <w:rPr>
          <w:rFonts w:ascii="Arial" w:hAnsi="Arial" w:cs="Arial"/>
          <w:b/>
          <w:color w:val="002060"/>
          <w:sz w:val="22"/>
          <w:szCs w:val="22"/>
        </w:rPr>
        <w:t xml:space="preserve"> </w:t>
      </w:r>
    </w:p>
    <w:p w:rsidR="00067432" w:rsidRPr="00182EC7" w:rsidRDefault="00067432" w:rsidP="009E26C6">
      <w:pPr>
        <w:pStyle w:val="Corpsdetexte"/>
        <w:ind w:right="-428"/>
        <w:jc w:val="both"/>
        <w:rPr>
          <w:rFonts w:ascii="Arial" w:hAnsi="Arial" w:cs="Arial"/>
          <w:b/>
          <w:color w:val="002060"/>
          <w:sz w:val="22"/>
          <w:szCs w:val="22"/>
        </w:rPr>
      </w:pPr>
      <w:r w:rsidRPr="00182EC7">
        <w:rPr>
          <w:rFonts w:ascii="Arial" w:hAnsi="Arial" w:cs="Arial"/>
          <w:b/>
          <w:color w:val="002060"/>
          <w:sz w:val="22"/>
          <w:szCs w:val="22"/>
        </w:rPr>
        <w:t>Un impératif : le recours à la négociation doit être expressément indiqué, dès le lancement de la procédure de consultation, dans l’avis de publicité ou dans les documents de la consultation.</w:t>
      </w:r>
    </w:p>
    <w:p w:rsidR="00067432" w:rsidRPr="00182EC7" w:rsidRDefault="00067432" w:rsidP="009E26C6">
      <w:pPr>
        <w:ind w:right="-428"/>
        <w:jc w:val="both"/>
        <w:rPr>
          <w:rFonts w:ascii="Arial" w:hAnsi="Arial" w:cs="Arial"/>
          <w:color w:val="002060"/>
          <w:sz w:val="22"/>
          <w:szCs w:val="22"/>
        </w:rPr>
      </w:pPr>
      <w:r w:rsidRPr="00182EC7">
        <w:rPr>
          <w:rFonts w:ascii="Arial" w:hAnsi="Arial" w:cs="Arial"/>
          <w:b/>
          <w:bCs/>
          <w:color w:val="002060"/>
          <w:sz w:val="22"/>
          <w:szCs w:val="22"/>
        </w:rPr>
        <w:t>Le Guide des bonnes pratiques en matière de marchés</w:t>
      </w:r>
      <w:r w:rsidRPr="00182EC7">
        <w:rPr>
          <w:rFonts w:ascii="Arial" w:hAnsi="Arial" w:cs="Arial"/>
          <w:color w:val="002060"/>
          <w:sz w:val="22"/>
          <w:szCs w:val="22"/>
        </w:rPr>
        <w:t xml:space="preserve"> publics recense </w:t>
      </w:r>
      <w:r w:rsidR="00ED4046" w:rsidRPr="00182EC7">
        <w:rPr>
          <w:rFonts w:ascii="Arial" w:hAnsi="Arial" w:cs="Arial"/>
          <w:color w:val="002060"/>
          <w:sz w:val="22"/>
          <w:szCs w:val="22"/>
        </w:rPr>
        <w:t>quelques-uns</w:t>
      </w:r>
      <w:r w:rsidRPr="00182EC7">
        <w:rPr>
          <w:rFonts w:ascii="Arial" w:hAnsi="Arial" w:cs="Arial"/>
          <w:color w:val="002060"/>
          <w:sz w:val="22"/>
          <w:szCs w:val="22"/>
        </w:rPr>
        <w:t xml:space="preserve"> des éléments sur lesquels la négociation peut porter :</w:t>
      </w:r>
    </w:p>
    <w:p w:rsidR="00067432" w:rsidRPr="00182EC7" w:rsidRDefault="00067432" w:rsidP="009E26C6">
      <w:pPr>
        <w:ind w:right="-428"/>
        <w:jc w:val="both"/>
        <w:rPr>
          <w:rFonts w:ascii="Arial" w:hAnsi="Arial" w:cs="Arial"/>
          <w:color w:val="002060"/>
          <w:sz w:val="22"/>
          <w:szCs w:val="22"/>
        </w:rPr>
      </w:pPr>
    </w:p>
    <w:p w:rsidR="00067432" w:rsidRPr="00182EC7" w:rsidRDefault="00067432" w:rsidP="009E26C6">
      <w:pPr>
        <w:ind w:right="-428"/>
        <w:jc w:val="both"/>
        <w:rPr>
          <w:rFonts w:ascii="Arial" w:hAnsi="Arial" w:cs="Arial"/>
          <w:color w:val="002060"/>
          <w:sz w:val="22"/>
          <w:szCs w:val="22"/>
        </w:rPr>
      </w:pPr>
      <w:r w:rsidRPr="00182EC7">
        <w:rPr>
          <w:rFonts w:ascii="Arial" w:hAnsi="Arial" w:cs="Arial"/>
          <w:b/>
          <w:color w:val="002060"/>
          <w:sz w:val="22"/>
          <w:szCs w:val="22"/>
        </w:rPr>
        <w:sym w:font="Wingdings" w:char="F09F"/>
      </w:r>
      <w:r w:rsidRPr="00182EC7">
        <w:rPr>
          <w:rFonts w:ascii="Arial" w:hAnsi="Arial" w:cs="Arial"/>
          <w:b/>
          <w:color w:val="002060"/>
          <w:sz w:val="22"/>
          <w:szCs w:val="22"/>
        </w:rPr>
        <w:t xml:space="preserve"> Le prix ou ses éléments :</w:t>
      </w:r>
      <w:r w:rsidRPr="00182EC7">
        <w:rPr>
          <w:rFonts w:ascii="Arial" w:hAnsi="Arial" w:cs="Arial"/>
          <w:color w:val="002060"/>
          <w:sz w:val="22"/>
          <w:szCs w:val="22"/>
        </w:rPr>
        <w:t xml:space="preserve"> peuvent, par exemple, être négociés le coût d'acquisition, le coût de stockage ou de transformation, le prix des accessoires, des options, des pièces de rechange, des garanties, de l'entretien, de l'assurance, du transport, etc…</w:t>
      </w:r>
    </w:p>
    <w:p w:rsidR="00067432" w:rsidRPr="00182EC7" w:rsidRDefault="00067432" w:rsidP="009E26C6">
      <w:pPr>
        <w:ind w:right="-428"/>
        <w:jc w:val="both"/>
        <w:rPr>
          <w:rFonts w:ascii="Arial" w:hAnsi="Arial" w:cs="Arial"/>
          <w:color w:val="002060"/>
          <w:sz w:val="22"/>
          <w:szCs w:val="22"/>
        </w:rPr>
      </w:pPr>
      <w:r w:rsidRPr="00182EC7">
        <w:rPr>
          <w:rFonts w:ascii="Arial" w:hAnsi="Arial" w:cs="Arial"/>
          <w:b/>
          <w:color w:val="002060"/>
          <w:sz w:val="22"/>
          <w:szCs w:val="22"/>
        </w:rPr>
        <w:sym w:font="Wingdings" w:char="F09F"/>
      </w:r>
      <w:r w:rsidRPr="00182EC7">
        <w:rPr>
          <w:rFonts w:ascii="Arial" w:hAnsi="Arial" w:cs="Arial"/>
          <w:b/>
          <w:color w:val="002060"/>
          <w:sz w:val="22"/>
          <w:szCs w:val="22"/>
        </w:rPr>
        <w:t xml:space="preserve"> La quantité :</w:t>
      </w:r>
      <w:r w:rsidRPr="00182EC7">
        <w:rPr>
          <w:rFonts w:ascii="Arial" w:hAnsi="Arial" w:cs="Arial"/>
          <w:color w:val="002060"/>
          <w:sz w:val="22"/>
          <w:szCs w:val="22"/>
        </w:rPr>
        <w:t xml:space="preserve">   peuvent être négociées la quantité nécessaire, la fréquence des commandes, la structure des remises accordées, etc… </w:t>
      </w:r>
    </w:p>
    <w:p w:rsidR="00067432" w:rsidRPr="00182EC7" w:rsidRDefault="00067432" w:rsidP="009E26C6">
      <w:pPr>
        <w:ind w:right="-428"/>
        <w:jc w:val="both"/>
        <w:rPr>
          <w:rFonts w:ascii="Arial" w:hAnsi="Arial" w:cs="Arial"/>
          <w:color w:val="002060"/>
          <w:sz w:val="22"/>
          <w:szCs w:val="22"/>
        </w:rPr>
      </w:pPr>
      <w:r w:rsidRPr="00182EC7">
        <w:rPr>
          <w:rFonts w:ascii="Arial" w:hAnsi="Arial" w:cs="Arial"/>
          <w:b/>
          <w:color w:val="002060"/>
          <w:sz w:val="22"/>
          <w:szCs w:val="22"/>
        </w:rPr>
        <w:sym w:font="Wingdings" w:char="F09F"/>
      </w:r>
      <w:r w:rsidRPr="00182EC7">
        <w:rPr>
          <w:rFonts w:ascii="Arial" w:hAnsi="Arial" w:cs="Arial"/>
          <w:b/>
          <w:color w:val="002060"/>
          <w:sz w:val="22"/>
          <w:szCs w:val="22"/>
        </w:rPr>
        <w:t xml:space="preserve"> La qualité :</w:t>
      </w:r>
      <w:r w:rsidR="007E7CB2">
        <w:rPr>
          <w:rFonts w:ascii="Arial" w:hAnsi="Arial" w:cs="Arial"/>
          <w:color w:val="002060"/>
          <w:sz w:val="22"/>
          <w:szCs w:val="22"/>
        </w:rPr>
        <w:t xml:space="preserve"> peu</w:t>
      </w:r>
      <w:r w:rsidR="00C25AFB">
        <w:rPr>
          <w:rFonts w:ascii="Arial" w:hAnsi="Arial" w:cs="Arial"/>
          <w:color w:val="002060"/>
          <w:sz w:val="22"/>
          <w:szCs w:val="22"/>
        </w:rPr>
        <w:t xml:space="preserve">vent </w:t>
      </w:r>
      <w:r w:rsidRPr="00182EC7">
        <w:rPr>
          <w:rFonts w:ascii="Arial" w:hAnsi="Arial" w:cs="Arial"/>
          <w:color w:val="002060"/>
          <w:sz w:val="22"/>
          <w:szCs w:val="22"/>
        </w:rPr>
        <w:t>ê</w:t>
      </w:r>
      <w:r w:rsidR="007E7CB2">
        <w:rPr>
          <w:rFonts w:ascii="Arial" w:hAnsi="Arial" w:cs="Arial"/>
          <w:color w:val="002060"/>
          <w:sz w:val="22"/>
          <w:szCs w:val="22"/>
        </w:rPr>
        <w:t>tre négocié</w:t>
      </w:r>
      <w:r w:rsidR="00C25AFB">
        <w:rPr>
          <w:rFonts w:ascii="Arial" w:hAnsi="Arial" w:cs="Arial"/>
          <w:color w:val="002060"/>
          <w:sz w:val="22"/>
          <w:szCs w:val="22"/>
        </w:rPr>
        <w:t>s</w:t>
      </w:r>
      <w:r w:rsidR="009D627C">
        <w:rPr>
          <w:rFonts w:ascii="Arial" w:hAnsi="Arial" w:cs="Arial"/>
          <w:color w:val="002060"/>
          <w:sz w:val="22"/>
          <w:szCs w:val="22"/>
        </w:rPr>
        <w:t xml:space="preserve"> </w:t>
      </w:r>
      <w:r w:rsidRPr="00182EC7">
        <w:rPr>
          <w:rFonts w:ascii="Arial" w:hAnsi="Arial" w:cs="Arial"/>
          <w:color w:val="002060"/>
          <w:sz w:val="22"/>
          <w:szCs w:val="22"/>
        </w:rPr>
        <w:t xml:space="preserve">la qualité, suffisante ou, au contraire, surestimée au regard des besoins, </w:t>
      </w:r>
      <w:r w:rsidR="00F42D54">
        <w:rPr>
          <w:rFonts w:ascii="Arial" w:hAnsi="Arial" w:cs="Arial"/>
          <w:color w:val="002060"/>
          <w:sz w:val="22"/>
          <w:szCs w:val="22"/>
        </w:rPr>
        <w:t xml:space="preserve">ainsi que </w:t>
      </w:r>
      <w:r w:rsidRPr="00182EC7">
        <w:rPr>
          <w:rFonts w:ascii="Arial" w:hAnsi="Arial" w:cs="Arial"/>
          <w:color w:val="002060"/>
          <w:sz w:val="22"/>
          <w:szCs w:val="22"/>
        </w:rPr>
        <w:t>son incidence sur le prix, si le niveau de qualité demandé est modifié à la hausse ou à la baisse ;</w:t>
      </w:r>
    </w:p>
    <w:p w:rsidR="00067432" w:rsidRPr="00182EC7" w:rsidRDefault="00067432" w:rsidP="009E26C6">
      <w:pPr>
        <w:tabs>
          <w:tab w:val="left" w:pos="426"/>
        </w:tabs>
        <w:ind w:right="-428"/>
        <w:jc w:val="both"/>
        <w:rPr>
          <w:rFonts w:ascii="Arial" w:hAnsi="Arial" w:cs="Arial"/>
          <w:color w:val="002060"/>
          <w:sz w:val="22"/>
          <w:szCs w:val="22"/>
        </w:rPr>
      </w:pPr>
      <w:r w:rsidRPr="00182EC7">
        <w:rPr>
          <w:rFonts w:ascii="Arial" w:hAnsi="Arial" w:cs="Arial"/>
          <w:b/>
          <w:color w:val="002060"/>
          <w:sz w:val="22"/>
          <w:szCs w:val="22"/>
        </w:rPr>
        <w:sym w:font="Wingdings" w:char="F09F"/>
      </w:r>
      <w:r w:rsidRPr="00182EC7">
        <w:rPr>
          <w:rFonts w:ascii="Arial" w:hAnsi="Arial" w:cs="Arial"/>
          <w:b/>
          <w:color w:val="002060"/>
          <w:sz w:val="22"/>
          <w:szCs w:val="22"/>
        </w:rPr>
        <w:t xml:space="preserve"> Le délai :</w:t>
      </w:r>
      <w:r w:rsidRPr="00182EC7">
        <w:rPr>
          <w:rFonts w:ascii="Arial" w:hAnsi="Arial" w:cs="Arial"/>
          <w:color w:val="002060"/>
          <w:sz w:val="22"/>
          <w:szCs w:val="22"/>
        </w:rPr>
        <w:t xml:space="preserve"> peuvent être négociées l'incidence sur le prix des exigences en terme de délai, la part du transport et des formalités diverses, etc… </w:t>
      </w:r>
    </w:p>
    <w:p w:rsidR="00067432" w:rsidRPr="00182EC7" w:rsidRDefault="00067432" w:rsidP="009E26C6">
      <w:pPr>
        <w:ind w:right="-428"/>
        <w:jc w:val="both"/>
        <w:rPr>
          <w:rFonts w:ascii="Arial" w:hAnsi="Arial" w:cs="Arial"/>
          <w:color w:val="002060"/>
          <w:sz w:val="22"/>
          <w:szCs w:val="22"/>
        </w:rPr>
      </w:pPr>
      <w:r w:rsidRPr="00182EC7">
        <w:rPr>
          <w:rFonts w:ascii="Arial" w:hAnsi="Arial" w:cs="Arial"/>
          <w:b/>
          <w:color w:val="002060"/>
          <w:sz w:val="22"/>
          <w:szCs w:val="22"/>
        </w:rPr>
        <w:sym w:font="Wingdings" w:char="F09F"/>
      </w:r>
      <w:r w:rsidRPr="00182EC7">
        <w:rPr>
          <w:rFonts w:ascii="Arial" w:hAnsi="Arial" w:cs="Arial"/>
          <w:b/>
          <w:color w:val="002060"/>
          <w:sz w:val="22"/>
          <w:szCs w:val="22"/>
        </w:rPr>
        <w:t xml:space="preserve"> Le cas échéant, les garanties</w:t>
      </w:r>
      <w:r w:rsidRPr="00182EC7">
        <w:rPr>
          <w:rFonts w:ascii="Arial" w:hAnsi="Arial" w:cs="Arial"/>
          <w:color w:val="002060"/>
          <w:sz w:val="22"/>
          <w:szCs w:val="22"/>
        </w:rPr>
        <w:t xml:space="preserve"> de bonne exécution du marché (pénalités, résiliation…).</w:t>
      </w:r>
    </w:p>
    <w:p w:rsidR="00067432" w:rsidRDefault="00067432" w:rsidP="009E26C6">
      <w:pPr>
        <w:ind w:right="-428"/>
        <w:jc w:val="both"/>
        <w:rPr>
          <w:rFonts w:ascii="Arial" w:hAnsi="Arial" w:cs="Arial"/>
          <w:color w:val="002060"/>
          <w:sz w:val="22"/>
          <w:szCs w:val="22"/>
        </w:rPr>
      </w:pPr>
      <w:r w:rsidRPr="00182EC7">
        <w:rPr>
          <w:rFonts w:ascii="Arial" w:hAnsi="Arial" w:cs="Arial"/>
          <w:b/>
          <w:color w:val="002060"/>
          <w:sz w:val="22"/>
          <w:szCs w:val="22"/>
        </w:rPr>
        <w:sym w:font="Wingdings" w:char="F09F"/>
      </w:r>
      <w:r w:rsidRPr="00182EC7">
        <w:rPr>
          <w:rFonts w:ascii="Arial" w:hAnsi="Arial" w:cs="Arial"/>
          <w:b/>
          <w:color w:val="002060"/>
          <w:sz w:val="22"/>
          <w:szCs w:val="22"/>
        </w:rPr>
        <w:t xml:space="preserve"> </w:t>
      </w:r>
      <w:r w:rsidRPr="00182EC7">
        <w:rPr>
          <w:rFonts w:ascii="Arial" w:hAnsi="Arial" w:cs="Arial"/>
          <w:color w:val="002060"/>
          <w:sz w:val="22"/>
          <w:szCs w:val="22"/>
        </w:rPr>
        <w:t>Il convient cependant de se montrer prudent sur les éléments qui peuvent être négociés.</w:t>
      </w:r>
    </w:p>
    <w:p w:rsidR="001D6879" w:rsidRDefault="001D6879" w:rsidP="009E26C6">
      <w:pPr>
        <w:ind w:right="-428"/>
        <w:jc w:val="both"/>
        <w:rPr>
          <w:rFonts w:ascii="Arial" w:hAnsi="Arial" w:cs="Arial"/>
          <w:color w:val="002060"/>
          <w:sz w:val="22"/>
          <w:szCs w:val="22"/>
        </w:rPr>
      </w:pPr>
    </w:p>
    <w:p w:rsidR="00992653" w:rsidRDefault="00992653" w:rsidP="009E26C6">
      <w:pPr>
        <w:ind w:right="-428"/>
        <w:jc w:val="both"/>
        <w:rPr>
          <w:rFonts w:ascii="Arial" w:hAnsi="Arial" w:cs="Arial"/>
          <w:color w:val="002060"/>
          <w:sz w:val="22"/>
          <w:szCs w:val="22"/>
        </w:rPr>
      </w:pPr>
    </w:p>
    <w:p w:rsidR="00A065AC" w:rsidRDefault="00A065AC" w:rsidP="009E26C6">
      <w:pPr>
        <w:ind w:right="-428"/>
        <w:jc w:val="both"/>
        <w:rPr>
          <w:rFonts w:ascii="Arial" w:hAnsi="Arial" w:cs="Arial"/>
          <w:color w:val="002060"/>
          <w:sz w:val="22"/>
          <w:szCs w:val="22"/>
        </w:rPr>
      </w:pPr>
    </w:p>
    <w:p w:rsidR="00A065AC" w:rsidRDefault="00A065AC" w:rsidP="009E26C6">
      <w:pPr>
        <w:ind w:right="-428"/>
        <w:jc w:val="both"/>
        <w:rPr>
          <w:rFonts w:ascii="Arial" w:hAnsi="Arial" w:cs="Arial"/>
          <w:color w:val="002060"/>
          <w:sz w:val="22"/>
          <w:szCs w:val="22"/>
        </w:rPr>
      </w:pPr>
    </w:p>
    <w:p w:rsidR="00A8292A" w:rsidRPr="00182EC7" w:rsidRDefault="00A8292A" w:rsidP="009E26C6">
      <w:pPr>
        <w:ind w:right="-428"/>
        <w:jc w:val="both"/>
        <w:rPr>
          <w:rFonts w:ascii="Arial" w:hAnsi="Arial" w:cs="Arial"/>
          <w:b/>
          <w:color w:val="002060"/>
          <w:sz w:val="22"/>
          <w:szCs w:val="22"/>
        </w:rPr>
      </w:pPr>
      <w:r w:rsidRPr="00182EC7">
        <w:rPr>
          <w:rFonts w:ascii="Arial" w:hAnsi="Arial" w:cs="Arial"/>
          <w:b/>
          <w:color w:val="002060"/>
          <w:sz w:val="22"/>
          <w:szCs w:val="22"/>
        </w:rPr>
        <w:sym w:font="Wingdings" w:char="F09F"/>
      </w:r>
      <w:r w:rsidRPr="00182EC7">
        <w:rPr>
          <w:rFonts w:ascii="Arial" w:hAnsi="Arial" w:cs="Arial"/>
          <w:b/>
          <w:color w:val="002060"/>
          <w:sz w:val="22"/>
          <w:szCs w:val="22"/>
        </w:rPr>
        <w:t xml:space="preserve"> Cas particulier :</w:t>
      </w:r>
      <w:r w:rsidR="001D6879" w:rsidRPr="001D6879">
        <w:rPr>
          <w:rFonts w:ascii="Arial" w:hAnsi="Arial" w:cs="Arial"/>
          <w:b/>
          <w:color w:val="002060"/>
          <w:sz w:val="22"/>
          <w:szCs w:val="22"/>
        </w:rPr>
        <w:t xml:space="preserve"> </w:t>
      </w:r>
      <w:r w:rsidR="001D6879">
        <w:rPr>
          <w:rFonts w:ascii="Arial" w:hAnsi="Arial" w:cs="Arial"/>
          <w:b/>
          <w:color w:val="002060"/>
          <w:sz w:val="22"/>
          <w:szCs w:val="22"/>
        </w:rPr>
        <w:t>la négociation dans l</w:t>
      </w:r>
      <w:r w:rsidR="001D6879" w:rsidRPr="00182EC7">
        <w:rPr>
          <w:rFonts w:ascii="Arial" w:hAnsi="Arial" w:cs="Arial"/>
          <w:b/>
          <w:color w:val="002060"/>
          <w:sz w:val="22"/>
          <w:szCs w:val="22"/>
        </w:rPr>
        <w:t>es marchés de maîtrise d’œuvre</w:t>
      </w:r>
    </w:p>
    <w:p w:rsidR="00E65F95" w:rsidRDefault="001D6879" w:rsidP="00E65F95">
      <w:pPr>
        <w:pStyle w:val="En-tte"/>
        <w:numPr>
          <w:ilvl w:val="0"/>
          <w:numId w:val="1"/>
        </w:numPr>
        <w:tabs>
          <w:tab w:val="clear" w:pos="4536"/>
          <w:tab w:val="clear" w:pos="9072"/>
        </w:tabs>
        <w:ind w:right="-428"/>
        <w:jc w:val="both"/>
        <w:rPr>
          <w:rFonts w:ascii="Arial" w:hAnsi="Arial"/>
          <w:color w:val="002060"/>
        </w:rPr>
      </w:pPr>
      <w:r w:rsidRPr="001D6879">
        <w:rPr>
          <w:rFonts w:ascii="Arial" w:hAnsi="Arial"/>
          <w:color w:val="002060"/>
        </w:rPr>
        <w:t>Lors de la négociation pourront être abordés,  les différents éléments propres à l’opération : les contraintes de l’opération (situation du terrain, réglementation, qualité du sol, nuisances, etc.), les contraintes du programme, les clauses contractuelles (l’organisation de la maîtrise d’ouvrage, le calendrier des études, les délais de réalisation, le prix, les taux de tolérance, le mode de dévolution des marchés de travaux, les pénalités, l’assurance, etc.), puis l’adéquation de la proposition du maître d’</w:t>
      </w:r>
      <w:r w:rsidR="003222FA" w:rsidRPr="001D6879">
        <w:rPr>
          <w:rFonts w:ascii="Arial" w:hAnsi="Arial"/>
          <w:color w:val="002060"/>
        </w:rPr>
        <w:t>œuvre</w:t>
      </w:r>
      <w:r w:rsidRPr="001D6879">
        <w:rPr>
          <w:rFonts w:ascii="Arial" w:hAnsi="Arial"/>
          <w:color w:val="002060"/>
        </w:rPr>
        <w:t xml:space="preserve"> avec tous ces éléments.</w:t>
      </w:r>
      <w:r w:rsidR="00E65F95">
        <w:rPr>
          <w:rFonts w:ascii="Arial" w:hAnsi="Arial"/>
          <w:color w:val="002060"/>
        </w:rPr>
        <w:t xml:space="preserve"> </w:t>
      </w:r>
    </w:p>
    <w:p w:rsidR="00E65F95" w:rsidRPr="00182EC7" w:rsidRDefault="00E65F95" w:rsidP="00E65F95">
      <w:pPr>
        <w:pStyle w:val="En-tte"/>
        <w:numPr>
          <w:ilvl w:val="0"/>
          <w:numId w:val="1"/>
        </w:numPr>
        <w:tabs>
          <w:tab w:val="clear" w:pos="4536"/>
          <w:tab w:val="clear" w:pos="9072"/>
        </w:tabs>
        <w:ind w:right="-428"/>
        <w:jc w:val="both"/>
        <w:rPr>
          <w:rFonts w:ascii="Arial" w:hAnsi="Arial"/>
          <w:color w:val="002060"/>
        </w:rPr>
      </w:pPr>
      <w:r>
        <w:rPr>
          <w:rFonts w:ascii="Arial" w:hAnsi="Arial"/>
          <w:color w:val="002060"/>
        </w:rPr>
        <w:t>Il convient d’utiliser ou d’adapter l’a</w:t>
      </w:r>
      <w:r w:rsidRPr="00182EC7">
        <w:rPr>
          <w:rFonts w:ascii="Arial" w:hAnsi="Arial"/>
          <w:color w:val="002060"/>
        </w:rPr>
        <w:t xml:space="preserve">nnexe </w:t>
      </w:r>
      <w:r>
        <w:rPr>
          <w:rFonts w:ascii="Arial" w:hAnsi="Arial"/>
          <w:color w:val="002060"/>
        </w:rPr>
        <w:t>III</w:t>
      </w:r>
      <w:r w:rsidRPr="00182EC7">
        <w:rPr>
          <w:rFonts w:ascii="Arial" w:hAnsi="Arial"/>
          <w:color w:val="002060"/>
        </w:rPr>
        <w:t xml:space="preserve"> </w:t>
      </w:r>
      <w:r>
        <w:rPr>
          <w:rFonts w:ascii="Arial" w:hAnsi="Arial"/>
          <w:color w:val="002060"/>
        </w:rPr>
        <w:t>intitulée « </w:t>
      </w:r>
      <w:r w:rsidRPr="00182EC7">
        <w:rPr>
          <w:rFonts w:ascii="Arial" w:hAnsi="Arial"/>
          <w:color w:val="002060"/>
        </w:rPr>
        <w:t>Grille de négociation d’un marché</w:t>
      </w:r>
      <w:r>
        <w:rPr>
          <w:rFonts w:ascii="Arial" w:hAnsi="Arial"/>
          <w:color w:val="002060"/>
        </w:rPr>
        <w:t xml:space="preserve"> de maîtrise d’œuvre ».</w:t>
      </w:r>
    </w:p>
    <w:p w:rsidR="00067432" w:rsidRPr="00182EC7" w:rsidRDefault="00067432" w:rsidP="009E26C6">
      <w:pPr>
        <w:ind w:right="-428"/>
        <w:jc w:val="both"/>
        <w:rPr>
          <w:rFonts w:ascii="Arial" w:hAnsi="Arial" w:cs="Arial"/>
          <w:color w:val="002060"/>
          <w:sz w:val="22"/>
          <w:szCs w:val="22"/>
        </w:rPr>
      </w:pPr>
    </w:p>
    <w:p w:rsidR="00067432" w:rsidRPr="00182EC7" w:rsidRDefault="00E20D8C" w:rsidP="009E26C6">
      <w:pPr>
        <w:ind w:right="-428"/>
        <w:jc w:val="both"/>
        <w:rPr>
          <w:rFonts w:ascii="Arial" w:hAnsi="Arial" w:cs="Arial"/>
          <w:color w:val="002060"/>
          <w:sz w:val="22"/>
          <w:szCs w:val="20"/>
        </w:rPr>
      </w:pPr>
      <w:r w:rsidRPr="00182EC7">
        <w:rPr>
          <w:rFonts w:ascii="Arial" w:hAnsi="Arial" w:cs="Arial"/>
          <w:noProof/>
          <w:color w:val="002060"/>
          <w:sz w:val="20"/>
          <w:szCs w:val="20"/>
        </w:rPr>
        <w:drawing>
          <wp:inline distT="0" distB="0" distL="0" distR="0">
            <wp:extent cx="190500" cy="219075"/>
            <wp:effectExtent l="19050" t="0" r="0" b="0"/>
            <wp:docPr id="2" name="Image 2" descr="http://t1.gstatic.com/images?q=tbn:DMa5VRj_OVaVOM:http://www.studentsoftheworld.info/sites/jeux/img/2895_Attention.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1.gstatic.com/images?q=tbn:DMa5VRj_OVaVOM:http://www.studentsoftheworld.info/sites/jeux/img/2895_Attention.png"/>
                    <pic:cNvPicPr>
                      <a:picLocks noChangeAspect="1" noChangeArrowheads="1"/>
                    </pic:cNvPicPr>
                  </pic:nvPicPr>
                  <pic:blipFill>
                    <a:blip r:embed="rId14"/>
                    <a:srcRect/>
                    <a:stretch>
                      <a:fillRect/>
                    </a:stretch>
                  </pic:blipFill>
                  <pic:spPr bwMode="auto">
                    <a:xfrm>
                      <a:off x="0" y="0"/>
                      <a:ext cx="190500" cy="219075"/>
                    </a:xfrm>
                    <a:prstGeom prst="rect">
                      <a:avLst/>
                    </a:prstGeom>
                    <a:noFill/>
                    <a:ln w="9525">
                      <a:noFill/>
                      <a:miter lim="800000"/>
                      <a:headEnd/>
                      <a:tailEnd/>
                    </a:ln>
                  </pic:spPr>
                </pic:pic>
              </a:graphicData>
            </a:graphic>
          </wp:inline>
        </w:drawing>
      </w:r>
      <w:r w:rsidR="00067432" w:rsidRPr="00182EC7">
        <w:rPr>
          <w:rFonts w:ascii="Arial" w:hAnsi="Arial" w:cs="Arial"/>
          <w:color w:val="002060"/>
          <w:sz w:val="20"/>
          <w:szCs w:val="20"/>
        </w:rPr>
        <w:t xml:space="preserve"> </w:t>
      </w:r>
      <w:r w:rsidR="00067432" w:rsidRPr="00182EC7">
        <w:rPr>
          <w:rFonts w:ascii="Arial" w:hAnsi="Arial" w:cs="Arial"/>
          <w:color w:val="002060"/>
          <w:sz w:val="22"/>
          <w:szCs w:val="20"/>
        </w:rPr>
        <w:t>La négociation ne doit pas remettre en cause la mise en concurrence initiale.</w:t>
      </w:r>
    </w:p>
    <w:p w:rsidR="00067432" w:rsidRPr="00182EC7" w:rsidRDefault="00067432" w:rsidP="009E26C6">
      <w:pPr>
        <w:ind w:right="-428"/>
        <w:jc w:val="both"/>
        <w:rPr>
          <w:rFonts w:ascii="Arial" w:hAnsi="Arial" w:cs="Arial"/>
          <w:color w:val="002060"/>
          <w:sz w:val="22"/>
          <w:szCs w:val="20"/>
        </w:rPr>
      </w:pPr>
    </w:p>
    <w:p w:rsidR="00067432" w:rsidRPr="001D6879" w:rsidRDefault="00067432" w:rsidP="009E26C6">
      <w:pPr>
        <w:autoSpaceDE w:val="0"/>
        <w:autoSpaceDN w:val="0"/>
        <w:adjustRightInd w:val="0"/>
        <w:ind w:right="-428"/>
        <w:jc w:val="both"/>
        <w:rPr>
          <w:rFonts w:ascii="Arial" w:hAnsi="Arial" w:cs="Arial"/>
          <w:b/>
          <w:bCs/>
          <w:color w:val="002060"/>
          <w:lang w:eastAsia="zh-TW" w:bidi="he-IL"/>
        </w:rPr>
      </w:pPr>
      <w:r w:rsidRPr="001D6879">
        <w:rPr>
          <w:rFonts w:ascii="Arial" w:hAnsi="Arial" w:cs="Arial"/>
          <w:b/>
          <w:bCs/>
          <w:color w:val="002060"/>
          <w:lang w:eastAsia="zh-TW" w:bidi="he-IL"/>
        </w:rPr>
        <w:t>2 - La jurisprudence</w:t>
      </w:r>
    </w:p>
    <w:p w:rsidR="00067432" w:rsidRPr="00182EC7" w:rsidRDefault="00067432" w:rsidP="009E26C6">
      <w:pPr>
        <w:autoSpaceDE w:val="0"/>
        <w:autoSpaceDN w:val="0"/>
        <w:adjustRightInd w:val="0"/>
        <w:ind w:right="-428"/>
        <w:jc w:val="both"/>
        <w:rPr>
          <w:rFonts w:ascii="Arial" w:hAnsi="Arial" w:cs="Arial"/>
          <w:b/>
          <w:bCs/>
          <w:color w:val="002060"/>
          <w:sz w:val="22"/>
          <w:szCs w:val="22"/>
          <w:lang w:eastAsia="zh-TW" w:bidi="he-IL"/>
        </w:rPr>
      </w:pPr>
    </w:p>
    <w:p w:rsidR="00067432" w:rsidRPr="00182EC7" w:rsidRDefault="00067432" w:rsidP="009E26C6">
      <w:pPr>
        <w:ind w:right="-428"/>
        <w:jc w:val="both"/>
        <w:rPr>
          <w:rFonts w:ascii="Arial" w:hAnsi="Arial" w:cs="Arial"/>
          <w:b/>
          <w:bCs/>
          <w:color w:val="002060"/>
          <w:sz w:val="22"/>
          <w:szCs w:val="22"/>
        </w:rPr>
      </w:pPr>
      <w:r w:rsidRPr="00182EC7">
        <w:rPr>
          <w:rFonts w:ascii="Arial" w:hAnsi="Arial" w:cs="Arial"/>
          <w:b/>
          <w:bCs/>
          <w:color w:val="002060"/>
          <w:sz w:val="22"/>
          <w:szCs w:val="22"/>
        </w:rPr>
        <w:t>L'état de la jurisprudence sur le droit de négocier :</w:t>
      </w:r>
    </w:p>
    <w:p w:rsidR="00067432" w:rsidRPr="00182EC7" w:rsidRDefault="00067432" w:rsidP="009E26C6">
      <w:pPr>
        <w:ind w:right="-428"/>
        <w:jc w:val="both"/>
        <w:rPr>
          <w:rFonts w:ascii="Arial" w:hAnsi="Arial" w:cs="Arial"/>
          <w:color w:val="002060"/>
          <w:sz w:val="22"/>
          <w:szCs w:val="22"/>
        </w:rPr>
      </w:pPr>
      <w:r w:rsidRPr="00182EC7">
        <w:rPr>
          <w:rFonts w:ascii="Arial" w:hAnsi="Arial" w:cs="Arial"/>
          <w:color w:val="002060"/>
          <w:sz w:val="22"/>
          <w:szCs w:val="22"/>
        </w:rPr>
        <w:t xml:space="preserve">Plusieurs tribunaux administratifs (TA) ont jugé que la négociation n'est admise en MAPA  que si l'avis d'appel public à la concurrence ou les documents de la consultation l'ont expressément prévue, sous peine d'annulation des procédures (TA Lille, 5 avril 2011, </w:t>
      </w:r>
      <w:proofErr w:type="spellStart"/>
      <w:r w:rsidR="00ED4046" w:rsidRPr="00182EC7">
        <w:rPr>
          <w:rFonts w:ascii="Arial" w:hAnsi="Arial" w:cs="Arial"/>
          <w:color w:val="002060"/>
          <w:sz w:val="22"/>
          <w:szCs w:val="22"/>
        </w:rPr>
        <w:t>n</w:t>
      </w:r>
      <w:r w:rsidR="001D6879">
        <w:rPr>
          <w:rFonts w:ascii="Arial" w:hAnsi="Arial" w:cs="Arial"/>
          <w:color w:val="002060"/>
          <w:sz w:val="22"/>
          <w:szCs w:val="22"/>
        </w:rPr>
        <w:t>°</w:t>
      </w:r>
      <w:r w:rsidR="00ED4046" w:rsidRPr="00182EC7">
        <w:rPr>
          <w:rFonts w:ascii="Arial" w:hAnsi="Arial" w:cs="Arial"/>
          <w:color w:val="002060"/>
          <w:sz w:val="22"/>
          <w:szCs w:val="22"/>
        </w:rPr>
        <w:t>s</w:t>
      </w:r>
      <w:proofErr w:type="spellEnd"/>
      <w:r w:rsidRPr="00182EC7">
        <w:rPr>
          <w:rFonts w:ascii="Arial" w:hAnsi="Arial" w:cs="Arial"/>
          <w:color w:val="002060"/>
          <w:sz w:val="16"/>
          <w:szCs w:val="16"/>
          <w:vertAlign w:val="superscript"/>
        </w:rPr>
        <w:t xml:space="preserve">   </w:t>
      </w:r>
      <w:r w:rsidRPr="00182EC7">
        <w:rPr>
          <w:rFonts w:ascii="Arial" w:hAnsi="Arial" w:cs="Arial"/>
          <w:color w:val="002060"/>
          <w:sz w:val="22"/>
          <w:szCs w:val="22"/>
        </w:rPr>
        <w:t xml:space="preserve">1003008 et 1003238; TA Toulouse, 23 novembre 2010, n° 1004555. Objectif : permettre aux candidats d'en tenir compte lors de l'élaboration de leur offre. Ces jugements s'inscrivent dans la droite ligne de la doctrine de </w:t>
      </w:r>
      <w:smartTag w:uri="urn:schemas-microsoft-com:office:smarttags" w:element="PersonName">
        <w:smartTagPr>
          <w:attr w:name="ProductID" w:val="LA DEMARCHE DE NEGOCIATION"/>
        </w:smartTagPr>
        <w:r w:rsidRPr="00182EC7">
          <w:rPr>
            <w:rFonts w:ascii="Arial" w:hAnsi="Arial" w:cs="Arial"/>
            <w:color w:val="002060"/>
            <w:sz w:val="22"/>
            <w:szCs w:val="22"/>
          </w:rPr>
          <w:t>la Direction</w:t>
        </w:r>
      </w:smartTag>
      <w:r w:rsidRPr="00182EC7">
        <w:rPr>
          <w:rFonts w:ascii="Arial" w:hAnsi="Arial" w:cs="Arial"/>
          <w:color w:val="002060"/>
          <w:sz w:val="22"/>
          <w:szCs w:val="22"/>
        </w:rPr>
        <w:t xml:space="preserve"> des affaires juridiques du ministère  de l'Economie. Problème : la cour administrative d'appel de Bordeaux s'est prononcée dans le sens contraire le 8 janvier (CAA Bordeaux, 8 janvier 2013, n° 11BX03238).</w:t>
      </w:r>
    </w:p>
    <w:p w:rsidR="00067432" w:rsidRPr="00182EC7" w:rsidRDefault="00067432" w:rsidP="009E26C6">
      <w:pPr>
        <w:ind w:right="-428"/>
        <w:jc w:val="both"/>
        <w:rPr>
          <w:rFonts w:ascii="Arial" w:hAnsi="Arial" w:cs="Arial"/>
          <w:color w:val="002060"/>
          <w:sz w:val="22"/>
          <w:szCs w:val="22"/>
        </w:rPr>
      </w:pPr>
      <w:r w:rsidRPr="00182EC7">
        <w:rPr>
          <w:rFonts w:ascii="Arial" w:hAnsi="Arial" w:cs="Arial"/>
          <w:color w:val="002060"/>
          <w:sz w:val="22"/>
          <w:szCs w:val="22"/>
        </w:rPr>
        <w:t>Dans cette affaire, le pouvoir adjudicateur a pu engager des négociations en cours de marché en se fondant sur l'article 28 du Code des marchés publics (CMP).</w:t>
      </w:r>
    </w:p>
    <w:p w:rsidR="00067432" w:rsidRPr="00182EC7" w:rsidRDefault="00067432" w:rsidP="009E26C6">
      <w:pPr>
        <w:ind w:right="-428"/>
        <w:jc w:val="both"/>
        <w:rPr>
          <w:rFonts w:ascii="Arial" w:hAnsi="Arial" w:cs="Arial"/>
          <w:b/>
          <w:bCs/>
          <w:color w:val="002060"/>
          <w:sz w:val="22"/>
          <w:szCs w:val="22"/>
        </w:rPr>
      </w:pPr>
    </w:p>
    <w:p w:rsidR="00067432" w:rsidRPr="00182EC7" w:rsidRDefault="00067432" w:rsidP="009E26C6">
      <w:pPr>
        <w:ind w:right="-428"/>
        <w:jc w:val="both"/>
        <w:rPr>
          <w:rFonts w:ascii="Arial" w:hAnsi="Arial" w:cs="Arial"/>
          <w:b/>
          <w:bCs/>
          <w:color w:val="002060"/>
          <w:sz w:val="22"/>
          <w:szCs w:val="22"/>
        </w:rPr>
      </w:pPr>
      <w:r w:rsidRPr="00182EC7">
        <w:rPr>
          <w:rFonts w:ascii="Arial" w:hAnsi="Arial" w:cs="Arial"/>
          <w:b/>
          <w:bCs/>
          <w:color w:val="002060"/>
          <w:sz w:val="22"/>
          <w:szCs w:val="22"/>
        </w:rPr>
        <w:t>La négociation à la carte est-elle encore possible ?</w:t>
      </w:r>
    </w:p>
    <w:p w:rsidR="00067432" w:rsidRPr="00BE7E77" w:rsidRDefault="00067432" w:rsidP="009E26C6">
      <w:pPr>
        <w:ind w:right="-428"/>
        <w:jc w:val="both"/>
        <w:rPr>
          <w:rFonts w:ascii="Arial" w:hAnsi="Arial" w:cs="Arial"/>
          <w:color w:val="002060"/>
          <w:sz w:val="22"/>
          <w:szCs w:val="22"/>
        </w:rPr>
      </w:pPr>
      <w:r w:rsidRPr="00182EC7">
        <w:rPr>
          <w:rFonts w:ascii="Arial" w:hAnsi="Arial" w:cs="Arial"/>
          <w:color w:val="002060"/>
          <w:sz w:val="22"/>
          <w:szCs w:val="22"/>
        </w:rPr>
        <w:t xml:space="preserve">Peut-on indiquer la mention </w:t>
      </w:r>
      <w:r w:rsidRPr="00992653">
        <w:rPr>
          <w:rFonts w:ascii="Arial" w:hAnsi="Arial" w:cs="Arial"/>
          <w:bCs/>
          <w:i/>
          <w:iCs/>
          <w:caps/>
          <w:color w:val="002060"/>
          <w:sz w:val="22"/>
          <w:szCs w:val="22"/>
        </w:rPr>
        <w:t xml:space="preserve">« </w:t>
      </w:r>
      <w:r w:rsidRPr="00992653">
        <w:rPr>
          <w:rFonts w:ascii="Arial" w:hAnsi="Arial" w:cs="Arial"/>
          <w:i/>
          <w:color w:val="002060"/>
          <w:sz w:val="22"/>
          <w:szCs w:val="22"/>
        </w:rPr>
        <w:t xml:space="preserve">le pouvoir adjudicateur se réserve la possibilité de négocier </w:t>
      </w:r>
      <w:r w:rsidRPr="00992653">
        <w:rPr>
          <w:rFonts w:ascii="Arial" w:hAnsi="Arial" w:cs="Arial"/>
          <w:i/>
          <w:iCs/>
          <w:color w:val="002060"/>
          <w:sz w:val="22"/>
          <w:szCs w:val="22"/>
          <w:lang w:eastAsia="zh-TW" w:bidi="he-IL"/>
        </w:rPr>
        <w:t>»</w:t>
      </w:r>
      <w:r w:rsidRPr="00182EC7">
        <w:rPr>
          <w:rFonts w:ascii="Arial" w:hAnsi="Arial" w:cs="Arial"/>
          <w:color w:val="002060"/>
          <w:sz w:val="22"/>
          <w:szCs w:val="22"/>
        </w:rPr>
        <w:t xml:space="preserve"> dans l</w:t>
      </w:r>
      <w:r w:rsidR="00992653">
        <w:rPr>
          <w:rFonts w:ascii="Arial" w:hAnsi="Arial" w:cs="Arial"/>
          <w:color w:val="002060"/>
          <w:sz w:val="22"/>
          <w:szCs w:val="22"/>
        </w:rPr>
        <w:t>es documents de la consultation</w:t>
      </w:r>
      <w:r w:rsidRPr="00182EC7">
        <w:rPr>
          <w:rFonts w:ascii="Arial" w:hAnsi="Arial" w:cs="Arial"/>
          <w:color w:val="002060"/>
          <w:sz w:val="22"/>
          <w:szCs w:val="22"/>
        </w:rPr>
        <w:t>? Pour le ministère de l'Economie, il n'est pas possible de se réserver cette faculté</w:t>
      </w:r>
      <w:r w:rsidRPr="00564694">
        <w:rPr>
          <w:rFonts w:ascii="Arial" w:hAnsi="Arial" w:cs="Arial"/>
          <w:color w:val="002060"/>
          <w:sz w:val="22"/>
          <w:szCs w:val="22"/>
        </w:rPr>
        <w:t>.</w:t>
      </w:r>
      <w:r w:rsidR="00564694" w:rsidRPr="00564694">
        <w:rPr>
          <w:rFonts w:ascii="Arial" w:hAnsi="Arial" w:cs="Arial"/>
          <w:color w:val="002060"/>
          <w:sz w:val="22"/>
          <w:szCs w:val="22"/>
        </w:rPr>
        <w:t xml:space="preserve"> </w:t>
      </w:r>
      <w:r w:rsidR="00564694" w:rsidRPr="00BE7E77">
        <w:rPr>
          <w:rFonts w:ascii="Arial" w:hAnsi="Arial" w:cs="Arial"/>
          <w:color w:val="002060"/>
          <w:sz w:val="22"/>
          <w:szCs w:val="22"/>
        </w:rPr>
        <w:t xml:space="preserve">A l’occasion de la </w:t>
      </w:r>
      <w:hyperlink r:id="rId15" w:tgtFrame="_blank" w:history="1">
        <w:r w:rsidR="00564694" w:rsidRPr="00BE7E77">
          <w:rPr>
            <w:rStyle w:val="Lienhypertexte"/>
            <w:rFonts w:ascii="Arial" w:hAnsi="Arial" w:cs="Arial"/>
            <w:color w:val="002060"/>
            <w:sz w:val="22"/>
            <w:szCs w:val="22"/>
          </w:rPr>
          <w:t>question n° 11073 posée par le sénateur Jean-Louis Masson</w:t>
        </w:r>
      </w:hyperlink>
      <w:r w:rsidR="00564694" w:rsidRPr="00BE7E77">
        <w:rPr>
          <w:rFonts w:ascii="Arial" w:hAnsi="Arial" w:cs="Arial"/>
          <w:color w:val="002060"/>
          <w:sz w:val="22"/>
          <w:szCs w:val="22"/>
        </w:rPr>
        <w:t>, le ministère de l’Economie réaffirme sa doctrine sur la question de la négociation dans le cadre des marchés en procédure adaptée dans sa réponse du 21 août 2014.</w:t>
      </w:r>
    </w:p>
    <w:p w:rsidR="00067432" w:rsidRPr="00BE7E77" w:rsidRDefault="00067432" w:rsidP="009E26C6">
      <w:pPr>
        <w:ind w:right="-428"/>
        <w:jc w:val="both"/>
        <w:rPr>
          <w:rFonts w:ascii="Arial" w:hAnsi="Arial" w:cs="Arial"/>
          <w:color w:val="002060"/>
          <w:sz w:val="22"/>
          <w:szCs w:val="22"/>
        </w:rPr>
      </w:pPr>
    </w:p>
    <w:p w:rsidR="00067432" w:rsidRPr="00BE7E77" w:rsidRDefault="00BE7E77" w:rsidP="009E26C6">
      <w:pPr>
        <w:ind w:right="-428"/>
        <w:jc w:val="both"/>
        <w:rPr>
          <w:rFonts w:ascii="Arial" w:hAnsi="Arial" w:cs="Arial"/>
          <w:b/>
          <w:color w:val="002060"/>
          <w:sz w:val="22"/>
          <w:szCs w:val="22"/>
        </w:rPr>
      </w:pPr>
      <w:r w:rsidRPr="00BE7E77">
        <w:rPr>
          <w:rFonts w:ascii="Arial" w:hAnsi="Arial" w:cs="Arial"/>
          <w:b/>
          <w:color w:val="002060"/>
          <w:sz w:val="22"/>
          <w:szCs w:val="22"/>
        </w:rPr>
        <w:t>Selon le ministère, le</w:t>
      </w:r>
      <w:r w:rsidR="00067432" w:rsidRPr="00BE7E77">
        <w:rPr>
          <w:rFonts w:ascii="Arial" w:hAnsi="Arial" w:cs="Arial"/>
          <w:b/>
          <w:color w:val="002060"/>
          <w:sz w:val="22"/>
          <w:szCs w:val="22"/>
        </w:rPr>
        <w:t xml:space="preserve"> pouvoir adjudicateur a 2 possibilités :</w:t>
      </w:r>
    </w:p>
    <w:p w:rsidR="00067432" w:rsidRPr="00182EC7" w:rsidRDefault="00067432" w:rsidP="009E26C6">
      <w:pPr>
        <w:ind w:right="-428"/>
        <w:jc w:val="both"/>
        <w:rPr>
          <w:rFonts w:ascii="Arial" w:hAnsi="Arial" w:cs="Arial"/>
          <w:color w:val="002060"/>
          <w:sz w:val="22"/>
          <w:szCs w:val="22"/>
        </w:rPr>
      </w:pPr>
      <w:r w:rsidRPr="00182EC7">
        <w:rPr>
          <w:rFonts w:ascii="Arial" w:hAnsi="Arial" w:cs="Arial"/>
          <w:color w:val="002060"/>
          <w:sz w:val="22"/>
          <w:szCs w:val="22"/>
        </w:rPr>
        <w:t>- soit il prévoit de négocier et il est alors tenu de négocier (TA Toulouse, 23 novembre 2010, n° 1004565),</w:t>
      </w:r>
    </w:p>
    <w:p w:rsidR="00067432" w:rsidRPr="00182EC7" w:rsidRDefault="00067432" w:rsidP="009E26C6">
      <w:pPr>
        <w:ind w:right="-428"/>
        <w:jc w:val="both"/>
        <w:rPr>
          <w:rFonts w:ascii="Arial" w:hAnsi="Arial" w:cs="Arial"/>
          <w:color w:val="002060"/>
          <w:sz w:val="22"/>
          <w:szCs w:val="22"/>
        </w:rPr>
      </w:pPr>
      <w:r w:rsidRPr="00182EC7">
        <w:rPr>
          <w:rFonts w:ascii="Arial" w:hAnsi="Arial" w:cs="Arial"/>
          <w:color w:val="002060"/>
          <w:sz w:val="22"/>
          <w:szCs w:val="22"/>
        </w:rPr>
        <w:t>- soit il ne le prévoit pas et il ne peut pas négocier.</w:t>
      </w:r>
    </w:p>
    <w:p w:rsidR="00067432" w:rsidRPr="00182EC7" w:rsidRDefault="00067432" w:rsidP="009E26C6">
      <w:pPr>
        <w:ind w:right="-428"/>
        <w:jc w:val="both"/>
        <w:rPr>
          <w:rFonts w:ascii="Arial" w:hAnsi="Arial" w:cs="Arial"/>
          <w:color w:val="002060"/>
          <w:sz w:val="22"/>
          <w:szCs w:val="22"/>
        </w:rPr>
      </w:pPr>
    </w:p>
    <w:p w:rsidR="00067432" w:rsidRPr="00182EC7" w:rsidRDefault="00067432" w:rsidP="009E26C6">
      <w:pPr>
        <w:ind w:right="-428"/>
        <w:jc w:val="both"/>
        <w:rPr>
          <w:rFonts w:ascii="Arial" w:hAnsi="Arial" w:cs="Arial"/>
          <w:color w:val="002060"/>
          <w:sz w:val="22"/>
          <w:szCs w:val="22"/>
        </w:rPr>
      </w:pPr>
      <w:r w:rsidRPr="001D6879">
        <w:rPr>
          <w:rFonts w:ascii="Arial" w:hAnsi="Arial" w:cs="Arial"/>
          <w:b/>
          <w:color w:val="002060"/>
          <w:sz w:val="22"/>
          <w:szCs w:val="22"/>
        </w:rPr>
        <w:t>Pourtant, cette position a été remise en cause par plusieurs tribunaux administratifs.</w:t>
      </w:r>
      <w:r w:rsidRPr="00182EC7">
        <w:rPr>
          <w:rFonts w:ascii="Arial" w:hAnsi="Arial" w:cs="Arial"/>
          <w:color w:val="002060"/>
          <w:sz w:val="22"/>
          <w:szCs w:val="22"/>
        </w:rPr>
        <w:t xml:space="preserve"> Ainsi le TA de Nantes a  jugé que le règlement de la consultation qui dispose que des négociations </w:t>
      </w:r>
      <w:proofErr w:type="gramStart"/>
      <w:r w:rsidRPr="00182EC7">
        <w:rPr>
          <w:rFonts w:ascii="Arial" w:hAnsi="Arial" w:cs="Arial"/>
          <w:color w:val="002060"/>
          <w:sz w:val="22"/>
          <w:szCs w:val="22"/>
        </w:rPr>
        <w:t>pourraient</w:t>
      </w:r>
      <w:proofErr w:type="gramEnd"/>
      <w:r w:rsidRPr="00182EC7">
        <w:rPr>
          <w:rFonts w:ascii="Arial" w:hAnsi="Arial" w:cs="Arial"/>
          <w:color w:val="002060"/>
          <w:sz w:val="22"/>
          <w:szCs w:val="22"/>
        </w:rPr>
        <w:t xml:space="preserve"> être engagées ne contraint pas le pouvoir adjudicateur à négocier (TA Nantes, 7 février 2012, n° 1200796). Le tribunal administratif de Paris, quant à lui, a estimé que le règlement de la consultation qui dispose que l'acheteur public se réserve le droit de négocier n'était pas de ce seul fait contraire aux principes fondamentaux de transparence, de liberté et d'égalité (TA Paris, 18 avril 2012, n° 1114361/3-2). Reste à attendre que le Conseil d'Etat se positionne.</w:t>
      </w:r>
    </w:p>
    <w:p w:rsidR="00067432" w:rsidRPr="00182EC7" w:rsidRDefault="00067432" w:rsidP="009E26C6">
      <w:pPr>
        <w:autoSpaceDE w:val="0"/>
        <w:autoSpaceDN w:val="0"/>
        <w:adjustRightInd w:val="0"/>
        <w:ind w:right="-428"/>
        <w:jc w:val="both"/>
        <w:rPr>
          <w:rFonts w:ascii="Arial" w:hAnsi="Arial" w:cs="Arial"/>
          <w:b/>
          <w:bCs/>
          <w:color w:val="002060"/>
          <w:sz w:val="22"/>
          <w:szCs w:val="22"/>
          <w:lang w:eastAsia="zh-TW" w:bidi="he-IL"/>
        </w:rPr>
      </w:pPr>
    </w:p>
    <w:p w:rsidR="00992653" w:rsidRPr="00653DA6" w:rsidRDefault="006B200D" w:rsidP="006B200D">
      <w:pPr>
        <w:autoSpaceDE w:val="0"/>
        <w:autoSpaceDN w:val="0"/>
        <w:adjustRightInd w:val="0"/>
        <w:ind w:right="-428"/>
        <w:jc w:val="both"/>
        <w:rPr>
          <w:rFonts w:ascii="Arial" w:hAnsi="Arial" w:cs="Arial"/>
          <w:b/>
          <w:bCs/>
          <w:color w:val="002060"/>
          <w:sz w:val="22"/>
          <w:szCs w:val="22"/>
          <w:lang w:eastAsia="zh-TW" w:bidi="he-IL"/>
        </w:rPr>
      </w:pPr>
      <w:r>
        <w:rPr>
          <w:rFonts w:ascii="Arial" w:hAnsi="Arial" w:cs="Arial"/>
          <w:b/>
          <w:bCs/>
          <w:color w:val="002060"/>
          <w:sz w:val="22"/>
          <w:szCs w:val="22"/>
          <w:lang w:eastAsia="zh-TW" w:bidi="he-IL"/>
        </w:rPr>
        <w:t>La position des C</w:t>
      </w:r>
      <w:r w:rsidR="00992653" w:rsidRPr="00653DA6">
        <w:rPr>
          <w:rFonts w:ascii="Arial" w:hAnsi="Arial" w:cs="Arial"/>
          <w:b/>
          <w:bCs/>
          <w:color w:val="002060"/>
          <w:sz w:val="22"/>
          <w:szCs w:val="22"/>
          <w:lang w:eastAsia="zh-TW" w:bidi="he-IL"/>
        </w:rPr>
        <w:t xml:space="preserve">ours administratives d’appel </w:t>
      </w:r>
      <w:r>
        <w:rPr>
          <w:rFonts w:ascii="Arial" w:hAnsi="Arial" w:cs="Arial"/>
          <w:b/>
          <w:bCs/>
          <w:color w:val="002060"/>
          <w:sz w:val="22"/>
          <w:szCs w:val="22"/>
          <w:lang w:eastAsia="zh-TW" w:bidi="he-IL"/>
        </w:rPr>
        <w:t>est</w:t>
      </w:r>
      <w:r w:rsidR="00992653" w:rsidRPr="00653DA6">
        <w:rPr>
          <w:rFonts w:ascii="Arial" w:hAnsi="Arial" w:cs="Arial"/>
          <w:b/>
          <w:bCs/>
          <w:color w:val="002060"/>
          <w:sz w:val="22"/>
          <w:szCs w:val="22"/>
          <w:lang w:eastAsia="zh-TW" w:bidi="he-IL"/>
        </w:rPr>
        <w:t xml:space="preserve"> plus nuancée.</w:t>
      </w:r>
    </w:p>
    <w:p w:rsidR="00067432" w:rsidRPr="00182EC7" w:rsidRDefault="00653DA6" w:rsidP="009E26C6">
      <w:pPr>
        <w:autoSpaceDE w:val="0"/>
        <w:autoSpaceDN w:val="0"/>
        <w:adjustRightInd w:val="0"/>
        <w:ind w:right="-428"/>
        <w:jc w:val="both"/>
        <w:rPr>
          <w:rFonts w:ascii="Arial" w:hAnsi="Arial" w:cs="Arial"/>
          <w:bCs/>
          <w:color w:val="002060"/>
          <w:sz w:val="22"/>
          <w:szCs w:val="22"/>
          <w:lang w:eastAsia="zh-TW" w:bidi="he-IL"/>
        </w:rPr>
      </w:pPr>
      <w:r>
        <w:rPr>
          <w:rFonts w:ascii="Arial" w:hAnsi="Arial" w:cs="Arial"/>
          <w:bCs/>
          <w:color w:val="002060"/>
          <w:sz w:val="22"/>
          <w:szCs w:val="22"/>
          <w:lang w:eastAsia="zh-TW" w:bidi="he-IL"/>
        </w:rPr>
        <w:t>Ainsi</w:t>
      </w:r>
      <w:r w:rsidR="00067432" w:rsidRPr="00182EC7">
        <w:rPr>
          <w:rFonts w:ascii="Arial" w:hAnsi="Arial" w:cs="Arial"/>
          <w:bCs/>
          <w:color w:val="002060"/>
          <w:sz w:val="22"/>
          <w:szCs w:val="22"/>
          <w:lang w:eastAsia="zh-TW" w:bidi="he-IL"/>
        </w:rPr>
        <w:t xml:space="preserve">, la Cour administrative d'appel de Nantes a estimé le 7 juin 2013, (CAA Nantes, 7 juin 2013, société </w:t>
      </w:r>
      <w:proofErr w:type="spellStart"/>
      <w:r w:rsidR="00067432" w:rsidRPr="00182EC7">
        <w:rPr>
          <w:rFonts w:ascii="Arial" w:hAnsi="Arial" w:cs="Arial"/>
          <w:bCs/>
          <w:color w:val="002060"/>
          <w:sz w:val="22"/>
          <w:szCs w:val="22"/>
          <w:lang w:eastAsia="zh-TW" w:bidi="he-IL"/>
        </w:rPr>
        <w:t>Phytorem</w:t>
      </w:r>
      <w:proofErr w:type="spellEnd"/>
      <w:r w:rsidR="00067432" w:rsidRPr="00182EC7">
        <w:rPr>
          <w:rFonts w:ascii="Arial" w:hAnsi="Arial" w:cs="Arial"/>
          <w:bCs/>
          <w:color w:val="002060"/>
          <w:sz w:val="22"/>
          <w:szCs w:val="22"/>
          <w:lang w:eastAsia="zh-TW" w:bidi="he-IL"/>
        </w:rPr>
        <w:t xml:space="preserve"> SA) que si le pouvoir adjudicateur décide de recourir à la négociation, le </w:t>
      </w:r>
      <w:r w:rsidR="00067432" w:rsidRPr="00182EC7">
        <w:rPr>
          <w:rFonts w:ascii="Arial" w:hAnsi="Arial" w:cs="Arial"/>
          <w:bCs/>
          <w:color w:val="002060"/>
          <w:sz w:val="22"/>
          <w:szCs w:val="22"/>
          <w:lang w:eastAsia="zh-TW" w:bidi="he-IL"/>
        </w:rPr>
        <w:lastRenderedPageBreak/>
        <w:t>principe de transparence des procédures impose qu'il en informe les candidats potentiels dès le début de la procédure, dans l'AAPC ou dans les documents de la consultation.</w:t>
      </w:r>
    </w:p>
    <w:p w:rsidR="00067432" w:rsidRPr="00182EC7" w:rsidRDefault="00067432" w:rsidP="009E26C6">
      <w:pPr>
        <w:autoSpaceDE w:val="0"/>
        <w:autoSpaceDN w:val="0"/>
        <w:adjustRightInd w:val="0"/>
        <w:ind w:right="-428"/>
        <w:jc w:val="both"/>
        <w:rPr>
          <w:rFonts w:ascii="Arial" w:hAnsi="Arial" w:cs="Arial"/>
          <w:bCs/>
          <w:color w:val="002060"/>
          <w:sz w:val="22"/>
          <w:szCs w:val="22"/>
          <w:lang w:eastAsia="zh-TW" w:bidi="he-IL"/>
        </w:rPr>
      </w:pPr>
    </w:p>
    <w:p w:rsidR="00067432" w:rsidRDefault="00067432" w:rsidP="009E26C6">
      <w:pPr>
        <w:autoSpaceDE w:val="0"/>
        <w:autoSpaceDN w:val="0"/>
        <w:adjustRightInd w:val="0"/>
        <w:ind w:right="-428"/>
        <w:jc w:val="both"/>
        <w:rPr>
          <w:rFonts w:ascii="Arial" w:hAnsi="Arial" w:cs="Arial"/>
          <w:bCs/>
          <w:i/>
          <w:color w:val="002060"/>
          <w:sz w:val="22"/>
          <w:szCs w:val="22"/>
          <w:lang w:eastAsia="zh-TW" w:bidi="he-IL"/>
        </w:rPr>
      </w:pPr>
      <w:r w:rsidRPr="00182EC7">
        <w:rPr>
          <w:rFonts w:ascii="Arial" w:hAnsi="Arial" w:cs="Arial"/>
          <w:bCs/>
          <w:color w:val="002060"/>
          <w:sz w:val="22"/>
          <w:szCs w:val="22"/>
          <w:lang w:eastAsia="zh-TW" w:bidi="he-IL"/>
        </w:rPr>
        <w:t xml:space="preserve">Pour la juridiction, </w:t>
      </w:r>
      <w:r w:rsidRPr="00182EC7">
        <w:rPr>
          <w:rFonts w:ascii="Arial" w:hAnsi="Arial" w:cs="Arial"/>
          <w:bCs/>
          <w:i/>
          <w:iCs/>
          <w:caps/>
          <w:color w:val="002060"/>
          <w:sz w:val="22"/>
          <w:szCs w:val="22"/>
        </w:rPr>
        <w:t>«</w:t>
      </w:r>
      <w:r w:rsidRPr="00182EC7">
        <w:rPr>
          <w:rFonts w:ascii="Arial" w:hAnsi="Arial" w:cs="Arial"/>
          <w:bCs/>
          <w:i/>
          <w:color w:val="002060"/>
          <w:sz w:val="22"/>
          <w:szCs w:val="22"/>
          <w:lang w:eastAsia="zh-TW" w:bidi="he-IL"/>
        </w:rPr>
        <w:t xml:space="preserve"> </w:t>
      </w:r>
      <w:r w:rsidRPr="00182EC7">
        <w:rPr>
          <w:rFonts w:ascii="Arial" w:hAnsi="Arial" w:cs="Arial"/>
          <w:bCs/>
          <w:color w:val="002060"/>
          <w:sz w:val="22"/>
          <w:szCs w:val="22"/>
          <w:lang w:eastAsia="zh-TW" w:bidi="he-IL"/>
        </w:rPr>
        <w:t xml:space="preserve">la négociation est une des caractéristiques principales de la procédure et du choix de l'offre au sens de l'article 42 du CMP, compte tenu de l'importance d'une telle information pour l'élaboration des propositions des entreprises candidates </w:t>
      </w:r>
      <w:r w:rsidRPr="00182EC7">
        <w:rPr>
          <w:rFonts w:ascii="Arial" w:hAnsi="Arial" w:cs="Arial"/>
          <w:i/>
          <w:iCs/>
          <w:color w:val="002060"/>
          <w:sz w:val="22"/>
          <w:szCs w:val="22"/>
          <w:lang w:eastAsia="zh-TW" w:bidi="he-IL"/>
        </w:rPr>
        <w:t>»</w:t>
      </w:r>
      <w:r w:rsidRPr="00182EC7">
        <w:rPr>
          <w:rFonts w:ascii="Arial" w:hAnsi="Arial" w:cs="Arial"/>
          <w:bCs/>
          <w:color w:val="002060"/>
          <w:sz w:val="22"/>
          <w:szCs w:val="22"/>
          <w:lang w:eastAsia="zh-TW" w:bidi="he-IL"/>
        </w:rPr>
        <w:t xml:space="preserve">. </w:t>
      </w:r>
      <w:r w:rsidRPr="00182EC7">
        <w:rPr>
          <w:rFonts w:ascii="Arial" w:hAnsi="Arial" w:cs="Arial"/>
          <w:bCs/>
          <w:i/>
          <w:color w:val="002060"/>
          <w:sz w:val="22"/>
          <w:szCs w:val="22"/>
          <w:lang w:eastAsia="zh-TW" w:bidi="he-IL"/>
        </w:rPr>
        <w:t xml:space="preserve">Il est nécessaire pour l'entreprise de savoir au moment de l'élaboration de son offre si la personne publique va ou non </w:t>
      </w:r>
      <w:proofErr w:type="gramStart"/>
      <w:r w:rsidRPr="00182EC7">
        <w:rPr>
          <w:rFonts w:ascii="Arial" w:hAnsi="Arial" w:cs="Arial"/>
          <w:bCs/>
          <w:i/>
          <w:color w:val="002060"/>
          <w:sz w:val="22"/>
          <w:szCs w:val="22"/>
          <w:lang w:eastAsia="zh-TW" w:bidi="he-IL"/>
        </w:rPr>
        <w:t>négocier</w:t>
      </w:r>
      <w:proofErr w:type="gramEnd"/>
      <w:r w:rsidRPr="00182EC7">
        <w:rPr>
          <w:rFonts w:ascii="Arial" w:hAnsi="Arial" w:cs="Arial"/>
          <w:bCs/>
          <w:i/>
          <w:color w:val="002060"/>
          <w:sz w:val="22"/>
          <w:szCs w:val="22"/>
          <w:lang w:eastAsia="zh-TW" w:bidi="he-IL"/>
        </w:rPr>
        <w:t xml:space="preserve">. Se contenter de la formule </w:t>
      </w:r>
      <w:r w:rsidRPr="00182EC7">
        <w:rPr>
          <w:rFonts w:ascii="Arial" w:hAnsi="Arial" w:cs="Arial"/>
          <w:bCs/>
          <w:i/>
          <w:iCs/>
          <w:caps/>
          <w:color w:val="002060"/>
          <w:sz w:val="22"/>
          <w:szCs w:val="22"/>
        </w:rPr>
        <w:t>«</w:t>
      </w:r>
      <w:r w:rsidRPr="00182EC7">
        <w:rPr>
          <w:rFonts w:ascii="Arial" w:hAnsi="Arial" w:cs="Arial"/>
          <w:bCs/>
          <w:i/>
          <w:color w:val="002060"/>
          <w:sz w:val="22"/>
          <w:szCs w:val="22"/>
          <w:lang w:eastAsia="zh-TW" w:bidi="he-IL"/>
        </w:rPr>
        <w:t xml:space="preserve"> je me réserve le droit de </w:t>
      </w:r>
      <w:r w:rsidRPr="00182EC7">
        <w:rPr>
          <w:rFonts w:ascii="Arial" w:hAnsi="Arial" w:cs="Arial"/>
          <w:i/>
          <w:iCs/>
          <w:color w:val="002060"/>
          <w:sz w:val="22"/>
          <w:szCs w:val="22"/>
          <w:lang w:eastAsia="zh-TW" w:bidi="he-IL"/>
        </w:rPr>
        <w:t>»</w:t>
      </w:r>
      <w:r w:rsidRPr="00182EC7">
        <w:rPr>
          <w:rFonts w:ascii="Arial" w:hAnsi="Arial" w:cs="Arial"/>
          <w:bCs/>
          <w:i/>
          <w:color w:val="002060"/>
          <w:sz w:val="22"/>
          <w:szCs w:val="22"/>
          <w:lang w:eastAsia="zh-TW" w:bidi="he-IL"/>
        </w:rPr>
        <w:t>, c'est exactement comme si la personne publique ne mettait rien.</w:t>
      </w:r>
    </w:p>
    <w:p w:rsidR="00653DA6" w:rsidRPr="00653DA6" w:rsidRDefault="00653DA6" w:rsidP="009E26C6">
      <w:pPr>
        <w:autoSpaceDE w:val="0"/>
        <w:autoSpaceDN w:val="0"/>
        <w:adjustRightInd w:val="0"/>
        <w:ind w:right="-428"/>
        <w:jc w:val="both"/>
        <w:rPr>
          <w:rFonts w:ascii="Arial" w:hAnsi="Arial" w:cs="Arial"/>
          <w:bCs/>
          <w:i/>
          <w:color w:val="002060"/>
          <w:sz w:val="22"/>
          <w:szCs w:val="22"/>
          <w:lang w:eastAsia="zh-TW" w:bidi="he-IL"/>
        </w:rPr>
      </w:pPr>
    </w:p>
    <w:p w:rsidR="00770BB7" w:rsidRPr="007174B2" w:rsidRDefault="00653DA6" w:rsidP="009E26C6">
      <w:pPr>
        <w:ind w:right="-428"/>
        <w:jc w:val="both"/>
      </w:pPr>
      <w:r w:rsidRPr="00653DA6">
        <w:rPr>
          <w:rFonts w:ascii="Arial" w:hAnsi="Arial" w:cs="Arial"/>
          <w:color w:val="002060"/>
          <w:sz w:val="22"/>
          <w:szCs w:val="22"/>
        </w:rPr>
        <w:t xml:space="preserve">Quant à elle, la CAA de Paris, dans un contentieux opposant l’école du Louvre à la société </w:t>
      </w:r>
      <w:proofErr w:type="spellStart"/>
      <w:r w:rsidRPr="00653DA6">
        <w:rPr>
          <w:rFonts w:ascii="Arial" w:hAnsi="Arial" w:cs="Arial"/>
          <w:color w:val="002060"/>
          <w:sz w:val="22"/>
          <w:szCs w:val="22"/>
        </w:rPr>
        <w:t>Axcess</w:t>
      </w:r>
      <w:proofErr w:type="spellEnd"/>
      <w:r w:rsidRPr="00653DA6">
        <w:rPr>
          <w:rFonts w:ascii="Arial" w:hAnsi="Arial" w:cs="Arial"/>
          <w:color w:val="002060"/>
          <w:sz w:val="22"/>
          <w:szCs w:val="22"/>
        </w:rPr>
        <w:t xml:space="preserve">, pour un marché de prestation d’accueil, se range du côté des partisans de la </w:t>
      </w:r>
      <w:r w:rsidRPr="00653DA6">
        <w:rPr>
          <w:rFonts w:ascii="Arial" w:hAnsi="Arial" w:cs="Arial"/>
          <w:b/>
          <w:bCs/>
          <w:color w:val="002060"/>
          <w:sz w:val="22"/>
          <w:szCs w:val="22"/>
        </w:rPr>
        <w:t>liberté de négocier.</w:t>
      </w:r>
      <w:r w:rsidRPr="00653DA6">
        <w:rPr>
          <w:rFonts w:ascii="Arial" w:hAnsi="Arial" w:cs="Arial"/>
          <w:color w:val="002060"/>
          <w:sz w:val="22"/>
          <w:szCs w:val="22"/>
        </w:rPr>
        <w:t xml:space="preserve"> </w:t>
      </w:r>
      <w:r w:rsidR="00770BB7">
        <w:rPr>
          <w:rFonts w:ascii="Arial" w:hAnsi="Arial" w:cs="Arial"/>
          <w:color w:val="002060"/>
          <w:sz w:val="22"/>
          <w:szCs w:val="22"/>
        </w:rPr>
        <w:t>(</w:t>
      </w:r>
      <w:r w:rsidR="00770BB7" w:rsidRPr="00770BB7">
        <w:rPr>
          <w:rFonts w:ascii="Arial" w:hAnsi="Arial" w:cs="Arial"/>
          <w:b/>
          <w:bCs/>
          <w:i/>
          <w:iCs/>
          <w:color w:val="002060"/>
          <w:sz w:val="22"/>
          <w:szCs w:val="22"/>
        </w:rPr>
        <w:t xml:space="preserve">CAA Paris 18.03.14./ Société </w:t>
      </w:r>
      <w:proofErr w:type="spellStart"/>
      <w:r w:rsidR="00770BB7" w:rsidRPr="00770BB7">
        <w:rPr>
          <w:rFonts w:ascii="Arial" w:hAnsi="Arial" w:cs="Arial"/>
          <w:b/>
          <w:bCs/>
          <w:i/>
          <w:iCs/>
          <w:color w:val="002060"/>
          <w:sz w:val="22"/>
          <w:szCs w:val="22"/>
        </w:rPr>
        <w:t>Axcess</w:t>
      </w:r>
      <w:proofErr w:type="spellEnd"/>
      <w:r w:rsidR="00770BB7">
        <w:rPr>
          <w:rFonts w:ascii="Arial" w:hAnsi="Arial" w:cs="Arial"/>
          <w:b/>
          <w:bCs/>
          <w:i/>
          <w:iCs/>
          <w:color w:val="002060"/>
          <w:sz w:val="22"/>
          <w:szCs w:val="22"/>
        </w:rPr>
        <w:t>)</w:t>
      </w:r>
      <w:r w:rsidR="00770BB7" w:rsidRPr="00770BB7">
        <w:rPr>
          <w:b/>
          <w:bCs/>
          <w:i/>
          <w:iCs/>
          <w:color w:val="002060"/>
        </w:rPr>
        <w:t xml:space="preserve"> </w:t>
      </w:r>
    </w:p>
    <w:p w:rsidR="00653DA6" w:rsidRPr="00653DA6" w:rsidRDefault="00653DA6" w:rsidP="009E26C6">
      <w:pPr>
        <w:spacing w:after="200" w:line="276" w:lineRule="auto"/>
        <w:ind w:right="-428"/>
        <w:jc w:val="both"/>
        <w:rPr>
          <w:rFonts w:ascii="Arial" w:hAnsi="Arial" w:cs="Arial"/>
          <w:color w:val="002060"/>
          <w:sz w:val="22"/>
          <w:szCs w:val="22"/>
        </w:rPr>
      </w:pPr>
      <w:r w:rsidRPr="00653DA6">
        <w:rPr>
          <w:rFonts w:ascii="Arial" w:hAnsi="Arial" w:cs="Arial"/>
          <w:color w:val="002060"/>
          <w:sz w:val="22"/>
          <w:szCs w:val="22"/>
        </w:rPr>
        <w:t>Arrivée 5</w:t>
      </w:r>
      <w:r w:rsidRPr="00653DA6">
        <w:rPr>
          <w:rFonts w:ascii="Arial" w:hAnsi="Arial" w:cs="Arial"/>
          <w:color w:val="002060"/>
          <w:sz w:val="22"/>
          <w:szCs w:val="22"/>
          <w:vertAlign w:val="superscript"/>
        </w:rPr>
        <w:t>ème</w:t>
      </w:r>
      <w:r w:rsidRPr="00653DA6">
        <w:rPr>
          <w:rFonts w:ascii="Arial" w:hAnsi="Arial" w:cs="Arial"/>
          <w:color w:val="002060"/>
          <w:sz w:val="22"/>
          <w:szCs w:val="22"/>
        </w:rPr>
        <w:t xml:space="preserve">,  le candidat a contesté  la décision, au motif que l’absence de précisions sur la phase  de négociation méconnaissait les obligations de publicité et mise en concurrence. </w:t>
      </w:r>
    </w:p>
    <w:p w:rsidR="00653DA6" w:rsidRPr="00653DA6" w:rsidRDefault="00653DA6" w:rsidP="009E26C6">
      <w:pPr>
        <w:spacing w:after="200" w:line="276" w:lineRule="auto"/>
        <w:ind w:right="-428"/>
        <w:jc w:val="both"/>
        <w:rPr>
          <w:rFonts w:ascii="Arial" w:hAnsi="Arial" w:cs="Arial"/>
          <w:color w:val="002060"/>
          <w:sz w:val="22"/>
          <w:szCs w:val="22"/>
        </w:rPr>
      </w:pPr>
      <w:r w:rsidRPr="00653DA6">
        <w:rPr>
          <w:rFonts w:ascii="Arial" w:hAnsi="Arial" w:cs="Arial"/>
          <w:color w:val="002060"/>
          <w:sz w:val="22"/>
          <w:szCs w:val="22"/>
        </w:rPr>
        <w:t xml:space="preserve">Le marché prévoyait la possibilité de négocier avec les trois premiers candidats, ce qui n’a pas été fait. </w:t>
      </w:r>
    </w:p>
    <w:p w:rsidR="00653DA6" w:rsidRPr="00653DA6" w:rsidRDefault="00653DA6" w:rsidP="009E26C6">
      <w:pPr>
        <w:spacing w:after="200" w:line="276" w:lineRule="auto"/>
        <w:ind w:right="-428"/>
        <w:jc w:val="both"/>
        <w:rPr>
          <w:rFonts w:ascii="Arial" w:hAnsi="Arial" w:cs="Arial"/>
          <w:i/>
          <w:color w:val="002060"/>
          <w:sz w:val="22"/>
          <w:szCs w:val="22"/>
        </w:rPr>
      </w:pPr>
      <w:r w:rsidRPr="00653DA6">
        <w:rPr>
          <w:rFonts w:ascii="Arial" w:hAnsi="Arial" w:cs="Arial"/>
          <w:color w:val="002060"/>
          <w:sz w:val="22"/>
          <w:szCs w:val="22"/>
        </w:rPr>
        <w:t xml:space="preserve"> La CAA a estimé que dans le cadre d’un MAPA, </w:t>
      </w:r>
      <w:r w:rsidRPr="00653DA6">
        <w:rPr>
          <w:rFonts w:ascii="Arial" w:hAnsi="Arial" w:cs="Arial"/>
          <w:i/>
          <w:color w:val="002060"/>
          <w:sz w:val="22"/>
          <w:szCs w:val="22"/>
        </w:rPr>
        <w:t>«le pouvoir adjudicateur peut décider de recourir à une négociation et choisir librement, dans le respect du principe d’égalité de traitement entre les candidats, ceux avec lesquels il souhaite négocier, sans être tenu de s’engager au préalable à user ou non de cette faculté. »</w:t>
      </w:r>
    </w:p>
    <w:p w:rsidR="00067432" w:rsidRPr="00182EC7" w:rsidRDefault="00E20D8C" w:rsidP="009E26C6">
      <w:pPr>
        <w:autoSpaceDE w:val="0"/>
        <w:autoSpaceDN w:val="0"/>
        <w:adjustRightInd w:val="0"/>
        <w:ind w:right="-428"/>
        <w:jc w:val="both"/>
        <w:rPr>
          <w:rFonts w:ascii="Arial" w:hAnsi="Arial" w:cs="Arial"/>
          <w:b/>
          <w:bCs/>
          <w:color w:val="002060"/>
          <w:sz w:val="22"/>
          <w:szCs w:val="22"/>
          <w:lang w:eastAsia="zh-TW" w:bidi="he-IL"/>
        </w:rPr>
      </w:pPr>
      <w:r w:rsidRPr="00182EC7">
        <w:rPr>
          <w:rFonts w:ascii="Arial" w:hAnsi="Arial" w:cs="Arial"/>
          <w:noProof/>
          <w:color w:val="002060"/>
          <w:sz w:val="22"/>
          <w:szCs w:val="22"/>
        </w:rPr>
        <w:drawing>
          <wp:inline distT="0" distB="0" distL="0" distR="0">
            <wp:extent cx="190500" cy="219075"/>
            <wp:effectExtent l="19050" t="0" r="0" b="0"/>
            <wp:docPr id="3" name="Image 2" descr="2895_Attentio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2895_Attention">
                      <a:hlinkClick r:id="rId16"/>
                    </pic:cNvPr>
                    <pic:cNvPicPr>
                      <a:picLocks noChangeAspect="1" noChangeArrowheads="1"/>
                    </pic:cNvPicPr>
                  </pic:nvPicPr>
                  <pic:blipFill>
                    <a:blip r:embed="rId17"/>
                    <a:srcRect/>
                    <a:stretch>
                      <a:fillRect/>
                    </a:stretch>
                  </pic:blipFill>
                  <pic:spPr bwMode="auto">
                    <a:xfrm>
                      <a:off x="0" y="0"/>
                      <a:ext cx="190500" cy="219075"/>
                    </a:xfrm>
                    <a:prstGeom prst="rect">
                      <a:avLst/>
                    </a:prstGeom>
                    <a:noFill/>
                    <a:ln w="9525">
                      <a:noFill/>
                      <a:miter lim="800000"/>
                      <a:headEnd/>
                      <a:tailEnd/>
                    </a:ln>
                  </pic:spPr>
                </pic:pic>
              </a:graphicData>
            </a:graphic>
          </wp:inline>
        </w:drawing>
      </w:r>
      <w:r w:rsidR="00067432" w:rsidRPr="00182EC7">
        <w:rPr>
          <w:rFonts w:ascii="Arial" w:hAnsi="Arial" w:cs="Arial"/>
          <w:color w:val="002060"/>
        </w:rPr>
        <w:t xml:space="preserve"> </w:t>
      </w:r>
      <w:r w:rsidR="00653DA6">
        <w:rPr>
          <w:rFonts w:ascii="Arial" w:hAnsi="Arial" w:cs="Arial"/>
          <w:color w:val="002060"/>
        </w:rPr>
        <w:t>C</w:t>
      </w:r>
      <w:r w:rsidR="00653DA6">
        <w:rPr>
          <w:rFonts w:ascii="Arial" w:hAnsi="Arial" w:cs="Arial"/>
          <w:color w:val="002060"/>
          <w:sz w:val="22"/>
          <w:szCs w:val="22"/>
        </w:rPr>
        <w:t xml:space="preserve">ompte tenu de la jurisprudence, il appartient aux collectivités </w:t>
      </w:r>
      <w:r w:rsidR="00067432" w:rsidRPr="00182EC7">
        <w:rPr>
          <w:rFonts w:ascii="Arial" w:hAnsi="Arial" w:cs="Arial"/>
          <w:color w:val="002060"/>
          <w:sz w:val="22"/>
          <w:szCs w:val="22"/>
        </w:rPr>
        <w:t>de se montrer pruden</w:t>
      </w:r>
      <w:r w:rsidR="00653DA6">
        <w:rPr>
          <w:rFonts w:ascii="Arial" w:hAnsi="Arial" w:cs="Arial"/>
          <w:color w:val="002060"/>
          <w:sz w:val="22"/>
          <w:szCs w:val="22"/>
        </w:rPr>
        <w:t>tes</w:t>
      </w:r>
      <w:r w:rsidR="00067432" w:rsidRPr="00182EC7">
        <w:rPr>
          <w:rFonts w:ascii="Arial" w:hAnsi="Arial" w:cs="Arial"/>
          <w:color w:val="002060"/>
          <w:sz w:val="22"/>
          <w:szCs w:val="22"/>
        </w:rPr>
        <w:t xml:space="preserve"> tant que le Conseil d'Etat ne se sera pas prononcé sur ce point.</w:t>
      </w:r>
    </w:p>
    <w:p w:rsidR="00067432" w:rsidRPr="00393B08" w:rsidRDefault="00067432" w:rsidP="009E26C6">
      <w:pPr>
        <w:ind w:right="-428"/>
        <w:jc w:val="both"/>
        <w:rPr>
          <w:rFonts w:ascii="Arial" w:hAnsi="Arial" w:cs="Arial"/>
          <w:color w:val="002060"/>
        </w:rPr>
      </w:pPr>
    </w:p>
    <w:p w:rsidR="00067432" w:rsidRPr="00393B08" w:rsidRDefault="00067432" w:rsidP="009E26C6">
      <w:pPr>
        <w:pStyle w:val="Paragraphedeliste"/>
        <w:ind w:left="0" w:right="-428"/>
        <w:jc w:val="both"/>
        <w:rPr>
          <w:rFonts w:ascii="Arial" w:hAnsi="Arial" w:cs="Arial"/>
          <w:b/>
          <w:color w:val="002060"/>
        </w:rPr>
      </w:pPr>
      <w:r w:rsidRPr="00393B08">
        <w:rPr>
          <w:rFonts w:ascii="Arial" w:hAnsi="Arial" w:cs="Arial"/>
          <w:b/>
          <w:bCs/>
          <w:color w:val="002060"/>
          <w:lang w:eastAsia="zh-TW" w:bidi="he-IL"/>
        </w:rPr>
        <w:t>3 - La négociation</w:t>
      </w:r>
      <w:r w:rsidRPr="00393B08">
        <w:rPr>
          <w:rFonts w:ascii="Arial" w:hAnsi="Arial" w:cs="Arial"/>
          <w:b/>
          <w:color w:val="002060"/>
        </w:rPr>
        <w:t xml:space="preserve"> doit respecter les principes fondamentaux de la Commande Publique</w:t>
      </w:r>
    </w:p>
    <w:p w:rsidR="00067432" w:rsidRPr="00182EC7" w:rsidRDefault="00067432" w:rsidP="009E26C6">
      <w:pPr>
        <w:shd w:val="clear" w:color="auto" w:fill="FFFFFF"/>
        <w:ind w:right="-428"/>
        <w:jc w:val="both"/>
        <w:rPr>
          <w:rFonts w:ascii="Arial" w:hAnsi="Arial" w:cs="Arial"/>
          <w:color w:val="002060"/>
          <w:sz w:val="20"/>
          <w:szCs w:val="20"/>
          <w:u w:val="single"/>
        </w:rPr>
      </w:pPr>
    </w:p>
    <w:p w:rsidR="00067432" w:rsidRPr="00182EC7" w:rsidRDefault="00067432" w:rsidP="009E26C6">
      <w:pPr>
        <w:shd w:val="clear" w:color="auto" w:fill="FFFFFF"/>
        <w:ind w:right="-428"/>
        <w:jc w:val="both"/>
        <w:rPr>
          <w:rFonts w:ascii="Arial" w:hAnsi="Arial" w:cs="Arial"/>
          <w:color w:val="002060"/>
          <w:sz w:val="22"/>
          <w:szCs w:val="22"/>
        </w:rPr>
      </w:pPr>
      <w:r w:rsidRPr="00182EC7">
        <w:rPr>
          <w:rFonts w:ascii="Arial" w:hAnsi="Arial" w:cs="Arial"/>
          <w:color w:val="002060"/>
          <w:sz w:val="22"/>
          <w:szCs w:val="22"/>
        </w:rPr>
        <w:t>La négociation doit respecter les principes de la commande publique, à savoir l'égalité de traitement des candidats et la transparence des procédures.</w:t>
      </w:r>
    </w:p>
    <w:p w:rsidR="00067432" w:rsidRPr="00182EC7" w:rsidRDefault="00067432" w:rsidP="009E26C6">
      <w:pPr>
        <w:shd w:val="clear" w:color="auto" w:fill="FFFFFF"/>
        <w:ind w:right="-428"/>
        <w:jc w:val="both"/>
        <w:rPr>
          <w:rFonts w:ascii="Arial" w:hAnsi="Arial" w:cs="Arial"/>
          <w:color w:val="002060"/>
          <w:sz w:val="22"/>
          <w:szCs w:val="22"/>
        </w:rPr>
      </w:pPr>
      <w:r w:rsidRPr="00182EC7">
        <w:rPr>
          <w:rFonts w:ascii="Arial" w:hAnsi="Arial" w:cs="Arial"/>
          <w:color w:val="002060"/>
          <w:sz w:val="22"/>
          <w:szCs w:val="22"/>
        </w:rPr>
        <w:t xml:space="preserve"> </w:t>
      </w:r>
    </w:p>
    <w:p w:rsidR="00067432" w:rsidRPr="00182EC7" w:rsidRDefault="00067432" w:rsidP="009E26C6">
      <w:pPr>
        <w:shd w:val="clear" w:color="auto" w:fill="FFFFFF"/>
        <w:ind w:right="-428"/>
        <w:jc w:val="both"/>
        <w:rPr>
          <w:rFonts w:ascii="Arial" w:hAnsi="Arial" w:cs="Arial"/>
          <w:color w:val="002060"/>
          <w:sz w:val="22"/>
          <w:szCs w:val="22"/>
        </w:rPr>
      </w:pPr>
      <w:r w:rsidRPr="00182EC7">
        <w:rPr>
          <w:rFonts w:ascii="Arial" w:hAnsi="Arial" w:cs="Arial"/>
          <w:color w:val="002060"/>
          <w:sz w:val="22"/>
          <w:szCs w:val="22"/>
        </w:rPr>
        <w:t xml:space="preserve">Ainsi, par exemple, la négociation n'a pas pour objet de favoriser un opérateur économique. </w:t>
      </w:r>
    </w:p>
    <w:p w:rsidR="00067432" w:rsidRPr="00182EC7" w:rsidRDefault="00067432" w:rsidP="009E26C6">
      <w:pPr>
        <w:pStyle w:val="Corpsdetexte"/>
        <w:spacing w:after="0"/>
        <w:ind w:right="-428"/>
        <w:jc w:val="both"/>
        <w:rPr>
          <w:rFonts w:ascii="Arial" w:hAnsi="Arial" w:cs="Arial"/>
          <w:bCs/>
          <w:color w:val="002060"/>
          <w:sz w:val="22"/>
          <w:szCs w:val="22"/>
        </w:rPr>
      </w:pPr>
      <w:r w:rsidRPr="00182EC7">
        <w:rPr>
          <w:rFonts w:ascii="Arial" w:hAnsi="Arial" w:cs="Arial"/>
          <w:bCs/>
          <w:color w:val="002060"/>
          <w:sz w:val="22"/>
          <w:szCs w:val="22"/>
        </w:rPr>
        <w:t>La négociation ne peut porter sur l’objet du marché ni modifier substantiellement les caractéristiques et les conditions d’exécution du marché telles qu’elles sont définies dans les documents de la consultation.</w:t>
      </w:r>
    </w:p>
    <w:p w:rsidR="00067432" w:rsidRPr="00182EC7" w:rsidRDefault="00067432" w:rsidP="009E26C6">
      <w:pPr>
        <w:pStyle w:val="Corpsdetexte"/>
        <w:spacing w:after="0"/>
        <w:ind w:right="-428"/>
        <w:jc w:val="both"/>
        <w:rPr>
          <w:rFonts w:ascii="Arial" w:hAnsi="Arial" w:cs="Arial"/>
          <w:bCs/>
          <w:color w:val="002060"/>
          <w:sz w:val="22"/>
          <w:szCs w:val="22"/>
        </w:rPr>
      </w:pPr>
    </w:p>
    <w:p w:rsidR="00067432" w:rsidRPr="00182EC7" w:rsidRDefault="00067432" w:rsidP="009E26C6">
      <w:pPr>
        <w:ind w:right="-428"/>
        <w:jc w:val="both"/>
        <w:rPr>
          <w:rFonts w:ascii="Arial" w:hAnsi="Arial" w:cs="Arial"/>
          <w:color w:val="002060"/>
          <w:sz w:val="22"/>
          <w:szCs w:val="22"/>
        </w:rPr>
      </w:pPr>
      <w:r w:rsidRPr="00182EC7">
        <w:rPr>
          <w:rFonts w:ascii="Arial" w:hAnsi="Arial" w:cs="Arial"/>
          <w:b/>
          <w:color w:val="002060"/>
          <w:sz w:val="22"/>
          <w:szCs w:val="22"/>
        </w:rPr>
        <w:sym w:font="Wingdings" w:char="F09F"/>
      </w:r>
      <w:r w:rsidRPr="00182EC7">
        <w:rPr>
          <w:rFonts w:ascii="Arial" w:hAnsi="Arial" w:cs="Arial"/>
          <w:b/>
          <w:color w:val="002060"/>
          <w:sz w:val="22"/>
          <w:szCs w:val="22"/>
        </w:rPr>
        <w:t xml:space="preserve"> L'égalité de traitement des candidats</w:t>
      </w:r>
    </w:p>
    <w:p w:rsidR="00067432" w:rsidRPr="00182EC7" w:rsidRDefault="00067432" w:rsidP="009E26C6">
      <w:pPr>
        <w:ind w:right="-428"/>
        <w:jc w:val="both"/>
        <w:rPr>
          <w:rFonts w:ascii="Arial" w:hAnsi="Arial" w:cs="Arial"/>
          <w:color w:val="002060"/>
          <w:sz w:val="22"/>
          <w:szCs w:val="22"/>
        </w:rPr>
      </w:pPr>
    </w:p>
    <w:p w:rsidR="00067432" w:rsidRPr="00182EC7" w:rsidRDefault="00C15566" w:rsidP="009E26C6">
      <w:pPr>
        <w:ind w:right="-428"/>
        <w:jc w:val="both"/>
        <w:rPr>
          <w:rFonts w:ascii="Arial" w:hAnsi="Arial" w:cs="Arial"/>
          <w:color w:val="002060"/>
          <w:sz w:val="22"/>
          <w:szCs w:val="22"/>
        </w:rPr>
      </w:pPr>
      <w:r>
        <w:rPr>
          <w:rFonts w:ascii="Arial" w:hAnsi="Arial" w:cs="Arial"/>
          <w:color w:val="002060"/>
          <w:sz w:val="22"/>
          <w:szCs w:val="22"/>
        </w:rPr>
        <w:t>Les mêmes précisions</w:t>
      </w:r>
      <w:r w:rsidR="00067432" w:rsidRPr="00182EC7">
        <w:rPr>
          <w:rFonts w:ascii="Arial" w:hAnsi="Arial" w:cs="Arial"/>
          <w:color w:val="002060"/>
          <w:sz w:val="22"/>
          <w:szCs w:val="22"/>
        </w:rPr>
        <w:t>, en ce qui concerne l'information préalable à la négociation, seront donn</w:t>
      </w:r>
      <w:r>
        <w:rPr>
          <w:rFonts w:ascii="Arial" w:hAnsi="Arial" w:cs="Arial"/>
          <w:color w:val="002060"/>
          <w:sz w:val="22"/>
          <w:szCs w:val="22"/>
        </w:rPr>
        <w:t>ées à tous les candidats</w:t>
      </w:r>
      <w:r w:rsidR="00067432" w:rsidRPr="00182EC7">
        <w:rPr>
          <w:rFonts w:ascii="Arial" w:hAnsi="Arial" w:cs="Arial"/>
          <w:color w:val="002060"/>
          <w:sz w:val="22"/>
          <w:szCs w:val="22"/>
        </w:rPr>
        <w:t>.</w:t>
      </w:r>
    </w:p>
    <w:p w:rsidR="00067432" w:rsidRPr="00182EC7" w:rsidRDefault="00067432" w:rsidP="009E26C6">
      <w:pPr>
        <w:ind w:right="-428"/>
        <w:jc w:val="both"/>
        <w:rPr>
          <w:rFonts w:ascii="Arial" w:hAnsi="Arial" w:cs="Arial"/>
          <w:color w:val="002060"/>
          <w:sz w:val="22"/>
          <w:szCs w:val="22"/>
        </w:rPr>
      </w:pPr>
    </w:p>
    <w:p w:rsidR="00067432" w:rsidRPr="00182EC7" w:rsidRDefault="00067432" w:rsidP="009E26C6">
      <w:pPr>
        <w:ind w:right="-428"/>
        <w:jc w:val="both"/>
        <w:rPr>
          <w:rFonts w:ascii="Arial" w:hAnsi="Arial" w:cs="Arial"/>
          <w:color w:val="002060"/>
          <w:sz w:val="22"/>
          <w:szCs w:val="22"/>
        </w:rPr>
      </w:pPr>
      <w:r w:rsidRPr="00182EC7">
        <w:rPr>
          <w:rFonts w:ascii="Arial" w:hAnsi="Arial" w:cs="Arial"/>
          <w:color w:val="002060"/>
          <w:sz w:val="22"/>
          <w:szCs w:val="22"/>
        </w:rPr>
        <w:t xml:space="preserve">Les échanges seront menés de façon objective avec </w:t>
      </w:r>
      <w:r w:rsidR="00653DA6">
        <w:rPr>
          <w:rFonts w:ascii="Arial" w:hAnsi="Arial" w:cs="Arial"/>
          <w:color w:val="002060"/>
          <w:sz w:val="22"/>
          <w:szCs w:val="22"/>
        </w:rPr>
        <w:t>les</w:t>
      </w:r>
      <w:r w:rsidRPr="00182EC7">
        <w:rPr>
          <w:rFonts w:ascii="Arial" w:hAnsi="Arial" w:cs="Arial"/>
          <w:color w:val="002060"/>
          <w:sz w:val="22"/>
          <w:szCs w:val="22"/>
        </w:rPr>
        <w:t xml:space="preserve"> candidats sans discrimination pour aucun d'entre eux. Ainsi il ne sera pas donné d'informations privilégiées à certains candidats. Les acheteurs veilleront en particulier à ce que tous les candidats soient informés de tous les changements apportés aux spécifications techniques en temps utile, pour permettre à ces soumissionnaires, suite à ces changements, de modifier leurs offres et de les présenter à nouveau s'il y a lieu.</w:t>
      </w:r>
    </w:p>
    <w:p w:rsidR="00067432" w:rsidRPr="00182EC7" w:rsidRDefault="00067432" w:rsidP="009E26C6">
      <w:pPr>
        <w:ind w:right="-428"/>
        <w:jc w:val="both"/>
        <w:rPr>
          <w:rFonts w:ascii="Arial" w:hAnsi="Arial" w:cs="Arial"/>
          <w:color w:val="002060"/>
          <w:sz w:val="20"/>
          <w:szCs w:val="20"/>
        </w:rPr>
      </w:pPr>
    </w:p>
    <w:p w:rsidR="00067432" w:rsidRPr="00182EC7" w:rsidRDefault="00067432" w:rsidP="009E26C6">
      <w:pPr>
        <w:ind w:right="-428"/>
        <w:jc w:val="both"/>
        <w:rPr>
          <w:rFonts w:ascii="Arial" w:hAnsi="Arial" w:cs="Arial"/>
          <w:color w:val="002060"/>
          <w:sz w:val="22"/>
          <w:szCs w:val="22"/>
        </w:rPr>
      </w:pPr>
      <w:r w:rsidRPr="00182EC7">
        <w:rPr>
          <w:rFonts w:ascii="Arial" w:hAnsi="Arial" w:cs="Arial"/>
          <w:b/>
          <w:color w:val="002060"/>
          <w:sz w:val="22"/>
          <w:szCs w:val="22"/>
        </w:rPr>
        <w:sym w:font="Wingdings" w:char="F09F"/>
      </w:r>
      <w:r w:rsidRPr="00182EC7">
        <w:rPr>
          <w:rFonts w:ascii="Arial" w:hAnsi="Arial" w:cs="Arial"/>
          <w:b/>
          <w:color w:val="002060"/>
          <w:sz w:val="22"/>
          <w:szCs w:val="22"/>
        </w:rPr>
        <w:t xml:space="preserve"> La confidentialité des échanges</w:t>
      </w:r>
      <w:r w:rsidR="00653DA6">
        <w:rPr>
          <w:rFonts w:ascii="Arial" w:hAnsi="Arial" w:cs="Arial"/>
          <w:b/>
          <w:color w:val="002060"/>
          <w:sz w:val="22"/>
          <w:szCs w:val="22"/>
        </w:rPr>
        <w:t xml:space="preserve"> et</w:t>
      </w:r>
      <w:r w:rsidRPr="00182EC7">
        <w:rPr>
          <w:rFonts w:ascii="Arial" w:hAnsi="Arial" w:cs="Arial"/>
          <w:b/>
          <w:color w:val="002060"/>
          <w:sz w:val="22"/>
          <w:szCs w:val="22"/>
        </w:rPr>
        <w:t xml:space="preserve"> des offres</w:t>
      </w:r>
      <w:r w:rsidRPr="00182EC7">
        <w:rPr>
          <w:rFonts w:ascii="Arial" w:hAnsi="Arial" w:cs="Arial"/>
          <w:color w:val="002060"/>
          <w:sz w:val="22"/>
          <w:szCs w:val="22"/>
        </w:rPr>
        <w:t xml:space="preserve"> : </w:t>
      </w:r>
    </w:p>
    <w:p w:rsidR="00067432" w:rsidRPr="00182EC7" w:rsidRDefault="00067432" w:rsidP="009E26C6">
      <w:pPr>
        <w:ind w:right="-428"/>
        <w:jc w:val="both"/>
        <w:rPr>
          <w:rFonts w:ascii="Arial" w:hAnsi="Arial" w:cs="Arial"/>
          <w:color w:val="002060"/>
          <w:sz w:val="22"/>
          <w:szCs w:val="22"/>
        </w:rPr>
      </w:pPr>
    </w:p>
    <w:p w:rsidR="00067432" w:rsidRPr="00182EC7" w:rsidRDefault="00067432" w:rsidP="009E26C6">
      <w:pPr>
        <w:ind w:right="-428"/>
        <w:jc w:val="both"/>
        <w:rPr>
          <w:rFonts w:ascii="Arial" w:hAnsi="Arial" w:cs="Arial"/>
          <w:color w:val="002060"/>
          <w:sz w:val="22"/>
          <w:szCs w:val="22"/>
        </w:rPr>
      </w:pPr>
      <w:r w:rsidRPr="00182EC7">
        <w:rPr>
          <w:rFonts w:ascii="Arial" w:hAnsi="Arial" w:cs="Arial"/>
          <w:color w:val="002060"/>
          <w:sz w:val="22"/>
          <w:szCs w:val="22"/>
        </w:rPr>
        <w:lastRenderedPageBreak/>
        <w:t xml:space="preserve">Ainsi ne peuvent être divulgués aux candidats, des éléments susceptibles de révéler la teneur des offres des autres candidats comme les secrets commerciaux, </w:t>
      </w:r>
      <w:r w:rsidR="009864E7">
        <w:rPr>
          <w:rFonts w:ascii="Arial" w:hAnsi="Arial" w:cs="Arial"/>
          <w:color w:val="002060"/>
          <w:sz w:val="22"/>
          <w:szCs w:val="22"/>
        </w:rPr>
        <w:t>les brevets ou les savoir-faire</w:t>
      </w:r>
      <w:r w:rsidRPr="00182EC7">
        <w:rPr>
          <w:rFonts w:ascii="Arial" w:hAnsi="Arial" w:cs="Arial"/>
          <w:color w:val="002060"/>
          <w:sz w:val="22"/>
          <w:szCs w:val="22"/>
        </w:rPr>
        <w:t>.</w:t>
      </w:r>
    </w:p>
    <w:p w:rsidR="00067432" w:rsidRPr="00182EC7" w:rsidRDefault="00067432" w:rsidP="009E26C6">
      <w:pPr>
        <w:ind w:right="-428"/>
        <w:jc w:val="both"/>
        <w:rPr>
          <w:rFonts w:ascii="Arial" w:hAnsi="Arial" w:cs="Arial"/>
          <w:color w:val="002060"/>
          <w:sz w:val="22"/>
          <w:szCs w:val="22"/>
        </w:rPr>
      </w:pPr>
      <w:r w:rsidRPr="00182EC7">
        <w:rPr>
          <w:rFonts w:ascii="Arial" w:hAnsi="Arial" w:cs="Arial"/>
          <w:color w:val="002060"/>
          <w:sz w:val="22"/>
          <w:szCs w:val="22"/>
        </w:rPr>
        <w:t xml:space="preserve"> </w:t>
      </w:r>
    </w:p>
    <w:p w:rsidR="00067432" w:rsidRDefault="00067432" w:rsidP="009E26C6">
      <w:pPr>
        <w:ind w:right="-428"/>
        <w:jc w:val="both"/>
        <w:rPr>
          <w:rFonts w:ascii="Arial" w:hAnsi="Arial" w:cs="Arial"/>
          <w:color w:val="002060"/>
          <w:sz w:val="22"/>
          <w:szCs w:val="22"/>
        </w:rPr>
      </w:pPr>
      <w:r w:rsidRPr="00182EC7">
        <w:rPr>
          <w:rFonts w:ascii="Arial" w:hAnsi="Arial" w:cs="Arial"/>
          <w:color w:val="002060"/>
          <w:sz w:val="22"/>
          <w:szCs w:val="22"/>
        </w:rPr>
        <w:t>L'identité des participants à la consultation doit rester confidentielle. Il conviendra donc de s'assurer que les candidats ne se rencontrent pas dans le cadre des négociations (horaires de rendez-vous décalés</w:t>
      </w:r>
      <w:r w:rsidR="003222FA">
        <w:rPr>
          <w:rFonts w:ascii="Arial" w:hAnsi="Arial" w:cs="Arial"/>
          <w:color w:val="002060"/>
          <w:sz w:val="22"/>
          <w:szCs w:val="22"/>
        </w:rPr>
        <w:t>, si possible</w:t>
      </w:r>
      <w:r w:rsidRPr="00182EC7">
        <w:rPr>
          <w:rFonts w:ascii="Arial" w:hAnsi="Arial" w:cs="Arial"/>
          <w:color w:val="002060"/>
          <w:sz w:val="22"/>
          <w:szCs w:val="22"/>
        </w:rPr>
        <w:t xml:space="preserve">). </w:t>
      </w:r>
    </w:p>
    <w:p w:rsidR="003222FA" w:rsidRDefault="003222FA" w:rsidP="009E26C6">
      <w:pPr>
        <w:ind w:right="-428"/>
        <w:jc w:val="both"/>
        <w:rPr>
          <w:rFonts w:ascii="Arial" w:hAnsi="Arial" w:cs="Arial"/>
          <w:color w:val="002060"/>
          <w:sz w:val="22"/>
          <w:szCs w:val="22"/>
        </w:rPr>
      </w:pPr>
    </w:p>
    <w:p w:rsidR="003222FA" w:rsidRDefault="003222FA" w:rsidP="009E26C6">
      <w:pPr>
        <w:ind w:right="-428"/>
        <w:jc w:val="both"/>
        <w:rPr>
          <w:rFonts w:ascii="Arial" w:hAnsi="Arial" w:cs="Arial"/>
          <w:color w:val="002060"/>
          <w:sz w:val="22"/>
          <w:szCs w:val="22"/>
        </w:rPr>
      </w:pPr>
    </w:p>
    <w:p w:rsidR="009864E7" w:rsidRPr="00641605" w:rsidRDefault="009864E7" w:rsidP="009E26C6">
      <w:pPr>
        <w:ind w:right="-428"/>
        <w:jc w:val="both"/>
        <w:rPr>
          <w:rFonts w:ascii="Arial" w:hAnsi="Arial" w:cs="Arial"/>
          <w:b/>
          <w:bCs/>
          <w:color w:val="002060"/>
          <w:sz w:val="22"/>
          <w:szCs w:val="22"/>
        </w:rPr>
      </w:pPr>
      <w:r w:rsidRPr="00641605">
        <w:rPr>
          <w:rFonts w:ascii="Arial" w:hAnsi="Arial" w:cs="Arial"/>
          <w:b/>
          <w:bCs/>
          <w:color w:val="002060"/>
          <w:sz w:val="22"/>
          <w:szCs w:val="22"/>
        </w:rPr>
        <w:t>Des consignes sont à respecter :</w:t>
      </w:r>
    </w:p>
    <w:p w:rsidR="009864E7" w:rsidRPr="00641605" w:rsidRDefault="009864E7" w:rsidP="009E26C6">
      <w:pPr>
        <w:ind w:right="-428"/>
        <w:jc w:val="both"/>
        <w:rPr>
          <w:rFonts w:ascii="Arial" w:hAnsi="Arial" w:cs="Arial"/>
          <w:b/>
          <w:bCs/>
          <w:color w:val="002060"/>
          <w:sz w:val="22"/>
          <w:szCs w:val="22"/>
        </w:rPr>
      </w:pPr>
    </w:p>
    <w:p w:rsidR="009864E7" w:rsidRPr="009864E7" w:rsidRDefault="009864E7" w:rsidP="009E26C6">
      <w:pPr>
        <w:autoSpaceDE w:val="0"/>
        <w:autoSpaceDN w:val="0"/>
        <w:adjustRightInd w:val="0"/>
        <w:ind w:right="-428"/>
        <w:jc w:val="both"/>
        <w:rPr>
          <w:rFonts w:ascii="Arial" w:hAnsi="Arial" w:cs="Arial"/>
          <w:bCs/>
          <w:color w:val="002060"/>
          <w:sz w:val="22"/>
          <w:szCs w:val="22"/>
        </w:rPr>
      </w:pPr>
      <w:r w:rsidRPr="009864E7">
        <w:rPr>
          <w:rFonts w:ascii="Arial" w:hAnsi="Arial" w:cs="Arial"/>
          <w:bCs/>
          <w:color w:val="002060"/>
          <w:sz w:val="22"/>
          <w:szCs w:val="22"/>
        </w:rPr>
        <w:t>- Ne pas communiquer à ce stade sur le nombre d’offres reçues,</w:t>
      </w:r>
    </w:p>
    <w:p w:rsidR="009864E7" w:rsidRPr="009864E7" w:rsidRDefault="009864E7" w:rsidP="009E26C6">
      <w:pPr>
        <w:autoSpaceDE w:val="0"/>
        <w:autoSpaceDN w:val="0"/>
        <w:adjustRightInd w:val="0"/>
        <w:ind w:right="-428"/>
        <w:jc w:val="both"/>
        <w:rPr>
          <w:rFonts w:ascii="Arial" w:hAnsi="Arial" w:cs="Arial"/>
          <w:color w:val="002060"/>
          <w:sz w:val="22"/>
          <w:szCs w:val="22"/>
        </w:rPr>
      </w:pPr>
      <w:r w:rsidRPr="009864E7">
        <w:rPr>
          <w:rFonts w:ascii="Arial" w:hAnsi="Arial" w:cs="Arial"/>
          <w:color w:val="002060"/>
          <w:sz w:val="22"/>
          <w:szCs w:val="22"/>
        </w:rPr>
        <w:t>- Ne pas récupérer les éléments d’un candidat pour les transmettre à un autre candidat,</w:t>
      </w:r>
    </w:p>
    <w:p w:rsidR="009864E7" w:rsidRPr="009864E7" w:rsidRDefault="009864E7" w:rsidP="009E26C6">
      <w:pPr>
        <w:autoSpaceDE w:val="0"/>
        <w:autoSpaceDN w:val="0"/>
        <w:adjustRightInd w:val="0"/>
        <w:ind w:right="-428"/>
        <w:jc w:val="both"/>
        <w:rPr>
          <w:rFonts w:ascii="Arial" w:hAnsi="Arial" w:cs="Arial"/>
          <w:color w:val="002060"/>
          <w:sz w:val="22"/>
          <w:szCs w:val="22"/>
        </w:rPr>
      </w:pPr>
      <w:r w:rsidRPr="009864E7">
        <w:rPr>
          <w:rFonts w:ascii="Arial" w:hAnsi="Arial" w:cs="Arial"/>
          <w:color w:val="002060"/>
          <w:sz w:val="22"/>
          <w:szCs w:val="22"/>
        </w:rPr>
        <w:t>- Ne pas communiquer lors des échanges avec les entreprises sur les écarts techniques ou financiers constatés entre les offres.</w:t>
      </w:r>
    </w:p>
    <w:p w:rsidR="009864E7" w:rsidRPr="00182EC7" w:rsidRDefault="009864E7" w:rsidP="009E26C6">
      <w:pPr>
        <w:ind w:right="-428"/>
        <w:jc w:val="both"/>
        <w:rPr>
          <w:rFonts w:ascii="Arial" w:hAnsi="Arial" w:cs="Arial"/>
          <w:color w:val="002060"/>
          <w:sz w:val="22"/>
          <w:szCs w:val="22"/>
        </w:rPr>
      </w:pPr>
    </w:p>
    <w:p w:rsidR="00067432" w:rsidRPr="00182EC7" w:rsidRDefault="00067432" w:rsidP="009E26C6">
      <w:pPr>
        <w:ind w:right="-428"/>
        <w:jc w:val="both"/>
        <w:rPr>
          <w:rFonts w:ascii="Arial" w:hAnsi="Arial" w:cs="Arial"/>
          <w:b/>
          <w:color w:val="002060"/>
          <w:sz w:val="22"/>
          <w:szCs w:val="22"/>
        </w:rPr>
      </w:pPr>
      <w:r w:rsidRPr="00182EC7">
        <w:rPr>
          <w:rFonts w:ascii="Arial" w:hAnsi="Arial" w:cs="Arial"/>
          <w:b/>
          <w:color w:val="002060"/>
          <w:sz w:val="22"/>
          <w:szCs w:val="22"/>
        </w:rPr>
        <w:sym w:font="Wingdings" w:char="F09F"/>
      </w:r>
      <w:r w:rsidRPr="00182EC7">
        <w:rPr>
          <w:rFonts w:ascii="Arial" w:hAnsi="Arial" w:cs="Arial"/>
          <w:b/>
          <w:color w:val="002060"/>
          <w:sz w:val="22"/>
          <w:szCs w:val="22"/>
        </w:rPr>
        <w:t xml:space="preserve"> La loyauté des relations contractuelles</w:t>
      </w:r>
    </w:p>
    <w:p w:rsidR="00067432" w:rsidRPr="00182EC7" w:rsidRDefault="00067432" w:rsidP="009E26C6">
      <w:pPr>
        <w:ind w:right="-428"/>
        <w:jc w:val="both"/>
        <w:rPr>
          <w:rFonts w:ascii="Arial" w:hAnsi="Arial" w:cs="Arial"/>
          <w:color w:val="002060"/>
          <w:sz w:val="22"/>
          <w:szCs w:val="22"/>
        </w:rPr>
      </w:pPr>
    </w:p>
    <w:p w:rsidR="009864E7" w:rsidRPr="009864E7" w:rsidRDefault="00067432" w:rsidP="009E26C6">
      <w:pPr>
        <w:ind w:right="-428"/>
        <w:jc w:val="both"/>
        <w:rPr>
          <w:rFonts w:ascii="Arial" w:hAnsi="Arial" w:cs="Arial"/>
          <w:color w:val="002060"/>
          <w:sz w:val="22"/>
          <w:szCs w:val="22"/>
        </w:rPr>
      </w:pPr>
      <w:r w:rsidRPr="00182EC7">
        <w:rPr>
          <w:rFonts w:ascii="Arial" w:hAnsi="Arial" w:cs="Arial"/>
          <w:color w:val="002060"/>
          <w:sz w:val="22"/>
          <w:szCs w:val="22"/>
        </w:rPr>
        <w:t>La relation acheteur/prestataire doit rester équilibrée. En négociation, tous les arguments peuvent faire l'objet d'une discussion ma</w:t>
      </w:r>
      <w:r w:rsidR="009864E7">
        <w:rPr>
          <w:rFonts w:ascii="Arial" w:hAnsi="Arial" w:cs="Arial"/>
          <w:color w:val="002060"/>
          <w:sz w:val="22"/>
          <w:szCs w:val="22"/>
        </w:rPr>
        <w:t xml:space="preserve">is l'acheteur doit être honnête. </w:t>
      </w:r>
    </w:p>
    <w:p w:rsidR="00067432" w:rsidRPr="00182EC7" w:rsidRDefault="00067432" w:rsidP="009E26C6">
      <w:pPr>
        <w:ind w:right="-428"/>
        <w:jc w:val="both"/>
        <w:rPr>
          <w:rFonts w:ascii="Arial" w:hAnsi="Arial" w:cs="Arial"/>
          <w:color w:val="002060"/>
          <w:sz w:val="22"/>
          <w:szCs w:val="22"/>
        </w:rPr>
      </w:pPr>
    </w:p>
    <w:p w:rsidR="00067432" w:rsidRPr="00182EC7" w:rsidRDefault="00067432" w:rsidP="009E26C6">
      <w:pPr>
        <w:ind w:right="-428"/>
        <w:jc w:val="both"/>
        <w:rPr>
          <w:rFonts w:ascii="Arial" w:hAnsi="Arial" w:cs="Arial"/>
          <w:color w:val="002060"/>
          <w:sz w:val="22"/>
          <w:szCs w:val="22"/>
        </w:rPr>
      </w:pPr>
      <w:r w:rsidRPr="00182EC7">
        <w:rPr>
          <w:rFonts w:ascii="Arial" w:hAnsi="Arial" w:cs="Arial"/>
          <w:b/>
          <w:color w:val="002060"/>
          <w:sz w:val="22"/>
          <w:szCs w:val="22"/>
        </w:rPr>
        <w:sym w:font="Wingdings" w:char="F09F"/>
      </w:r>
      <w:r w:rsidRPr="00182EC7">
        <w:rPr>
          <w:rFonts w:ascii="Arial" w:hAnsi="Arial" w:cs="Arial"/>
          <w:b/>
          <w:color w:val="002060"/>
          <w:sz w:val="22"/>
          <w:szCs w:val="22"/>
        </w:rPr>
        <w:t xml:space="preserve"> La transparence des procédures</w:t>
      </w:r>
      <w:r w:rsidRPr="00182EC7">
        <w:rPr>
          <w:rFonts w:ascii="Arial" w:hAnsi="Arial" w:cs="Arial"/>
          <w:color w:val="002060"/>
          <w:sz w:val="22"/>
          <w:szCs w:val="22"/>
        </w:rPr>
        <w:t xml:space="preserve"> </w:t>
      </w:r>
    </w:p>
    <w:p w:rsidR="00067432" w:rsidRPr="00182EC7" w:rsidRDefault="00067432" w:rsidP="009E26C6">
      <w:pPr>
        <w:ind w:right="-428"/>
        <w:jc w:val="both"/>
        <w:rPr>
          <w:rFonts w:ascii="Arial" w:hAnsi="Arial" w:cs="Arial"/>
          <w:color w:val="002060"/>
          <w:sz w:val="22"/>
          <w:szCs w:val="22"/>
        </w:rPr>
      </w:pPr>
    </w:p>
    <w:p w:rsidR="00067432" w:rsidRPr="00182EC7" w:rsidRDefault="00067432" w:rsidP="003222FA">
      <w:pPr>
        <w:ind w:right="-428"/>
        <w:jc w:val="both"/>
        <w:rPr>
          <w:rFonts w:ascii="Arial" w:hAnsi="Arial" w:cs="Arial"/>
          <w:color w:val="002060"/>
          <w:sz w:val="22"/>
          <w:szCs w:val="22"/>
        </w:rPr>
      </w:pPr>
      <w:r w:rsidRPr="00182EC7">
        <w:rPr>
          <w:rFonts w:ascii="Arial" w:hAnsi="Arial" w:cs="Arial"/>
          <w:color w:val="002060"/>
          <w:sz w:val="22"/>
          <w:szCs w:val="22"/>
        </w:rPr>
        <w:t xml:space="preserve">Cela implique de préciser dans le </w:t>
      </w:r>
      <w:r w:rsidR="003222FA">
        <w:rPr>
          <w:rFonts w:ascii="Arial" w:hAnsi="Arial" w:cs="Arial"/>
          <w:color w:val="002060"/>
          <w:sz w:val="22"/>
          <w:szCs w:val="22"/>
        </w:rPr>
        <w:t>règlement ou la lettre de consultation</w:t>
      </w:r>
      <w:r w:rsidRPr="00182EC7">
        <w:rPr>
          <w:rFonts w:ascii="Arial" w:hAnsi="Arial" w:cs="Arial"/>
          <w:color w:val="002060"/>
          <w:sz w:val="22"/>
          <w:szCs w:val="22"/>
        </w:rPr>
        <w:t xml:space="preserve"> si une négociation est prévue. A défaut, on ne pourra engager inopinément des discussions avec les candidats en cours de procédure.</w:t>
      </w:r>
    </w:p>
    <w:p w:rsidR="00067432" w:rsidRPr="00182EC7" w:rsidRDefault="00067432" w:rsidP="009E26C6">
      <w:pPr>
        <w:ind w:right="-428"/>
        <w:jc w:val="both"/>
        <w:rPr>
          <w:rFonts w:ascii="Arial" w:hAnsi="Arial" w:cs="Arial"/>
          <w:color w:val="002060"/>
          <w:sz w:val="22"/>
          <w:szCs w:val="22"/>
        </w:rPr>
      </w:pPr>
    </w:p>
    <w:p w:rsidR="00067432" w:rsidRPr="00182EC7" w:rsidRDefault="00AE1D0B" w:rsidP="009E26C6">
      <w:pPr>
        <w:ind w:right="-428"/>
        <w:jc w:val="both"/>
        <w:rPr>
          <w:rFonts w:ascii="Arial" w:hAnsi="Arial" w:cs="Arial"/>
          <w:color w:val="002060"/>
          <w:sz w:val="22"/>
          <w:szCs w:val="22"/>
        </w:rPr>
      </w:pPr>
      <w:r>
        <w:rPr>
          <w:rFonts w:ascii="Arial" w:hAnsi="Arial" w:cs="Arial"/>
          <w:color w:val="002060"/>
          <w:sz w:val="22"/>
          <w:szCs w:val="22"/>
        </w:rPr>
        <w:t>L</w:t>
      </w:r>
      <w:r w:rsidR="00067432" w:rsidRPr="00182EC7">
        <w:rPr>
          <w:rFonts w:ascii="Arial" w:hAnsi="Arial" w:cs="Arial"/>
          <w:color w:val="002060"/>
          <w:sz w:val="22"/>
          <w:szCs w:val="22"/>
        </w:rPr>
        <w:t>es candid</w:t>
      </w:r>
      <w:r w:rsidR="009864E7">
        <w:rPr>
          <w:rFonts w:ascii="Arial" w:hAnsi="Arial" w:cs="Arial"/>
          <w:color w:val="002060"/>
          <w:sz w:val="22"/>
          <w:szCs w:val="22"/>
        </w:rPr>
        <w:t xml:space="preserve">ats seront informés en amont des </w:t>
      </w:r>
      <w:r w:rsidR="00067432" w:rsidRPr="00182EC7">
        <w:rPr>
          <w:rFonts w:ascii="Arial" w:hAnsi="Arial" w:cs="Arial"/>
          <w:color w:val="002060"/>
          <w:sz w:val="22"/>
          <w:szCs w:val="22"/>
        </w:rPr>
        <w:t>éléments principaux de la procédure et, plus globalement, de tous ceux susceptibles d'influencer la formulation et l'évaluation des offres.</w:t>
      </w:r>
    </w:p>
    <w:p w:rsidR="00067432" w:rsidRPr="00182EC7" w:rsidRDefault="00067432" w:rsidP="009E26C6">
      <w:pPr>
        <w:ind w:right="-428"/>
        <w:jc w:val="both"/>
        <w:rPr>
          <w:rFonts w:ascii="Arial" w:hAnsi="Arial" w:cs="Arial"/>
          <w:color w:val="002060"/>
          <w:sz w:val="22"/>
          <w:szCs w:val="22"/>
        </w:rPr>
      </w:pPr>
    </w:p>
    <w:p w:rsidR="00653DA6" w:rsidRPr="009864E7" w:rsidRDefault="00653DA6" w:rsidP="00B81AA3">
      <w:pPr>
        <w:autoSpaceDE w:val="0"/>
        <w:autoSpaceDN w:val="0"/>
        <w:adjustRightInd w:val="0"/>
        <w:ind w:right="-428"/>
        <w:jc w:val="both"/>
        <w:rPr>
          <w:rFonts w:ascii="Arial" w:hAnsi="Arial" w:cs="Arial"/>
          <w:color w:val="002060"/>
          <w:sz w:val="22"/>
          <w:szCs w:val="22"/>
        </w:rPr>
      </w:pPr>
      <w:r w:rsidRPr="009864E7">
        <w:rPr>
          <w:rFonts w:ascii="Arial" w:hAnsi="Arial" w:cs="Arial"/>
          <w:color w:val="002060"/>
          <w:sz w:val="22"/>
          <w:szCs w:val="22"/>
        </w:rPr>
        <w:t xml:space="preserve">Garantir la transparence, c’est aussi </w:t>
      </w:r>
      <w:r w:rsidR="009864E7">
        <w:rPr>
          <w:rFonts w:ascii="Arial" w:hAnsi="Arial" w:cs="Arial"/>
          <w:color w:val="002060"/>
          <w:sz w:val="22"/>
          <w:szCs w:val="22"/>
        </w:rPr>
        <w:t xml:space="preserve">assurer </w:t>
      </w:r>
      <w:r w:rsidR="009864E7" w:rsidRPr="00182EC7">
        <w:rPr>
          <w:rFonts w:ascii="Arial" w:hAnsi="Arial" w:cs="Arial"/>
          <w:color w:val="002060"/>
          <w:sz w:val="22"/>
          <w:szCs w:val="22"/>
        </w:rPr>
        <w:t>la traçabilité de la négociation</w:t>
      </w:r>
      <w:r w:rsidR="009864E7" w:rsidRPr="009864E7">
        <w:rPr>
          <w:rFonts w:ascii="Arial" w:hAnsi="Arial" w:cs="Arial"/>
          <w:color w:val="002060"/>
          <w:sz w:val="22"/>
          <w:szCs w:val="22"/>
        </w:rPr>
        <w:t xml:space="preserve"> </w:t>
      </w:r>
      <w:r w:rsidR="009864E7">
        <w:rPr>
          <w:rFonts w:ascii="Arial" w:hAnsi="Arial" w:cs="Arial"/>
          <w:color w:val="002060"/>
          <w:sz w:val="22"/>
          <w:szCs w:val="22"/>
        </w:rPr>
        <w:t xml:space="preserve">et </w:t>
      </w:r>
      <w:r w:rsidRPr="009864E7">
        <w:rPr>
          <w:rFonts w:ascii="Arial" w:hAnsi="Arial" w:cs="Arial"/>
          <w:color w:val="002060"/>
          <w:sz w:val="22"/>
          <w:szCs w:val="22"/>
        </w:rPr>
        <w:t>se mettre en situation de pouvoir répondre de</w:t>
      </w:r>
      <w:r w:rsidR="009864E7" w:rsidRPr="009864E7">
        <w:rPr>
          <w:rFonts w:ascii="Arial" w:hAnsi="Arial" w:cs="Arial"/>
          <w:color w:val="002060"/>
          <w:sz w:val="22"/>
          <w:szCs w:val="22"/>
        </w:rPr>
        <w:t>s différentes étapes de la procédure</w:t>
      </w:r>
      <w:r w:rsidRPr="009864E7">
        <w:rPr>
          <w:rFonts w:ascii="Arial" w:hAnsi="Arial" w:cs="Arial"/>
          <w:color w:val="002060"/>
          <w:sz w:val="22"/>
          <w:szCs w:val="22"/>
        </w:rPr>
        <w:t xml:space="preserve"> par le biais de justificatifs devant les différents corps de contrôle (</w:t>
      </w:r>
      <w:r w:rsidRPr="009864E7">
        <w:rPr>
          <w:rFonts w:ascii="Arial" w:hAnsi="Arial" w:cs="Arial"/>
          <w:b/>
          <w:color w:val="002060"/>
          <w:sz w:val="22"/>
          <w:szCs w:val="22"/>
        </w:rPr>
        <w:t>contrôles internes</w:t>
      </w:r>
      <w:r w:rsidRPr="009864E7">
        <w:rPr>
          <w:rFonts w:ascii="Arial" w:hAnsi="Arial" w:cs="Arial"/>
          <w:color w:val="002060"/>
          <w:sz w:val="22"/>
          <w:szCs w:val="22"/>
        </w:rPr>
        <w:t xml:space="preserve"> : </w:t>
      </w:r>
      <w:r w:rsidR="00FA065A">
        <w:rPr>
          <w:rFonts w:ascii="Arial" w:hAnsi="Arial" w:cs="Arial"/>
          <w:color w:val="002060"/>
          <w:sz w:val="22"/>
          <w:szCs w:val="22"/>
        </w:rPr>
        <w:t>de la C</w:t>
      </w:r>
      <w:r w:rsidR="00B81AA3">
        <w:rPr>
          <w:rFonts w:ascii="Arial" w:hAnsi="Arial" w:cs="Arial"/>
          <w:color w:val="002060"/>
          <w:sz w:val="22"/>
          <w:szCs w:val="22"/>
        </w:rPr>
        <w:t>ommission d’appel d’offres</w:t>
      </w:r>
      <w:r w:rsidR="00FA065A">
        <w:rPr>
          <w:rFonts w:ascii="Arial" w:hAnsi="Arial" w:cs="Arial"/>
          <w:color w:val="002060"/>
          <w:sz w:val="22"/>
          <w:szCs w:val="22"/>
        </w:rPr>
        <w:t>, du Service de la</w:t>
      </w:r>
      <w:r w:rsidRPr="009864E7">
        <w:rPr>
          <w:rFonts w:ascii="Arial" w:hAnsi="Arial" w:cs="Arial"/>
          <w:color w:val="002060"/>
          <w:sz w:val="22"/>
          <w:szCs w:val="22"/>
        </w:rPr>
        <w:t xml:space="preserve"> Commande Publique, </w:t>
      </w:r>
      <w:r w:rsidRPr="009864E7">
        <w:rPr>
          <w:rFonts w:ascii="Arial" w:hAnsi="Arial" w:cs="Arial"/>
          <w:b/>
          <w:color w:val="002060"/>
          <w:sz w:val="22"/>
          <w:szCs w:val="22"/>
        </w:rPr>
        <w:t>contrôles externes</w:t>
      </w:r>
      <w:r w:rsidRPr="009864E7">
        <w:rPr>
          <w:rFonts w:ascii="Arial" w:hAnsi="Arial" w:cs="Arial"/>
          <w:color w:val="002060"/>
          <w:sz w:val="22"/>
          <w:szCs w:val="22"/>
        </w:rPr>
        <w:t> : contrôle de légalité du Préfet, contrôle par les entreprises non retenues, contrôle du juge administratif et/ou du juge pénal…)</w:t>
      </w:r>
    </w:p>
    <w:p w:rsidR="003222FA" w:rsidRDefault="003222FA">
      <w:pPr>
        <w:rPr>
          <w:rFonts w:ascii="Arial" w:hAnsi="Arial" w:cs="Arial"/>
          <w:color w:val="002060"/>
          <w:sz w:val="22"/>
          <w:szCs w:val="22"/>
        </w:rPr>
      </w:pPr>
      <w:r>
        <w:rPr>
          <w:rFonts w:ascii="Arial" w:hAnsi="Arial" w:cs="Arial"/>
          <w:color w:val="002060"/>
          <w:sz w:val="22"/>
          <w:szCs w:val="22"/>
        </w:rPr>
        <w:br w:type="page"/>
      </w:r>
    </w:p>
    <w:p w:rsidR="00653DA6" w:rsidRPr="00182EC7" w:rsidRDefault="00653DA6" w:rsidP="009E26C6">
      <w:pPr>
        <w:ind w:right="-428"/>
        <w:jc w:val="both"/>
        <w:rPr>
          <w:rFonts w:ascii="Arial" w:hAnsi="Arial" w:cs="Arial"/>
          <w:color w:val="002060"/>
          <w:sz w:val="22"/>
          <w:szCs w:val="22"/>
        </w:rPr>
      </w:pPr>
    </w:p>
    <w:p w:rsidR="00067432" w:rsidRPr="001B1C11" w:rsidRDefault="00067432" w:rsidP="009E26C6">
      <w:pPr>
        <w:pStyle w:val="Corpsdetexte"/>
        <w:pBdr>
          <w:bottom w:val="single" w:sz="4" w:space="1" w:color="auto"/>
        </w:pBdr>
        <w:ind w:right="-428"/>
        <w:jc w:val="both"/>
        <w:rPr>
          <w:rFonts w:ascii="Arial" w:hAnsi="Arial" w:cs="Arial"/>
          <w:b/>
          <w:caps/>
          <w:color w:val="516529"/>
          <w:sz w:val="28"/>
          <w:szCs w:val="28"/>
        </w:rPr>
      </w:pPr>
      <w:r w:rsidRPr="001B1C11">
        <w:rPr>
          <w:rFonts w:ascii="Arial" w:hAnsi="Arial" w:cs="Arial"/>
          <w:b/>
          <w:bCs/>
          <w:caps/>
          <w:color w:val="516529"/>
          <w:sz w:val="28"/>
          <w:szCs w:val="28"/>
        </w:rPr>
        <w:t>II - Le pÉrimÈtre de la nÉgociation</w:t>
      </w:r>
    </w:p>
    <w:p w:rsidR="00067432" w:rsidRPr="00182EC7" w:rsidRDefault="00E20D8C" w:rsidP="009E26C6">
      <w:pPr>
        <w:ind w:right="-428"/>
        <w:jc w:val="both"/>
        <w:rPr>
          <w:rFonts w:ascii="Arial" w:hAnsi="Arial" w:cs="Arial"/>
          <w:b/>
          <w:color w:val="002060"/>
          <w:sz w:val="22"/>
          <w:szCs w:val="22"/>
        </w:rPr>
      </w:pPr>
      <w:r w:rsidRPr="00182EC7">
        <w:rPr>
          <w:rFonts w:ascii="Arial" w:hAnsi="Arial" w:cs="Arial"/>
          <w:noProof/>
          <w:color w:val="002060"/>
          <w:sz w:val="22"/>
          <w:szCs w:val="22"/>
        </w:rPr>
        <w:drawing>
          <wp:inline distT="0" distB="0" distL="0" distR="0">
            <wp:extent cx="190500" cy="219075"/>
            <wp:effectExtent l="19050" t="0" r="0" b="0"/>
            <wp:docPr id="4" name="Image 4" descr="2895_Attentio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895_Attention">
                      <a:hlinkClick r:id="rId16"/>
                    </pic:cNvPr>
                    <pic:cNvPicPr>
                      <a:picLocks noChangeAspect="1" noChangeArrowheads="1"/>
                    </pic:cNvPicPr>
                  </pic:nvPicPr>
                  <pic:blipFill>
                    <a:blip r:embed="rId17"/>
                    <a:srcRect/>
                    <a:stretch>
                      <a:fillRect/>
                    </a:stretch>
                  </pic:blipFill>
                  <pic:spPr bwMode="auto">
                    <a:xfrm>
                      <a:off x="0" y="0"/>
                      <a:ext cx="190500" cy="219075"/>
                    </a:xfrm>
                    <a:prstGeom prst="rect">
                      <a:avLst/>
                    </a:prstGeom>
                    <a:noFill/>
                    <a:ln w="9525">
                      <a:noFill/>
                      <a:miter lim="800000"/>
                      <a:headEnd/>
                      <a:tailEnd/>
                    </a:ln>
                  </pic:spPr>
                </pic:pic>
              </a:graphicData>
            </a:graphic>
          </wp:inline>
        </w:drawing>
      </w:r>
      <w:r w:rsidR="00067432" w:rsidRPr="00182EC7">
        <w:rPr>
          <w:rFonts w:ascii="Arial" w:hAnsi="Arial" w:cs="Arial"/>
          <w:color w:val="002060"/>
        </w:rPr>
        <w:t xml:space="preserve"> </w:t>
      </w:r>
      <w:r w:rsidR="00067432" w:rsidRPr="00641605">
        <w:rPr>
          <w:rFonts w:ascii="Arial" w:hAnsi="Arial" w:cs="Arial"/>
          <w:b/>
          <w:bCs/>
          <w:color w:val="002060"/>
          <w:sz w:val="22"/>
          <w:szCs w:val="22"/>
        </w:rPr>
        <w:t>Un rappel :</w:t>
      </w:r>
      <w:r w:rsidR="00067432" w:rsidRPr="00182EC7">
        <w:rPr>
          <w:rFonts w:ascii="Arial" w:hAnsi="Arial" w:cs="Arial"/>
          <w:color w:val="002060"/>
          <w:sz w:val="22"/>
          <w:szCs w:val="22"/>
        </w:rPr>
        <w:t xml:space="preserve"> les caractéristiques principales du marché et de la consultation (objet du marché, critères de sélection des candidatures et des offres) sont intangibles.</w:t>
      </w:r>
    </w:p>
    <w:p w:rsidR="00067432" w:rsidRPr="00182EC7" w:rsidRDefault="00067432" w:rsidP="009E26C6">
      <w:pPr>
        <w:ind w:right="-428"/>
        <w:jc w:val="both"/>
        <w:rPr>
          <w:rFonts w:ascii="Arial" w:hAnsi="Arial" w:cs="Arial"/>
          <w:b/>
          <w:color w:val="002060"/>
          <w:sz w:val="22"/>
          <w:szCs w:val="22"/>
        </w:rPr>
      </w:pPr>
    </w:p>
    <w:p w:rsidR="00067432" w:rsidRPr="009A023E" w:rsidRDefault="00067432" w:rsidP="009E26C6">
      <w:pPr>
        <w:ind w:right="-428"/>
        <w:jc w:val="both"/>
        <w:rPr>
          <w:rFonts w:ascii="Arial" w:hAnsi="Arial" w:cs="Arial"/>
          <w:color w:val="002060"/>
          <w:u w:val="single"/>
        </w:rPr>
      </w:pPr>
      <w:r w:rsidRPr="009A023E">
        <w:rPr>
          <w:rFonts w:ascii="Arial" w:hAnsi="Arial" w:cs="Arial"/>
          <w:b/>
          <w:color w:val="002060"/>
        </w:rPr>
        <w:sym w:font="Wingdings" w:char="F09F"/>
      </w:r>
      <w:r w:rsidRPr="009A023E">
        <w:rPr>
          <w:rFonts w:ascii="Arial" w:hAnsi="Arial" w:cs="Arial"/>
          <w:b/>
          <w:color w:val="002060"/>
        </w:rPr>
        <w:t xml:space="preserve"> Le règlement ou la lettre de consultation</w:t>
      </w:r>
      <w:r w:rsidRPr="009A023E">
        <w:rPr>
          <w:rFonts w:ascii="Arial" w:hAnsi="Arial" w:cs="Arial"/>
          <w:color w:val="002060"/>
        </w:rPr>
        <w:t xml:space="preserve"> </w:t>
      </w:r>
      <w:r w:rsidRPr="009A023E">
        <w:rPr>
          <w:rFonts w:ascii="Arial" w:hAnsi="Arial" w:cs="Arial"/>
          <w:b/>
          <w:color w:val="002060"/>
        </w:rPr>
        <w:t>doit fixer le cadre de la négociation :</w:t>
      </w:r>
      <w:r w:rsidRPr="009A023E">
        <w:rPr>
          <w:rFonts w:ascii="Arial" w:hAnsi="Arial" w:cs="Arial"/>
          <w:color w:val="002060"/>
        </w:rPr>
        <w:t xml:space="preserve"> </w:t>
      </w:r>
    </w:p>
    <w:p w:rsidR="00067432" w:rsidRDefault="00067432" w:rsidP="00641605">
      <w:pPr>
        <w:pStyle w:val="Corpsdetexte"/>
        <w:spacing w:after="0"/>
        <w:ind w:right="-428"/>
        <w:jc w:val="both"/>
        <w:rPr>
          <w:rFonts w:ascii="Arial" w:hAnsi="Arial" w:cs="Arial"/>
          <w:color w:val="002060"/>
          <w:sz w:val="22"/>
          <w:szCs w:val="22"/>
        </w:rPr>
      </w:pPr>
      <w:r w:rsidRPr="00182EC7">
        <w:rPr>
          <w:rFonts w:ascii="Arial" w:hAnsi="Arial" w:cs="Arial"/>
          <w:bCs/>
          <w:color w:val="002060"/>
          <w:sz w:val="22"/>
          <w:szCs w:val="22"/>
        </w:rPr>
        <w:t>Dès lors qu’il a prévu le recours à la négociation, l’acheteur public est tenu de négocier.</w:t>
      </w:r>
      <w:r w:rsidRPr="00182EC7">
        <w:rPr>
          <w:rFonts w:ascii="Arial" w:hAnsi="Arial" w:cs="Arial"/>
          <w:b/>
          <w:caps/>
          <w:color w:val="002060"/>
          <w:sz w:val="22"/>
          <w:szCs w:val="22"/>
        </w:rPr>
        <w:t xml:space="preserve"> </w:t>
      </w:r>
      <w:r w:rsidR="00622B32" w:rsidRPr="00622B32">
        <w:rPr>
          <w:rFonts w:ascii="Arial" w:hAnsi="Arial" w:cs="Arial"/>
          <w:bCs/>
          <w:caps/>
          <w:color w:val="002060"/>
          <w:sz w:val="22"/>
          <w:szCs w:val="22"/>
        </w:rPr>
        <w:t>L</w:t>
      </w:r>
      <w:r w:rsidRPr="00393B08">
        <w:rPr>
          <w:rFonts w:ascii="Arial" w:hAnsi="Arial" w:cs="Arial"/>
          <w:color w:val="002060"/>
          <w:sz w:val="22"/>
          <w:szCs w:val="22"/>
        </w:rPr>
        <w:t xml:space="preserve">a mention </w:t>
      </w:r>
      <w:r w:rsidRPr="00393B08">
        <w:rPr>
          <w:rFonts w:ascii="Arial" w:hAnsi="Arial" w:cs="Arial"/>
          <w:i/>
          <w:iCs/>
          <w:color w:val="002060"/>
          <w:sz w:val="22"/>
          <w:szCs w:val="22"/>
        </w:rPr>
        <w:t xml:space="preserve">« le pouvoir adjudicateur se réserve le droit de recourir à la négociation » </w:t>
      </w:r>
      <w:r w:rsidR="00622B32">
        <w:rPr>
          <w:rFonts w:ascii="Arial" w:hAnsi="Arial" w:cs="Arial"/>
          <w:color w:val="002060"/>
          <w:sz w:val="22"/>
          <w:szCs w:val="22"/>
        </w:rPr>
        <w:t>peut être source de contentieux</w:t>
      </w:r>
      <w:r w:rsidR="00641605">
        <w:rPr>
          <w:rFonts w:ascii="Arial" w:hAnsi="Arial" w:cs="Arial"/>
          <w:color w:val="002060"/>
          <w:sz w:val="22"/>
          <w:szCs w:val="22"/>
        </w:rPr>
        <w:t>, le Conseil d’Etat ne s’étant pas encore prononcé sur cette possibilité.</w:t>
      </w:r>
      <w:r w:rsidRPr="00393B08">
        <w:rPr>
          <w:rFonts w:ascii="Arial" w:hAnsi="Arial" w:cs="Arial"/>
          <w:color w:val="002060"/>
          <w:sz w:val="22"/>
          <w:szCs w:val="22"/>
        </w:rPr>
        <w:t xml:space="preserve"> En effet, la jurisprudence considère que la négociation constitue une caractéristique essentielle de la procédure adaptée.</w:t>
      </w:r>
    </w:p>
    <w:p w:rsidR="009A023E" w:rsidRPr="00393B08" w:rsidRDefault="009A023E" w:rsidP="009E26C6">
      <w:pPr>
        <w:pStyle w:val="Corpsdetexte"/>
        <w:spacing w:after="0"/>
        <w:ind w:right="-428"/>
        <w:jc w:val="both"/>
        <w:rPr>
          <w:rFonts w:ascii="Arial" w:hAnsi="Arial" w:cs="Arial"/>
          <w:color w:val="002060"/>
          <w:sz w:val="22"/>
          <w:szCs w:val="22"/>
        </w:rPr>
      </w:pPr>
    </w:p>
    <w:p w:rsidR="00067432" w:rsidRPr="00393B08" w:rsidRDefault="00067432" w:rsidP="009E26C6">
      <w:pPr>
        <w:pStyle w:val="Corpsdetexte"/>
        <w:spacing w:after="0"/>
        <w:ind w:right="-428"/>
        <w:jc w:val="both"/>
        <w:rPr>
          <w:rFonts w:ascii="Arial" w:hAnsi="Arial" w:cs="Arial"/>
          <w:b/>
          <w:caps/>
          <w:color w:val="002060"/>
          <w:sz w:val="22"/>
          <w:szCs w:val="22"/>
        </w:rPr>
      </w:pPr>
      <w:r w:rsidRPr="00393B08">
        <w:rPr>
          <w:rFonts w:ascii="Arial" w:hAnsi="Arial" w:cs="Arial"/>
          <w:b/>
          <w:color w:val="002060"/>
          <w:sz w:val="22"/>
          <w:szCs w:val="22"/>
        </w:rPr>
        <w:t>Compte tenu des incertitudes liées à la négociation, l’avis de la commission d’appel d’offres a été sollicité lors de sa séance du 21 juin 2011 :</w:t>
      </w:r>
    </w:p>
    <w:p w:rsidR="00067432" w:rsidRPr="00393B08" w:rsidRDefault="00067432" w:rsidP="009E26C6">
      <w:pPr>
        <w:pStyle w:val="Corpsdetexte"/>
        <w:spacing w:after="0"/>
        <w:ind w:right="-428"/>
        <w:jc w:val="both"/>
        <w:rPr>
          <w:rFonts w:ascii="Arial" w:hAnsi="Arial" w:cs="Arial"/>
          <w:caps/>
          <w:color w:val="002060"/>
          <w:sz w:val="22"/>
          <w:szCs w:val="22"/>
        </w:rPr>
      </w:pPr>
      <w:r w:rsidRPr="00393B08">
        <w:rPr>
          <w:rFonts w:ascii="Arial" w:hAnsi="Arial" w:cs="Arial"/>
          <w:color w:val="002060"/>
          <w:sz w:val="22"/>
          <w:szCs w:val="22"/>
        </w:rPr>
        <w:t xml:space="preserve">La commission d’appel d’offres a recommandé que la négociation pour les marchés en procédure adaptée soit privilégiée lorsque les caractéristiques et l’objet du marché s’y prêtent. </w:t>
      </w:r>
      <w:r w:rsidR="00641605">
        <w:rPr>
          <w:rFonts w:ascii="Arial" w:hAnsi="Arial" w:cs="Arial"/>
          <w:color w:val="002060"/>
          <w:sz w:val="22"/>
          <w:szCs w:val="22"/>
        </w:rPr>
        <w:t xml:space="preserve">En outre, la </w:t>
      </w:r>
      <w:r w:rsidR="00641605" w:rsidRPr="00393B08">
        <w:rPr>
          <w:rFonts w:ascii="Arial" w:hAnsi="Arial" w:cs="Arial"/>
          <w:color w:val="002060"/>
          <w:sz w:val="22"/>
          <w:szCs w:val="22"/>
        </w:rPr>
        <w:t>commission d’appel d’offres</w:t>
      </w:r>
      <w:r w:rsidR="00641605">
        <w:rPr>
          <w:rFonts w:ascii="Arial" w:hAnsi="Arial" w:cs="Arial"/>
          <w:color w:val="002060"/>
          <w:sz w:val="22"/>
          <w:szCs w:val="22"/>
        </w:rPr>
        <w:t xml:space="preserve"> a souhaité que la négociation soit engagée si elle a été prévue au règlement de consultation.</w:t>
      </w:r>
    </w:p>
    <w:p w:rsidR="00067432" w:rsidRDefault="00067432" w:rsidP="009E26C6">
      <w:pPr>
        <w:pStyle w:val="Corpsdetexte"/>
        <w:spacing w:after="0"/>
        <w:ind w:right="-428"/>
        <w:jc w:val="both"/>
        <w:rPr>
          <w:rFonts w:ascii="Arial" w:hAnsi="Arial" w:cs="Arial"/>
          <w:b/>
          <w:color w:val="002060"/>
          <w:sz w:val="22"/>
          <w:szCs w:val="22"/>
        </w:rPr>
      </w:pPr>
    </w:p>
    <w:p w:rsidR="00067432" w:rsidRPr="00182EC7" w:rsidRDefault="00067432" w:rsidP="00622B32">
      <w:pPr>
        <w:pStyle w:val="Corpsdetexte"/>
        <w:spacing w:after="0"/>
        <w:ind w:right="-428"/>
        <w:jc w:val="both"/>
        <w:rPr>
          <w:rFonts w:ascii="Arial" w:hAnsi="Arial" w:cs="Arial"/>
          <w:b/>
          <w:color w:val="002060"/>
          <w:sz w:val="22"/>
          <w:szCs w:val="22"/>
        </w:rPr>
      </w:pPr>
      <w:r w:rsidRPr="00182EC7">
        <w:rPr>
          <w:rFonts w:ascii="Arial" w:hAnsi="Arial" w:cs="Arial"/>
          <w:b/>
          <w:color w:val="002060"/>
          <w:sz w:val="22"/>
          <w:szCs w:val="22"/>
        </w:rPr>
        <w:t xml:space="preserve">Dès lors, la </w:t>
      </w:r>
      <w:r w:rsidRPr="00182EC7">
        <w:rPr>
          <w:rFonts w:ascii="Arial" w:hAnsi="Arial" w:cs="Arial"/>
          <w:b/>
          <w:bCs/>
          <w:color w:val="002060"/>
          <w:sz w:val="22"/>
          <w:szCs w:val="22"/>
        </w:rPr>
        <w:t>formulation à indiquer</w:t>
      </w:r>
      <w:r w:rsidRPr="00182EC7">
        <w:rPr>
          <w:rFonts w:ascii="Arial" w:hAnsi="Arial" w:cs="Arial"/>
          <w:b/>
          <w:color w:val="002060"/>
          <w:sz w:val="22"/>
          <w:szCs w:val="22"/>
        </w:rPr>
        <w:t xml:space="preserve"> dans le règlement de la consultation </w:t>
      </w:r>
      <w:r w:rsidR="00622B32">
        <w:rPr>
          <w:rFonts w:ascii="Arial" w:hAnsi="Arial" w:cs="Arial"/>
          <w:b/>
          <w:color w:val="002060"/>
          <w:sz w:val="22"/>
          <w:szCs w:val="22"/>
        </w:rPr>
        <w:t xml:space="preserve">de notre collectivité </w:t>
      </w:r>
      <w:r w:rsidRPr="00182EC7">
        <w:rPr>
          <w:rFonts w:ascii="Arial" w:hAnsi="Arial" w:cs="Arial"/>
          <w:b/>
          <w:color w:val="002060"/>
          <w:sz w:val="22"/>
          <w:szCs w:val="22"/>
        </w:rPr>
        <w:t xml:space="preserve">est la suivante : </w:t>
      </w:r>
    </w:p>
    <w:p w:rsidR="00067432" w:rsidRPr="00182EC7" w:rsidRDefault="00067432" w:rsidP="009E26C6">
      <w:pPr>
        <w:pStyle w:val="Corpsdetexte"/>
        <w:spacing w:after="0"/>
        <w:ind w:right="-428"/>
        <w:jc w:val="both"/>
        <w:rPr>
          <w:rFonts w:ascii="Arial" w:hAnsi="Arial" w:cs="Arial"/>
          <w:b/>
          <w:caps/>
          <w:color w:val="002060"/>
          <w:sz w:val="22"/>
          <w:szCs w:val="22"/>
        </w:rPr>
      </w:pPr>
    </w:p>
    <w:p w:rsidR="009E26C6" w:rsidRPr="00AE1D0B" w:rsidRDefault="009E26C6" w:rsidP="009E26C6">
      <w:pPr>
        <w:pBdr>
          <w:top w:val="single" w:sz="4" w:space="1" w:color="000080"/>
          <w:left w:val="single" w:sz="4" w:space="4" w:color="000080"/>
          <w:bottom w:val="single" w:sz="4" w:space="1" w:color="000080"/>
          <w:right w:val="single" w:sz="4" w:space="4" w:color="000080"/>
        </w:pBdr>
        <w:ind w:right="-428"/>
        <w:jc w:val="both"/>
        <w:rPr>
          <w:rFonts w:ascii="Arial" w:hAnsi="Arial" w:cs="Arial"/>
          <w:b/>
          <w:bCs/>
          <w:i/>
          <w:iCs/>
          <w:color w:val="002060"/>
          <w:sz w:val="22"/>
          <w:szCs w:val="22"/>
        </w:rPr>
      </w:pPr>
      <w:r w:rsidRPr="00AE1D0B">
        <w:rPr>
          <w:rFonts w:ascii="Arial" w:hAnsi="Arial" w:cs="Arial"/>
          <w:b/>
          <w:bCs/>
          <w:i/>
          <w:iCs/>
          <w:color w:val="002060"/>
          <w:sz w:val="22"/>
          <w:szCs w:val="22"/>
        </w:rPr>
        <w:t>La formulation en vigueur au Département :</w:t>
      </w:r>
    </w:p>
    <w:p w:rsidR="00067432" w:rsidRPr="00182EC7" w:rsidRDefault="00067432" w:rsidP="009E26C6">
      <w:pPr>
        <w:pBdr>
          <w:top w:val="single" w:sz="4" w:space="1" w:color="000080"/>
          <w:left w:val="single" w:sz="4" w:space="4" w:color="000080"/>
          <w:bottom w:val="single" w:sz="4" w:space="1" w:color="000080"/>
          <w:right w:val="single" w:sz="4" w:space="4" w:color="000080"/>
        </w:pBdr>
        <w:ind w:right="-428"/>
        <w:jc w:val="both"/>
        <w:rPr>
          <w:rFonts w:ascii="Arial" w:hAnsi="Arial" w:cs="Arial"/>
          <w:i/>
          <w:iCs/>
          <w:color w:val="002060"/>
          <w:sz w:val="22"/>
          <w:szCs w:val="22"/>
        </w:rPr>
      </w:pPr>
      <w:r w:rsidRPr="00182EC7">
        <w:rPr>
          <w:rFonts w:ascii="Arial" w:hAnsi="Arial" w:cs="Arial"/>
          <w:i/>
          <w:iCs/>
          <w:color w:val="002060"/>
          <w:sz w:val="22"/>
          <w:szCs w:val="22"/>
        </w:rPr>
        <w:t xml:space="preserve">« Une négociation sera engagée </w:t>
      </w:r>
      <w:r w:rsidR="009E26C6">
        <w:rPr>
          <w:rFonts w:ascii="Arial" w:hAnsi="Arial" w:cs="Arial"/>
          <w:i/>
          <w:iCs/>
          <w:color w:val="002060"/>
          <w:sz w:val="22"/>
          <w:szCs w:val="22"/>
        </w:rPr>
        <w:t>(</w:t>
      </w:r>
      <w:r w:rsidRPr="00182EC7">
        <w:rPr>
          <w:rFonts w:ascii="Arial" w:hAnsi="Arial" w:cs="Arial"/>
          <w:i/>
          <w:iCs/>
          <w:color w:val="002060"/>
          <w:sz w:val="22"/>
          <w:szCs w:val="22"/>
        </w:rPr>
        <w:t>sous la forme écrite ou dans le cadre d’une audition)</w:t>
      </w:r>
      <w:r w:rsidRPr="00182EC7">
        <w:rPr>
          <w:rFonts w:ascii="Arial" w:hAnsi="Arial" w:cs="Arial"/>
          <w:color w:val="002060"/>
          <w:sz w:val="22"/>
          <w:szCs w:val="22"/>
        </w:rPr>
        <w:t xml:space="preserve"> </w:t>
      </w:r>
      <w:r w:rsidRPr="00182EC7">
        <w:rPr>
          <w:rFonts w:ascii="Arial" w:hAnsi="Arial" w:cs="Arial"/>
          <w:i/>
          <w:iCs/>
          <w:color w:val="002060"/>
          <w:sz w:val="22"/>
          <w:szCs w:val="22"/>
        </w:rPr>
        <w:t xml:space="preserve">à l’issue de l’analyse des offres, au vu des critères de jugement des offres, avec les candidats ayant présenté les offres économiquement les plus avantageuses. </w:t>
      </w:r>
    </w:p>
    <w:p w:rsidR="00067432" w:rsidRPr="00182EC7" w:rsidRDefault="00067432" w:rsidP="009E26C6">
      <w:pPr>
        <w:pBdr>
          <w:top w:val="single" w:sz="4" w:space="1" w:color="000080"/>
          <w:left w:val="single" w:sz="4" w:space="4" w:color="000080"/>
          <w:bottom w:val="single" w:sz="4" w:space="1" w:color="000080"/>
          <w:right w:val="single" w:sz="4" w:space="4" w:color="000080"/>
        </w:pBdr>
        <w:ind w:right="-428"/>
        <w:jc w:val="both"/>
        <w:rPr>
          <w:rFonts w:ascii="Arial" w:hAnsi="Arial" w:cs="Arial"/>
          <w:color w:val="002060"/>
          <w:sz w:val="22"/>
          <w:szCs w:val="22"/>
        </w:rPr>
      </w:pPr>
      <w:r w:rsidRPr="00182EC7">
        <w:rPr>
          <w:rFonts w:ascii="Arial" w:hAnsi="Arial" w:cs="Arial"/>
          <w:i/>
          <w:iCs/>
          <w:color w:val="002060"/>
          <w:sz w:val="22"/>
          <w:szCs w:val="22"/>
        </w:rPr>
        <w:t>L’invitation à négocier se fera par l'envoi d'un courrier par télécopie ou par voie postale (ou par voie électronique</w:t>
      </w:r>
      <w:r w:rsidRPr="00182EC7">
        <w:rPr>
          <w:rFonts w:ascii="Arial" w:hAnsi="Arial" w:cs="Arial"/>
          <w:color w:val="002060"/>
          <w:sz w:val="22"/>
          <w:szCs w:val="22"/>
        </w:rPr>
        <w:t xml:space="preserve"> si la réception des offres dématérialisées est acceptée).</w:t>
      </w:r>
    </w:p>
    <w:p w:rsidR="00067432" w:rsidRPr="00182EC7" w:rsidRDefault="00067432" w:rsidP="009E26C6">
      <w:pPr>
        <w:pBdr>
          <w:top w:val="single" w:sz="4" w:space="1" w:color="000080"/>
          <w:left w:val="single" w:sz="4" w:space="4" w:color="000080"/>
          <w:bottom w:val="single" w:sz="4" w:space="1" w:color="000080"/>
          <w:right w:val="single" w:sz="4" w:space="4" w:color="000080"/>
        </w:pBdr>
        <w:ind w:right="-428"/>
        <w:jc w:val="both"/>
        <w:rPr>
          <w:rFonts w:ascii="Arial" w:hAnsi="Arial" w:cs="Arial"/>
          <w:i/>
          <w:iCs/>
          <w:color w:val="002060"/>
          <w:sz w:val="22"/>
          <w:szCs w:val="22"/>
        </w:rPr>
      </w:pPr>
      <w:r w:rsidRPr="00182EC7">
        <w:rPr>
          <w:rFonts w:ascii="Arial" w:hAnsi="Arial" w:cs="Arial"/>
          <w:i/>
          <w:iCs/>
          <w:color w:val="002060"/>
          <w:sz w:val="22"/>
          <w:szCs w:val="22"/>
        </w:rPr>
        <w:t xml:space="preserve">Le nombre minimum de candidats admis à négocier est fixé à </w:t>
      </w:r>
      <w:r w:rsidRPr="00641605">
        <w:rPr>
          <w:rFonts w:ascii="Arial" w:hAnsi="Arial" w:cs="Arial"/>
          <w:i/>
          <w:iCs/>
          <w:color w:val="002060"/>
          <w:sz w:val="22"/>
          <w:szCs w:val="22"/>
        </w:rPr>
        <w:t>3</w:t>
      </w:r>
      <w:r w:rsidRPr="00182EC7">
        <w:rPr>
          <w:rFonts w:ascii="Arial" w:hAnsi="Arial" w:cs="Arial"/>
          <w:b/>
          <w:bCs/>
          <w:i/>
          <w:iCs/>
          <w:color w:val="002060"/>
          <w:sz w:val="22"/>
          <w:szCs w:val="22"/>
        </w:rPr>
        <w:t xml:space="preserve"> </w:t>
      </w:r>
      <w:r w:rsidRPr="00182EC7">
        <w:rPr>
          <w:rFonts w:ascii="Arial" w:hAnsi="Arial" w:cs="Arial"/>
          <w:i/>
          <w:iCs/>
          <w:color w:val="002060"/>
          <w:sz w:val="22"/>
          <w:szCs w:val="22"/>
        </w:rPr>
        <w:t>(sous réserve d’un nombre suffisant de candidats).</w:t>
      </w:r>
    </w:p>
    <w:p w:rsidR="00067432" w:rsidRPr="00182EC7" w:rsidRDefault="00067432" w:rsidP="009E26C6">
      <w:pPr>
        <w:pBdr>
          <w:top w:val="single" w:sz="4" w:space="1" w:color="000080"/>
          <w:left w:val="single" w:sz="4" w:space="4" w:color="000080"/>
          <w:bottom w:val="single" w:sz="4" w:space="1" w:color="000080"/>
          <w:right w:val="single" w:sz="4" w:space="4" w:color="000080"/>
        </w:pBdr>
        <w:ind w:right="-428"/>
        <w:jc w:val="both"/>
        <w:rPr>
          <w:rFonts w:ascii="Arial" w:hAnsi="Arial" w:cs="Arial"/>
          <w:i/>
          <w:iCs/>
          <w:color w:val="002060"/>
          <w:sz w:val="22"/>
          <w:szCs w:val="22"/>
        </w:rPr>
      </w:pPr>
      <w:r w:rsidRPr="00182EC7">
        <w:rPr>
          <w:rFonts w:ascii="Arial" w:hAnsi="Arial" w:cs="Arial"/>
          <w:i/>
          <w:iCs/>
          <w:color w:val="002060"/>
          <w:sz w:val="22"/>
          <w:szCs w:val="22"/>
        </w:rPr>
        <w:t>La négociation portera sur les éléments de l’offre ainsi que sur le prix ».</w:t>
      </w:r>
    </w:p>
    <w:p w:rsidR="00067432" w:rsidRPr="00182EC7" w:rsidRDefault="00067432" w:rsidP="009E26C6">
      <w:pPr>
        <w:ind w:right="-428"/>
        <w:jc w:val="both"/>
        <w:rPr>
          <w:rFonts w:ascii="Arial" w:hAnsi="Arial" w:cs="Arial"/>
          <w:color w:val="002060"/>
        </w:rPr>
      </w:pPr>
    </w:p>
    <w:p w:rsidR="00067432" w:rsidRPr="00182EC7" w:rsidRDefault="00E20D8C" w:rsidP="009E26C6">
      <w:pPr>
        <w:ind w:right="-428"/>
        <w:jc w:val="both"/>
        <w:rPr>
          <w:rFonts w:ascii="Arial" w:hAnsi="Arial" w:cs="Arial"/>
          <w:bCs/>
          <w:color w:val="002060"/>
          <w:sz w:val="22"/>
          <w:szCs w:val="22"/>
        </w:rPr>
      </w:pPr>
      <w:r w:rsidRPr="00182EC7">
        <w:rPr>
          <w:rFonts w:ascii="Arial" w:hAnsi="Arial" w:cs="Arial"/>
          <w:noProof/>
          <w:color w:val="002060"/>
          <w:sz w:val="22"/>
          <w:szCs w:val="22"/>
        </w:rPr>
        <w:drawing>
          <wp:inline distT="0" distB="0" distL="0" distR="0">
            <wp:extent cx="190500" cy="219075"/>
            <wp:effectExtent l="19050" t="0" r="0" b="0"/>
            <wp:docPr id="5" name="Image 5" descr="2895_Attentio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895_Attention">
                      <a:hlinkClick r:id="rId16"/>
                    </pic:cNvPr>
                    <pic:cNvPicPr>
                      <a:picLocks noChangeAspect="1" noChangeArrowheads="1"/>
                    </pic:cNvPicPr>
                  </pic:nvPicPr>
                  <pic:blipFill>
                    <a:blip r:embed="rId17"/>
                    <a:srcRect/>
                    <a:stretch>
                      <a:fillRect/>
                    </a:stretch>
                  </pic:blipFill>
                  <pic:spPr bwMode="auto">
                    <a:xfrm>
                      <a:off x="0" y="0"/>
                      <a:ext cx="190500" cy="219075"/>
                    </a:xfrm>
                    <a:prstGeom prst="rect">
                      <a:avLst/>
                    </a:prstGeom>
                    <a:noFill/>
                    <a:ln w="9525">
                      <a:noFill/>
                      <a:miter lim="800000"/>
                      <a:headEnd/>
                      <a:tailEnd/>
                    </a:ln>
                  </pic:spPr>
                </pic:pic>
              </a:graphicData>
            </a:graphic>
          </wp:inline>
        </w:drawing>
      </w:r>
      <w:r w:rsidR="00067432" w:rsidRPr="00182EC7">
        <w:rPr>
          <w:rFonts w:ascii="Arial" w:hAnsi="Arial" w:cs="Arial"/>
          <w:color w:val="002060"/>
          <w:sz w:val="22"/>
          <w:szCs w:val="22"/>
        </w:rPr>
        <w:t xml:space="preserve"> </w:t>
      </w:r>
      <w:r w:rsidR="00067432" w:rsidRPr="00182EC7">
        <w:rPr>
          <w:rFonts w:ascii="Arial" w:hAnsi="Arial" w:cs="Arial"/>
          <w:b/>
          <w:color w:val="002060"/>
          <w:sz w:val="22"/>
          <w:szCs w:val="22"/>
        </w:rPr>
        <w:t>Rappel : cette formulation doit être utilisée dans le règlement ou la lettre de consultation</w:t>
      </w:r>
      <w:r w:rsidR="00067432" w:rsidRPr="00182EC7">
        <w:rPr>
          <w:rFonts w:ascii="Arial" w:hAnsi="Arial" w:cs="Arial"/>
          <w:bCs/>
          <w:color w:val="002060"/>
          <w:sz w:val="22"/>
          <w:szCs w:val="22"/>
        </w:rPr>
        <w:t>. De même, le nombre minimum de candidats admis à négocier doit être fixé à 3.</w:t>
      </w:r>
    </w:p>
    <w:p w:rsidR="00067432" w:rsidRPr="00182EC7" w:rsidRDefault="00067432" w:rsidP="009E26C6">
      <w:pPr>
        <w:ind w:right="-428"/>
        <w:jc w:val="both"/>
        <w:rPr>
          <w:rFonts w:ascii="Arial" w:hAnsi="Arial" w:cs="Arial"/>
          <w:bCs/>
          <w:color w:val="002060"/>
          <w:sz w:val="22"/>
          <w:szCs w:val="22"/>
        </w:rPr>
      </w:pPr>
    </w:p>
    <w:p w:rsidR="00067432" w:rsidRPr="00182EC7" w:rsidRDefault="00067432" w:rsidP="009E26C6">
      <w:pPr>
        <w:ind w:right="-428"/>
        <w:jc w:val="both"/>
        <w:rPr>
          <w:rFonts w:ascii="Arial" w:hAnsi="Arial" w:cs="Arial"/>
          <w:bCs/>
          <w:color w:val="002060"/>
          <w:sz w:val="22"/>
          <w:szCs w:val="22"/>
        </w:rPr>
      </w:pPr>
      <w:r w:rsidRPr="00182EC7">
        <w:rPr>
          <w:rFonts w:ascii="Arial" w:hAnsi="Arial" w:cs="Arial"/>
          <w:bCs/>
          <w:color w:val="002060"/>
          <w:sz w:val="22"/>
          <w:szCs w:val="22"/>
          <w:u w:val="single"/>
        </w:rPr>
        <w:t>Nota</w:t>
      </w:r>
      <w:r w:rsidRPr="00182EC7">
        <w:rPr>
          <w:rFonts w:ascii="Arial" w:hAnsi="Arial" w:cs="Arial"/>
          <w:bCs/>
          <w:color w:val="002060"/>
          <w:sz w:val="22"/>
          <w:szCs w:val="22"/>
        </w:rPr>
        <w:t xml:space="preserve"> : Il est possible d'indiquer dans le règlement de la consultation</w:t>
      </w:r>
      <w:r w:rsidR="00FD0A29" w:rsidRPr="00182EC7">
        <w:rPr>
          <w:rFonts w:ascii="Arial" w:hAnsi="Arial" w:cs="Arial"/>
          <w:bCs/>
          <w:color w:val="002060"/>
          <w:sz w:val="22"/>
          <w:szCs w:val="22"/>
        </w:rPr>
        <w:t>,</w:t>
      </w:r>
      <w:r w:rsidRPr="00182EC7">
        <w:rPr>
          <w:rFonts w:ascii="Arial" w:hAnsi="Arial" w:cs="Arial"/>
          <w:bCs/>
          <w:color w:val="002060"/>
          <w:sz w:val="22"/>
          <w:szCs w:val="22"/>
        </w:rPr>
        <w:t xml:space="preserve"> la semaine, voire la date de l'audition si elle a été définie.</w:t>
      </w:r>
    </w:p>
    <w:p w:rsidR="00067432" w:rsidRPr="00182EC7" w:rsidRDefault="00067432" w:rsidP="009E26C6">
      <w:pPr>
        <w:ind w:right="-428"/>
        <w:jc w:val="both"/>
        <w:rPr>
          <w:rFonts w:ascii="Arial" w:hAnsi="Arial" w:cs="Arial"/>
          <w:bCs/>
          <w:color w:val="002060"/>
          <w:sz w:val="22"/>
          <w:szCs w:val="22"/>
        </w:rPr>
      </w:pPr>
    </w:p>
    <w:p w:rsidR="00067432" w:rsidRPr="009A023E" w:rsidRDefault="00067432" w:rsidP="009E26C6">
      <w:pPr>
        <w:ind w:right="-428"/>
        <w:jc w:val="both"/>
        <w:rPr>
          <w:rFonts w:ascii="Arial" w:hAnsi="Arial" w:cs="Arial"/>
          <w:b/>
          <w:color w:val="002060"/>
        </w:rPr>
      </w:pPr>
      <w:r w:rsidRPr="009A023E">
        <w:rPr>
          <w:rFonts w:ascii="Arial" w:hAnsi="Arial" w:cs="Arial"/>
          <w:color w:val="002060"/>
        </w:rPr>
        <w:sym w:font="Wingdings" w:char="F09F"/>
      </w:r>
      <w:r w:rsidRPr="009A023E">
        <w:rPr>
          <w:rFonts w:ascii="Arial" w:hAnsi="Arial" w:cs="Arial"/>
          <w:color w:val="002060"/>
        </w:rPr>
        <w:t xml:space="preserve"> </w:t>
      </w:r>
      <w:r w:rsidRPr="009A023E">
        <w:rPr>
          <w:rFonts w:ascii="Arial" w:hAnsi="Arial" w:cs="Arial"/>
          <w:b/>
          <w:color w:val="002060"/>
        </w:rPr>
        <w:t>Les différentes formes de négociation :</w:t>
      </w:r>
    </w:p>
    <w:p w:rsidR="00067432" w:rsidRPr="00182EC7" w:rsidRDefault="00067432" w:rsidP="009E26C6">
      <w:pPr>
        <w:ind w:right="-428"/>
        <w:jc w:val="both"/>
        <w:rPr>
          <w:rFonts w:ascii="Arial" w:hAnsi="Arial" w:cs="Arial"/>
          <w:b/>
          <w:color w:val="002060"/>
          <w:sz w:val="22"/>
          <w:szCs w:val="22"/>
        </w:rPr>
      </w:pPr>
    </w:p>
    <w:p w:rsidR="00067432" w:rsidRPr="00182EC7" w:rsidRDefault="00067432" w:rsidP="009E26C6">
      <w:pPr>
        <w:ind w:right="-428"/>
        <w:jc w:val="both"/>
        <w:rPr>
          <w:rFonts w:ascii="Arial" w:hAnsi="Arial" w:cs="Arial"/>
          <w:color w:val="002060"/>
          <w:sz w:val="22"/>
          <w:szCs w:val="22"/>
        </w:rPr>
      </w:pPr>
      <w:r w:rsidRPr="00182EC7">
        <w:rPr>
          <w:rFonts w:ascii="Arial" w:hAnsi="Arial" w:cs="Arial"/>
          <w:b/>
          <w:color w:val="002060"/>
          <w:sz w:val="22"/>
          <w:szCs w:val="22"/>
        </w:rPr>
        <w:t xml:space="preserve">- La négociation directe lors d'une audition : </w:t>
      </w:r>
      <w:r w:rsidRPr="00182EC7">
        <w:rPr>
          <w:rFonts w:ascii="Arial" w:hAnsi="Arial" w:cs="Arial"/>
          <w:color w:val="002060"/>
          <w:sz w:val="22"/>
          <w:szCs w:val="22"/>
        </w:rPr>
        <w:t>Le pouvoir adjudicateur invite les candidats admis à négocier à participer à une audition par convocation écrite avec précisions sur le temps imparti et les modalités de déroulement de la négociation.</w:t>
      </w:r>
    </w:p>
    <w:p w:rsidR="00067432" w:rsidRPr="00182EC7" w:rsidRDefault="00067432" w:rsidP="009E26C6">
      <w:pPr>
        <w:ind w:right="-428"/>
        <w:jc w:val="both"/>
        <w:rPr>
          <w:rFonts w:ascii="Arial" w:hAnsi="Arial" w:cs="Arial"/>
          <w:color w:val="002060"/>
          <w:sz w:val="22"/>
          <w:szCs w:val="22"/>
        </w:rPr>
      </w:pPr>
    </w:p>
    <w:p w:rsidR="00067432" w:rsidRPr="00182EC7" w:rsidRDefault="00067432" w:rsidP="009E26C6">
      <w:pPr>
        <w:ind w:right="-428"/>
        <w:jc w:val="both"/>
        <w:rPr>
          <w:rFonts w:ascii="Arial" w:hAnsi="Arial" w:cs="Arial"/>
          <w:color w:val="002060"/>
          <w:sz w:val="28"/>
          <w:szCs w:val="28"/>
        </w:rPr>
      </w:pPr>
      <w:r w:rsidRPr="00182EC7">
        <w:rPr>
          <w:rFonts w:ascii="Arial" w:hAnsi="Arial" w:cs="Arial"/>
          <w:b/>
          <w:color w:val="002060"/>
          <w:sz w:val="22"/>
          <w:szCs w:val="22"/>
        </w:rPr>
        <w:t xml:space="preserve">- La négociation écrite : </w:t>
      </w:r>
      <w:r w:rsidRPr="00182EC7">
        <w:rPr>
          <w:rFonts w:ascii="Arial" w:hAnsi="Arial" w:cs="Arial"/>
          <w:color w:val="002060"/>
          <w:sz w:val="22"/>
          <w:szCs w:val="22"/>
        </w:rPr>
        <w:t xml:space="preserve">Le pouvoir adjudicateur envoie un courrier aux candidats sélectionnés précisant les points sur lesquels </w:t>
      </w:r>
      <w:r w:rsidR="003222FA" w:rsidRPr="00182EC7">
        <w:rPr>
          <w:rFonts w:ascii="Arial" w:hAnsi="Arial" w:cs="Arial"/>
          <w:color w:val="002060"/>
          <w:sz w:val="22"/>
          <w:szCs w:val="22"/>
        </w:rPr>
        <w:t>portent</w:t>
      </w:r>
      <w:r w:rsidRPr="00182EC7">
        <w:rPr>
          <w:rFonts w:ascii="Arial" w:hAnsi="Arial" w:cs="Arial"/>
          <w:color w:val="002060"/>
          <w:sz w:val="22"/>
          <w:szCs w:val="22"/>
        </w:rPr>
        <w:t xml:space="preserve"> la négociation et les éléments de réponse à apporter ainsi que les modalités de la négociation.</w:t>
      </w:r>
    </w:p>
    <w:p w:rsidR="00067432" w:rsidRPr="00182EC7" w:rsidRDefault="00067432" w:rsidP="009E26C6">
      <w:pPr>
        <w:ind w:right="-428"/>
        <w:jc w:val="both"/>
        <w:rPr>
          <w:rFonts w:ascii="Arial" w:hAnsi="Arial" w:cs="Arial"/>
          <w:b/>
          <w:color w:val="002060"/>
          <w:sz w:val="28"/>
          <w:szCs w:val="28"/>
        </w:rPr>
      </w:pPr>
    </w:p>
    <w:p w:rsidR="00067432" w:rsidRPr="00182EC7" w:rsidRDefault="00067432" w:rsidP="009E26C6">
      <w:pPr>
        <w:ind w:right="-428"/>
        <w:jc w:val="both"/>
        <w:rPr>
          <w:rFonts w:ascii="Arial" w:hAnsi="Arial" w:cs="Arial"/>
          <w:color w:val="002060"/>
          <w:sz w:val="22"/>
          <w:szCs w:val="22"/>
        </w:rPr>
      </w:pPr>
      <w:r w:rsidRPr="00182EC7">
        <w:rPr>
          <w:rFonts w:ascii="Arial" w:hAnsi="Arial" w:cs="Arial"/>
          <w:b/>
          <w:color w:val="002060"/>
          <w:sz w:val="22"/>
          <w:szCs w:val="22"/>
        </w:rPr>
        <w:t xml:space="preserve">- La négociation mixte : </w:t>
      </w:r>
      <w:r w:rsidRPr="00182EC7">
        <w:rPr>
          <w:rFonts w:ascii="Arial" w:hAnsi="Arial" w:cs="Arial"/>
          <w:color w:val="002060"/>
          <w:sz w:val="22"/>
          <w:szCs w:val="22"/>
        </w:rPr>
        <w:t>Elle peut être prévue pour certains marchés complexes, par exemple, dans le domaine informatique. Dans ce cas, l'audition est suivie d'une négociation écrite.</w:t>
      </w:r>
    </w:p>
    <w:p w:rsidR="00067432" w:rsidRPr="00182EC7" w:rsidRDefault="00067432" w:rsidP="009E26C6">
      <w:pPr>
        <w:ind w:right="-428"/>
        <w:jc w:val="both"/>
        <w:rPr>
          <w:rFonts w:ascii="Arial" w:hAnsi="Arial" w:cs="Arial"/>
          <w:color w:val="002060"/>
          <w:sz w:val="22"/>
          <w:szCs w:val="22"/>
        </w:rPr>
      </w:pPr>
    </w:p>
    <w:p w:rsidR="00067432" w:rsidRPr="00182EC7" w:rsidRDefault="00067432" w:rsidP="009E26C6">
      <w:pPr>
        <w:ind w:right="-428"/>
        <w:jc w:val="both"/>
        <w:rPr>
          <w:rFonts w:ascii="Arial" w:hAnsi="Arial" w:cs="Arial"/>
          <w:color w:val="002060"/>
          <w:sz w:val="22"/>
          <w:szCs w:val="22"/>
        </w:rPr>
      </w:pPr>
      <w:r w:rsidRPr="00182EC7">
        <w:rPr>
          <w:rFonts w:ascii="Arial" w:hAnsi="Arial" w:cs="Arial"/>
          <w:color w:val="002060"/>
          <w:sz w:val="22"/>
          <w:szCs w:val="22"/>
        </w:rPr>
        <w:lastRenderedPageBreak/>
        <w:t>Les modalités concernant ce type de négociation doivent être clairement définies dans le règlement de la consultation.</w:t>
      </w:r>
    </w:p>
    <w:p w:rsidR="00067432" w:rsidRDefault="00067432" w:rsidP="009E26C6">
      <w:pPr>
        <w:ind w:right="-428"/>
        <w:jc w:val="both"/>
        <w:rPr>
          <w:rFonts w:ascii="Arial" w:hAnsi="Arial" w:cs="Arial"/>
          <w:color w:val="002060"/>
          <w:sz w:val="22"/>
          <w:szCs w:val="22"/>
        </w:rPr>
      </w:pPr>
    </w:p>
    <w:p w:rsidR="004E08C4" w:rsidRPr="00182EC7" w:rsidRDefault="004E08C4" w:rsidP="009E26C6">
      <w:pPr>
        <w:ind w:right="-428"/>
        <w:jc w:val="both"/>
        <w:rPr>
          <w:rFonts w:ascii="Arial" w:hAnsi="Arial" w:cs="Arial"/>
          <w:color w:val="002060"/>
          <w:sz w:val="22"/>
          <w:szCs w:val="22"/>
        </w:rPr>
      </w:pPr>
    </w:p>
    <w:p w:rsidR="002A2446" w:rsidRDefault="002A2446" w:rsidP="009E26C6">
      <w:pPr>
        <w:ind w:right="-428"/>
        <w:jc w:val="both"/>
        <w:rPr>
          <w:rFonts w:ascii="Arial" w:hAnsi="Arial" w:cs="Arial"/>
          <w:color w:val="002060"/>
        </w:rPr>
      </w:pPr>
    </w:p>
    <w:p w:rsidR="002A2446" w:rsidRPr="001B1C11" w:rsidRDefault="002A2446" w:rsidP="009E26C6">
      <w:pPr>
        <w:ind w:right="-428"/>
        <w:jc w:val="both"/>
        <w:rPr>
          <w:rFonts w:ascii="Arial" w:hAnsi="Arial" w:cs="Arial"/>
          <w:b/>
          <w:bCs/>
          <w:caps/>
          <w:color w:val="516529"/>
          <w:sz w:val="28"/>
          <w:szCs w:val="28"/>
        </w:rPr>
      </w:pPr>
      <w:r w:rsidRPr="001B1C11">
        <w:rPr>
          <w:rFonts w:ascii="Arial" w:hAnsi="Arial" w:cs="Arial"/>
          <w:b/>
          <w:bCs/>
          <w:caps/>
          <w:color w:val="516529"/>
          <w:sz w:val="28"/>
          <w:szCs w:val="28"/>
        </w:rPr>
        <w:t>IIi - Le choix des candidats admis à negocier</w:t>
      </w:r>
    </w:p>
    <w:p w:rsidR="00067432" w:rsidRDefault="00067432" w:rsidP="009E26C6">
      <w:pPr>
        <w:autoSpaceDE w:val="0"/>
        <w:autoSpaceDN w:val="0"/>
        <w:adjustRightInd w:val="0"/>
        <w:ind w:right="-428"/>
        <w:jc w:val="both"/>
        <w:rPr>
          <w:rFonts w:ascii="Arial" w:hAnsi="Arial" w:cs="Arial"/>
          <w:b/>
          <w:bCs/>
          <w:color w:val="002060"/>
          <w:sz w:val="22"/>
          <w:szCs w:val="22"/>
        </w:rPr>
      </w:pPr>
    </w:p>
    <w:p w:rsidR="002A2446" w:rsidRDefault="002A2446" w:rsidP="009E26C6">
      <w:pPr>
        <w:autoSpaceDE w:val="0"/>
        <w:autoSpaceDN w:val="0"/>
        <w:adjustRightInd w:val="0"/>
        <w:ind w:right="-428"/>
        <w:jc w:val="both"/>
        <w:rPr>
          <w:rFonts w:ascii="Arial" w:hAnsi="Arial" w:cs="Arial"/>
          <w:b/>
          <w:color w:val="002060"/>
        </w:rPr>
      </w:pPr>
      <w:r w:rsidRPr="000E577C">
        <w:rPr>
          <w:rFonts w:ascii="Arial" w:hAnsi="Arial" w:cs="Arial"/>
          <w:b/>
          <w:color w:val="002060"/>
        </w:rPr>
        <w:sym w:font="Wingdings" w:char="F09F"/>
      </w:r>
      <w:r>
        <w:rPr>
          <w:rFonts w:ascii="Arial" w:hAnsi="Arial" w:cs="Arial"/>
          <w:b/>
          <w:color w:val="002060"/>
        </w:rPr>
        <w:t xml:space="preserve"> Faut-il négocier avec tous les candidats ?</w:t>
      </w:r>
    </w:p>
    <w:p w:rsidR="002A2446" w:rsidRPr="00182EC7" w:rsidRDefault="002A2446" w:rsidP="009E26C6">
      <w:pPr>
        <w:autoSpaceDE w:val="0"/>
        <w:autoSpaceDN w:val="0"/>
        <w:adjustRightInd w:val="0"/>
        <w:ind w:right="-428"/>
        <w:jc w:val="both"/>
        <w:rPr>
          <w:rFonts w:ascii="Arial" w:hAnsi="Arial" w:cs="Arial"/>
          <w:b/>
          <w:bCs/>
          <w:color w:val="002060"/>
          <w:sz w:val="22"/>
          <w:szCs w:val="22"/>
        </w:rPr>
      </w:pPr>
    </w:p>
    <w:p w:rsidR="009E26C6" w:rsidRDefault="00067432" w:rsidP="009E26C6">
      <w:pPr>
        <w:autoSpaceDE w:val="0"/>
        <w:autoSpaceDN w:val="0"/>
        <w:adjustRightInd w:val="0"/>
        <w:ind w:right="-428"/>
        <w:jc w:val="both"/>
        <w:rPr>
          <w:rFonts w:ascii="Arial" w:hAnsi="Arial" w:cs="Arial"/>
          <w:color w:val="002060"/>
          <w:sz w:val="22"/>
          <w:szCs w:val="22"/>
        </w:rPr>
      </w:pPr>
      <w:r w:rsidRPr="00182EC7">
        <w:rPr>
          <w:rFonts w:ascii="Arial" w:hAnsi="Arial" w:cs="Arial"/>
          <w:b/>
          <w:bCs/>
          <w:color w:val="002060"/>
          <w:sz w:val="22"/>
          <w:szCs w:val="22"/>
        </w:rPr>
        <w:t>La négociation doit être menée soit avec tous les candidats ayant remis une offre, soit avec un nombre limité de candidats si le règlement de la consultation le prévoit</w:t>
      </w:r>
      <w:r w:rsidRPr="00182EC7">
        <w:rPr>
          <w:rFonts w:ascii="Arial" w:hAnsi="Arial" w:cs="Arial"/>
          <w:color w:val="002060"/>
          <w:sz w:val="22"/>
          <w:szCs w:val="22"/>
        </w:rPr>
        <w:t>.</w:t>
      </w:r>
    </w:p>
    <w:p w:rsidR="00067432" w:rsidRDefault="00067432" w:rsidP="009E26C6">
      <w:pPr>
        <w:autoSpaceDE w:val="0"/>
        <w:autoSpaceDN w:val="0"/>
        <w:adjustRightInd w:val="0"/>
        <w:ind w:right="-428"/>
        <w:jc w:val="both"/>
        <w:rPr>
          <w:rFonts w:ascii="Arial" w:hAnsi="Arial" w:cs="Arial"/>
          <w:color w:val="002060"/>
          <w:sz w:val="22"/>
          <w:szCs w:val="22"/>
        </w:rPr>
      </w:pPr>
      <w:r w:rsidRPr="00182EC7">
        <w:rPr>
          <w:rFonts w:ascii="Arial" w:hAnsi="Arial" w:cs="Arial"/>
          <w:color w:val="002060"/>
          <w:sz w:val="22"/>
          <w:szCs w:val="22"/>
        </w:rPr>
        <w:t>Dans ce cas, l’acheteur doit indiquer les critères sur le fondement desquels il sélectionnera les entreprises admises à négocier, en indiquant leur nombre. Aucun texte ne fixe un nombre minimum ou maximum de candidats à retenir.</w:t>
      </w:r>
    </w:p>
    <w:p w:rsidR="002A2446" w:rsidRPr="00182EC7" w:rsidRDefault="002A2446" w:rsidP="009E26C6">
      <w:pPr>
        <w:autoSpaceDE w:val="0"/>
        <w:autoSpaceDN w:val="0"/>
        <w:adjustRightInd w:val="0"/>
        <w:ind w:right="-428"/>
        <w:jc w:val="both"/>
        <w:rPr>
          <w:rFonts w:ascii="Arial" w:hAnsi="Arial" w:cs="Arial"/>
          <w:color w:val="002060"/>
          <w:sz w:val="22"/>
          <w:szCs w:val="22"/>
        </w:rPr>
      </w:pPr>
    </w:p>
    <w:p w:rsidR="002A2446" w:rsidRDefault="002A2446" w:rsidP="009E26C6">
      <w:pPr>
        <w:autoSpaceDE w:val="0"/>
        <w:autoSpaceDN w:val="0"/>
        <w:adjustRightInd w:val="0"/>
        <w:ind w:right="-428"/>
        <w:jc w:val="both"/>
        <w:rPr>
          <w:rFonts w:ascii="Arial" w:hAnsi="Arial" w:cs="Arial"/>
          <w:color w:val="002060"/>
          <w:sz w:val="22"/>
          <w:szCs w:val="22"/>
        </w:rPr>
      </w:pPr>
    </w:p>
    <w:p w:rsidR="002A2446" w:rsidRPr="000E577C" w:rsidRDefault="002A2446" w:rsidP="002A2446">
      <w:pPr>
        <w:pStyle w:val="Paragraphedeliste"/>
        <w:tabs>
          <w:tab w:val="left" w:pos="0"/>
        </w:tabs>
        <w:ind w:left="0" w:right="-428"/>
        <w:jc w:val="both"/>
        <w:rPr>
          <w:rFonts w:ascii="Arial" w:hAnsi="Arial" w:cs="Arial"/>
          <w:b/>
          <w:bCs/>
          <w:color w:val="002060"/>
        </w:rPr>
      </w:pPr>
      <w:r w:rsidRPr="000E577C">
        <w:rPr>
          <w:rFonts w:ascii="Arial" w:hAnsi="Arial" w:cs="Arial"/>
          <w:b/>
          <w:color w:val="002060"/>
        </w:rPr>
        <w:sym w:font="Wingdings" w:char="F09F"/>
      </w:r>
      <w:r w:rsidRPr="000E577C">
        <w:rPr>
          <w:rFonts w:ascii="Arial" w:hAnsi="Arial" w:cs="Arial"/>
          <w:b/>
          <w:color w:val="002060"/>
        </w:rPr>
        <w:t xml:space="preserve"> </w:t>
      </w:r>
      <w:r w:rsidRPr="000E577C">
        <w:rPr>
          <w:rFonts w:ascii="Arial" w:hAnsi="Arial" w:cs="Arial"/>
          <w:b/>
          <w:bCs/>
          <w:color w:val="002060"/>
        </w:rPr>
        <w:t>Les candidats ayant présenté des offres irrégulières, inappropriées ou inacceptables en procédure adaptée peuvent-ils être admis à négocier ?</w:t>
      </w:r>
    </w:p>
    <w:p w:rsidR="002A2446" w:rsidRDefault="002A2446" w:rsidP="002A2446">
      <w:pPr>
        <w:autoSpaceDE w:val="0"/>
        <w:autoSpaceDN w:val="0"/>
        <w:adjustRightInd w:val="0"/>
        <w:ind w:right="-428"/>
        <w:jc w:val="both"/>
        <w:rPr>
          <w:rFonts w:ascii="Arial" w:hAnsi="Arial" w:cs="Arial"/>
          <w:b/>
          <w:bCs/>
          <w:color w:val="002060"/>
          <w:sz w:val="22"/>
          <w:szCs w:val="22"/>
        </w:rPr>
      </w:pPr>
      <w:r w:rsidRPr="00182EC7">
        <w:rPr>
          <w:rFonts w:ascii="Arial" w:hAnsi="Arial" w:cs="Arial"/>
          <w:noProof/>
          <w:color w:val="002060"/>
          <w:sz w:val="22"/>
          <w:szCs w:val="22"/>
        </w:rPr>
        <w:drawing>
          <wp:inline distT="0" distB="0" distL="0" distR="0">
            <wp:extent cx="190500" cy="219075"/>
            <wp:effectExtent l="19050" t="0" r="0" b="0"/>
            <wp:docPr id="13" name="Image 7" descr="2895_Attentio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895_Attention">
                      <a:hlinkClick r:id="rId16"/>
                    </pic:cNvPr>
                    <pic:cNvPicPr>
                      <a:picLocks noChangeAspect="1" noChangeArrowheads="1"/>
                    </pic:cNvPicPr>
                  </pic:nvPicPr>
                  <pic:blipFill>
                    <a:blip r:embed="rId17"/>
                    <a:srcRect/>
                    <a:stretch>
                      <a:fillRect/>
                    </a:stretch>
                  </pic:blipFill>
                  <pic:spPr bwMode="auto">
                    <a:xfrm>
                      <a:off x="0" y="0"/>
                      <a:ext cx="190500" cy="219075"/>
                    </a:xfrm>
                    <a:prstGeom prst="rect">
                      <a:avLst/>
                    </a:prstGeom>
                    <a:noFill/>
                    <a:ln w="9525">
                      <a:noFill/>
                      <a:miter lim="800000"/>
                      <a:headEnd/>
                      <a:tailEnd/>
                    </a:ln>
                  </pic:spPr>
                </pic:pic>
              </a:graphicData>
            </a:graphic>
          </wp:inline>
        </w:drawing>
      </w:r>
      <w:r w:rsidRPr="00182EC7">
        <w:rPr>
          <w:rFonts w:ascii="Arial" w:hAnsi="Arial" w:cs="Arial"/>
          <w:b/>
          <w:bCs/>
          <w:color w:val="002060"/>
          <w:sz w:val="22"/>
          <w:szCs w:val="22"/>
        </w:rPr>
        <w:t>Le  Conseil d’Etat s’est prononcé sur les offres irrégulières, inappropriées ou inacceptables en procédure adaptée.</w:t>
      </w:r>
    </w:p>
    <w:p w:rsidR="002A2446" w:rsidRDefault="002A2446" w:rsidP="002A2446">
      <w:pPr>
        <w:autoSpaceDE w:val="0"/>
        <w:autoSpaceDN w:val="0"/>
        <w:adjustRightInd w:val="0"/>
        <w:ind w:right="-428"/>
        <w:jc w:val="both"/>
        <w:rPr>
          <w:rFonts w:ascii="Arial" w:hAnsi="Arial" w:cs="Arial"/>
          <w:b/>
          <w:bCs/>
          <w:color w:val="002060"/>
          <w:sz w:val="22"/>
          <w:szCs w:val="22"/>
        </w:rPr>
      </w:pPr>
    </w:p>
    <w:p w:rsidR="002A2446" w:rsidRDefault="002A2446" w:rsidP="002A2446">
      <w:pPr>
        <w:autoSpaceDE w:val="0"/>
        <w:autoSpaceDN w:val="0"/>
        <w:adjustRightInd w:val="0"/>
        <w:ind w:right="-428"/>
        <w:jc w:val="both"/>
        <w:rPr>
          <w:rFonts w:ascii="Arial" w:hAnsi="Arial" w:cs="Arial"/>
          <w:color w:val="002060"/>
          <w:sz w:val="22"/>
          <w:szCs w:val="22"/>
        </w:rPr>
      </w:pPr>
      <w:r w:rsidRPr="002A2446">
        <w:rPr>
          <w:rFonts w:ascii="Arial" w:hAnsi="Arial" w:cs="Arial"/>
          <w:color w:val="002060"/>
          <w:sz w:val="22"/>
          <w:szCs w:val="22"/>
        </w:rPr>
        <w:t xml:space="preserve"> </w:t>
      </w:r>
      <w:r w:rsidRPr="00182EC7">
        <w:rPr>
          <w:rFonts w:ascii="Arial" w:hAnsi="Arial" w:cs="Arial"/>
          <w:color w:val="002060"/>
          <w:sz w:val="22"/>
          <w:szCs w:val="22"/>
        </w:rPr>
        <w:t>Le pouvoir adjudicateur peut admettre à la négociation les candidats ayant remis des offres inappropriées, irrégulières ou inacceptables et ne pas les éliminer d’emblée.</w:t>
      </w:r>
      <w:r w:rsidRPr="00182EC7">
        <w:rPr>
          <w:rFonts w:ascii="Arial" w:hAnsi="Arial" w:cs="Arial"/>
          <w:caps/>
          <w:color w:val="002060"/>
          <w:sz w:val="22"/>
          <w:szCs w:val="22"/>
        </w:rPr>
        <w:t xml:space="preserve"> </w:t>
      </w:r>
      <w:r w:rsidRPr="00182EC7">
        <w:rPr>
          <w:rFonts w:ascii="Arial" w:hAnsi="Arial" w:cs="Arial"/>
          <w:color w:val="002060"/>
          <w:sz w:val="22"/>
          <w:szCs w:val="22"/>
        </w:rPr>
        <w:t xml:space="preserve">(CE, 30 </w:t>
      </w:r>
      <w:r w:rsidR="00AC267C">
        <w:rPr>
          <w:rFonts w:ascii="Arial" w:hAnsi="Arial" w:cs="Arial"/>
          <w:color w:val="002060"/>
          <w:sz w:val="22"/>
          <w:szCs w:val="22"/>
        </w:rPr>
        <w:t>novembre 2011</w:t>
      </w:r>
      <w:r w:rsidR="00274A5A">
        <w:rPr>
          <w:rFonts w:ascii="Arial" w:hAnsi="Arial" w:cs="Arial"/>
          <w:color w:val="002060"/>
          <w:sz w:val="22"/>
          <w:szCs w:val="22"/>
        </w:rPr>
        <w:t xml:space="preserve">). </w:t>
      </w:r>
      <w:r w:rsidRPr="00182EC7">
        <w:rPr>
          <w:rFonts w:ascii="Arial" w:hAnsi="Arial" w:cs="Arial"/>
          <w:color w:val="002060"/>
          <w:sz w:val="22"/>
          <w:szCs w:val="22"/>
        </w:rPr>
        <w:t xml:space="preserve">Aucune obligation d’accorder cette faculté de régularisation ne pèse sur l’acheteur. </w:t>
      </w:r>
    </w:p>
    <w:p w:rsidR="002A2446" w:rsidRDefault="002A2446" w:rsidP="002A2446">
      <w:pPr>
        <w:autoSpaceDE w:val="0"/>
        <w:autoSpaceDN w:val="0"/>
        <w:adjustRightInd w:val="0"/>
        <w:ind w:right="-428"/>
        <w:jc w:val="both"/>
        <w:rPr>
          <w:rFonts w:ascii="Arial" w:hAnsi="Arial" w:cs="Arial"/>
          <w:color w:val="002060"/>
          <w:sz w:val="22"/>
          <w:szCs w:val="22"/>
        </w:rPr>
      </w:pPr>
      <w:r w:rsidRPr="00182EC7">
        <w:rPr>
          <w:rFonts w:ascii="Arial" w:hAnsi="Arial" w:cs="Arial"/>
          <w:color w:val="002060"/>
          <w:sz w:val="22"/>
          <w:szCs w:val="22"/>
        </w:rPr>
        <w:t xml:space="preserve">Ainsi, il est possible d’écarter de la négociation, les candidats dont les offres apparaissent non conformes ou manifestement peu attractives. </w:t>
      </w:r>
    </w:p>
    <w:p w:rsidR="002A2446" w:rsidRDefault="002A2446" w:rsidP="002A2446">
      <w:pPr>
        <w:ind w:right="-428"/>
        <w:jc w:val="both"/>
        <w:rPr>
          <w:rFonts w:ascii="Arial" w:hAnsi="Arial" w:cs="Arial"/>
          <w:b/>
          <w:bCs/>
          <w:color w:val="002060"/>
          <w:sz w:val="22"/>
          <w:szCs w:val="22"/>
        </w:rPr>
      </w:pPr>
    </w:p>
    <w:p w:rsidR="002A2446" w:rsidRPr="00182EC7" w:rsidRDefault="002A2446" w:rsidP="002A2446">
      <w:pPr>
        <w:ind w:right="-428"/>
        <w:rPr>
          <w:rFonts w:ascii="Arial" w:hAnsi="Arial" w:cs="Arial"/>
          <w:color w:val="002060"/>
          <w:sz w:val="22"/>
          <w:szCs w:val="22"/>
        </w:rPr>
      </w:pPr>
      <w:r>
        <w:rPr>
          <w:rFonts w:ascii="Arial" w:hAnsi="Arial" w:cs="Arial"/>
          <w:color w:val="002060"/>
          <w:sz w:val="22"/>
          <w:szCs w:val="22"/>
        </w:rPr>
        <w:t>S</w:t>
      </w:r>
      <w:r w:rsidR="0030457C">
        <w:rPr>
          <w:rFonts w:ascii="Arial" w:hAnsi="Arial" w:cs="Arial"/>
          <w:color w:val="002060"/>
          <w:sz w:val="22"/>
          <w:szCs w:val="22"/>
        </w:rPr>
        <w:t>elon la jurisprudence du C</w:t>
      </w:r>
      <w:r w:rsidRPr="00770BB7">
        <w:rPr>
          <w:rFonts w:ascii="Arial" w:hAnsi="Arial" w:cs="Arial"/>
          <w:color w:val="002060"/>
          <w:sz w:val="22"/>
          <w:szCs w:val="22"/>
        </w:rPr>
        <w:t>onseil d’</w:t>
      </w:r>
      <w:r>
        <w:rPr>
          <w:rFonts w:ascii="Arial" w:hAnsi="Arial" w:cs="Arial"/>
          <w:color w:val="002060"/>
          <w:sz w:val="22"/>
          <w:szCs w:val="22"/>
        </w:rPr>
        <w:t>E</w:t>
      </w:r>
      <w:r w:rsidRPr="00770BB7">
        <w:rPr>
          <w:rFonts w:ascii="Arial" w:hAnsi="Arial" w:cs="Arial"/>
          <w:color w:val="002060"/>
          <w:sz w:val="22"/>
          <w:szCs w:val="22"/>
        </w:rPr>
        <w:t>tat, la négociation peut</w:t>
      </w:r>
      <w:r>
        <w:rPr>
          <w:rFonts w:ascii="Arial" w:hAnsi="Arial" w:cs="Arial"/>
          <w:color w:val="002060"/>
          <w:sz w:val="22"/>
          <w:szCs w:val="22"/>
        </w:rPr>
        <w:t xml:space="preserve"> donc</w:t>
      </w:r>
      <w:r w:rsidRPr="00770BB7">
        <w:rPr>
          <w:rFonts w:ascii="Arial" w:hAnsi="Arial" w:cs="Arial"/>
          <w:color w:val="002060"/>
          <w:sz w:val="22"/>
          <w:szCs w:val="22"/>
        </w:rPr>
        <w:t xml:space="preserve"> avoir lieu avec des candidats ayant </w:t>
      </w:r>
      <w:r w:rsidRPr="00E47D06">
        <w:rPr>
          <w:rFonts w:ascii="Arial" w:hAnsi="Arial" w:cs="Arial"/>
          <w:color w:val="002060"/>
          <w:sz w:val="22"/>
          <w:szCs w:val="22"/>
        </w:rPr>
        <w:t>déposé des offres irrégulières, inappropriées ou inacceptables. Toutefois, les offres remises à</w:t>
      </w:r>
      <w:r w:rsidRPr="00770BB7">
        <w:rPr>
          <w:rFonts w:ascii="Arial" w:hAnsi="Arial" w:cs="Arial"/>
          <w:color w:val="002060"/>
          <w:sz w:val="22"/>
          <w:szCs w:val="22"/>
        </w:rPr>
        <w:t xml:space="preserve"> l’issue des négociations doivent être régulières. A défaut, leur rejet s’imposera.</w:t>
      </w:r>
      <w:r w:rsidRPr="00770BB7">
        <w:rPr>
          <w:rFonts w:ascii="Arial" w:hAnsi="Arial" w:cs="Arial"/>
          <w:color w:val="4C4C4C"/>
          <w:sz w:val="22"/>
          <w:szCs w:val="22"/>
        </w:rPr>
        <w:br/>
      </w:r>
    </w:p>
    <w:p w:rsidR="002A2446" w:rsidRPr="00182EC7" w:rsidRDefault="002A2446" w:rsidP="002A2446">
      <w:pPr>
        <w:ind w:right="-428"/>
        <w:jc w:val="both"/>
        <w:rPr>
          <w:rFonts w:ascii="Arial" w:hAnsi="Arial" w:cs="Arial"/>
          <w:b/>
          <w:bCs/>
          <w:color w:val="002060"/>
          <w:sz w:val="22"/>
          <w:szCs w:val="22"/>
        </w:rPr>
      </w:pPr>
      <w:r>
        <w:rPr>
          <w:rFonts w:ascii="Arial" w:hAnsi="Arial" w:cs="Arial"/>
          <w:color w:val="002060"/>
          <w:sz w:val="22"/>
          <w:szCs w:val="22"/>
        </w:rPr>
        <w:t xml:space="preserve">La combinaison des </w:t>
      </w:r>
      <w:r w:rsidRPr="00182EC7">
        <w:rPr>
          <w:rFonts w:ascii="Arial" w:hAnsi="Arial" w:cs="Arial"/>
          <w:color w:val="002060"/>
          <w:sz w:val="22"/>
          <w:szCs w:val="22"/>
        </w:rPr>
        <w:t>articles</w:t>
      </w:r>
      <w:r>
        <w:rPr>
          <w:rFonts w:ascii="Arial" w:hAnsi="Arial" w:cs="Arial"/>
          <w:color w:val="002060"/>
          <w:sz w:val="22"/>
          <w:szCs w:val="22"/>
        </w:rPr>
        <w:t xml:space="preserve"> 53 et 28 a</w:t>
      </w:r>
      <w:r w:rsidRPr="00182EC7">
        <w:rPr>
          <w:rFonts w:ascii="Arial" w:hAnsi="Arial" w:cs="Arial"/>
          <w:color w:val="002060"/>
          <w:sz w:val="22"/>
          <w:szCs w:val="22"/>
        </w:rPr>
        <w:t xml:space="preserve"> conduit le Conseil d’Etat à considérer qu’en MAPA avec négociation, </w:t>
      </w:r>
      <w:r w:rsidRPr="00182EC7">
        <w:rPr>
          <w:rFonts w:ascii="Arial" w:hAnsi="Arial" w:cs="Arial"/>
          <w:b/>
          <w:bCs/>
          <w:color w:val="002060"/>
          <w:sz w:val="22"/>
          <w:szCs w:val="22"/>
        </w:rPr>
        <w:t>le pouvoir adjudicateur est libre de choisir les candidats avec lesquels il souhaite négocier.</w:t>
      </w:r>
    </w:p>
    <w:p w:rsidR="002A2446" w:rsidRPr="00182EC7" w:rsidRDefault="002A2446" w:rsidP="002A2446">
      <w:pPr>
        <w:ind w:right="-428"/>
        <w:jc w:val="both"/>
        <w:rPr>
          <w:rFonts w:ascii="Arial" w:hAnsi="Arial" w:cs="Arial"/>
          <w:b/>
          <w:bCs/>
          <w:color w:val="002060"/>
          <w:sz w:val="22"/>
          <w:szCs w:val="22"/>
        </w:rPr>
      </w:pPr>
    </w:p>
    <w:p w:rsidR="002A2446" w:rsidRPr="00770BB7" w:rsidRDefault="002A2446" w:rsidP="002A2446">
      <w:pPr>
        <w:ind w:right="-428"/>
        <w:jc w:val="both"/>
        <w:rPr>
          <w:rFonts w:ascii="Arial" w:hAnsi="Arial" w:cs="Arial"/>
          <w:color w:val="002060"/>
          <w:sz w:val="22"/>
          <w:szCs w:val="22"/>
        </w:rPr>
      </w:pPr>
      <w:r w:rsidRPr="00770BB7">
        <w:rPr>
          <w:rFonts w:ascii="Arial" w:hAnsi="Arial" w:cs="Arial"/>
          <w:bCs/>
          <w:color w:val="002060"/>
          <w:sz w:val="22"/>
          <w:szCs w:val="22"/>
        </w:rPr>
        <w:t>Le pouvoir adjudicateur peut donc s’il le souhaite et dans le respect du principe de l’égalité de traitement, admettre les candidats ayant remis des offres inappropriées, irrégulières ou inacceptables. Toutefois, il doit, à l’issue de la négociation, éliminer sans les classer celles qui sont demeurées inappropriées, irrégulières ou inacceptables.</w:t>
      </w:r>
    </w:p>
    <w:p w:rsidR="002A2446" w:rsidRPr="00182EC7" w:rsidRDefault="002A2446" w:rsidP="002A2446">
      <w:pPr>
        <w:ind w:right="-428"/>
        <w:jc w:val="both"/>
        <w:rPr>
          <w:rFonts w:ascii="Arial" w:hAnsi="Arial" w:cs="Arial"/>
          <w:color w:val="002060"/>
          <w:sz w:val="22"/>
          <w:szCs w:val="22"/>
        </w:rPr>
      </w:pPr>
    </w:p>
    <w:p w:rsidR="002A2446" w:rsidRPr="007232FC" w:rsidRDefault="00A96063" w:rsidP="002A2446">
      <w:pPr>
        <w:ind w:right="-428"/>
        <w:jc w:val="both"/>
        <w:rPr>
          <w:rFonts w:ascii="Arial" w:hAnsi="Arial" w:cs="Arial"/>
          <w:i/>
          <w:iCs/>
          <w:color w:val="002060"/>
          <w:sz w:val="22"/>
          <w:szCs w:val="22"/>
        </w:rPr>
      </w:pPr>
      <w:hyperlink r:id="rId18" w:history="1">
        <w:r w:rsidR="002A2446" w:rsidRPr="007232FC">
          <w:rPr>
            <w:rStyle w:val="Lienhypertexte"/>
            <w:rFonts w:ascii="Arial" w:hAnsi="Arial" w:cs="Arial"/>
            <w:i/>
            <w:iCs/>
            <w:color w:val="002060"/>
            <w:sz w:val="22"/>
            <w:szCs w:val="22"/>
          </w:rPr>
          <w:t>CE, 30 novembre 2011, ministre de la défense et des anciens combattants, 353121</w:t>
        </w:r>
      </w:hyperlink>
      <w:r w:rsidR="002A2446" w:rsidRPr="007232FC">
        <w:rPr>
          <w:rFonts w:ascii="Arial" w:hAnsi="Arial" w:cs="Arial"/>
          <w:i/>
          <w:iCs/>
          <w:color w:val="002060"/>
          <w:sz w:val="22"/>
          <w:szCs w:val="22"/>
        </w:rPr>
        <w:t xml:space="preserve"> </w:t>
      </w:r>
    </w:p>
    <w:p w:rsidR="002A2446" w:rsidRPr="00182EC7" w:rsidRDefault="002A2446" w:rsidP="002A2446">
      <w:pPr>
        <w:ind w:right="-428"/>
        <w:jc w:val="both"/>
        <w:rPr>
          <w:rFonts w:ascii="Arial" w:hAnsi="Arial" w:cs="Arial"/>
          <w:color w:val="002060"/>
          <w:sz w:val="22"/>
          <w:szCs w:val="22"/>
        </w:rPr>
      </w:pPr>
    </w:p>
    <w:p w:rsidR="002A2446" w:rsidRDefault="002A2446" w:rsidP="009E26C6">
      <w:pPr>
        <w:autoSpaceDE w:val="0"/>
        <w:autoSpaceDN w:val="0"/>
        <w:adjustRightInd w:val="0"/>
        <w:ind w:right="-428"/>
        <w:jc w:val="both"/>
        <w:rPr>
          <w:rFonts w:ascii="Arial" w:hAnsi="Arial" w:cs="Arial"/>
          <w:color w:val="002060"/>
          <w:sz w:val="22"/>
          <w:szCs w:val="22"/>
        </w:rPr>
      </w:pPr>
    </w:p>
    <w:p w:rsidR="002A2446" w:rsidRDefault="002A2446" w:rsidP="009E26C6">
      <w:pPr>
        <w:autoSpaceDE w:val="0"/>
        <w:autoSpaceDN w:val="0"/>
        <w:adjustRightInd w:val="0"/>
        <w:ind w:right="-428"/>
        <w:jc w:val="both"/>
        <w:rPr>
          <w:rFonts w:ascii="Arial" w:hAnsi="Arial" w:cs="Arial"/>
          <w:color w:val="002060"/>
          <w:sz w:val="22"/>
          <w:szCs w:val="22"/>
        </w:rPr>
      </w:pPr>
    </w:p>
    <w:p w:rsidR="002A2446" w:rsidRDefault="002A2446" w:rsidP="009E26C6">
      <w:pPr>
        <w:autoSpaceDE w:val="0"/>
        <w:autoSpaceDN w:val="0"/>
        <w:adjustRightInd w:val="0"/>
        <w:ind w:right="-428"/>
        <w:jc w:val="both"/>
        <w:rPr>
          <w:rFonts w:ascii="Arial" w:hAnsi="Arial" w:cs="Arial"/>
          <w:color w:val="002060"/>
          <w:sz w:val="22"/>
          <w:szCs w:val="22"/>
        </w:rPr>
      </w:pPr>
    </w:p>
    <w:p w:rsidR="002A2446" w:rsidRDefault="002A2446" w:rsidP="009E26C6">
      <w:pPr>
        <w:autoSpaceDE w:val="0"/>
        <w:autoSpaceDN w:val="0"/>
        <w:adjustRightInd w:val="0"/>
        <w:ind w:right="-428"/>
        <w:jc w:val="both"/>
        <w:rPr>
          <w:rFonts w:ascii="Arial" w:hAnsi="Arial" w:cs="Arial"/>
          <w:color w:val="002060"/>
          <w:sz w:val="22"/>
          <w:szCs w:val="22"/>
        </w:rPr>
      </w:pPr>
    </w:p>
    <w:p w:rsidR="002A2446" w:rsidRDefault="002A2446" w:rsidP="009E26C6">
      <w:pPr>
        <w:autoSpaceDE w:val="0"/>
        <w:autoSpaceDN w:val="0"/>
        <w:adjustRightInd w:val="0"/>
        <w:ind w:right="-428"/>
        <w:jc w:val="both"/>
        <w:rPr>
          <w:rFonts w:ascii="Arial" w:hAnsi="Arial" w:cs="Arial"/>
          <w:color w:val="002060"/>
          <w:sz w:val="22"/>
          <w:szCs w:val="22"/>
        </w:rPr>
      </w:pPr>
    </w:p>
    <w:p w:rsidR="002A2446" w:rsidRDefault="002A2446" w:rsidP="009E26C6">
      <w:pPr>
        <w:autoSpaceDE w:val="0"/>
        <w:autoSpaceDN w:val="0"/>
        <w:adjustRightInd w:val="0"/>
        <w:ind w:right="-428"/>
        <w:jc w:val="both"/>
        <w:rPr>
          <w:rFonts w:ascii="Arial" w:hAnsi="Arial" w:cs="Arial"/>
          <w:color w:val="002060"/>
          <w:sz w:val="22"/>
          <w:szCs w:val="22"/>
        </w:rPr>
      </w:pPr>
    </w:p>
    <w:p w:rsidR="002A2446" w:rsidRDefault="002A2446" w:rsidP="009E26C6">
      <w:pPr>
        <w:autoSpaceDE w:val="0"/>
        <w:autoSpaceDN w:val="0"/>
        <w:adjustRightInd w:val="0"/>
        <w:ind w:right="-428"/>
        <w:jc w:val="both"/>
        <w:rPr>
          <w:rFonts w:ascii="Arial" w:hAnsi="Arial" w:cs="Arial"/>
          <w:color w:val="002060"/>
          <w:sz w:val="22"/>
          <w:szCs w:val="22"/>
        </w:rPr>
      </w:pPr>
    </w:p>
    <w:p w:rsidR="002A2446" w:rsidRDefault="002A2446" w:rsidP="009E26C6">
      <w:pPr>
        <w:autoSpaceDE w:val="0"/>
        <w:autoSpaceDN w:val="0"/>
        <w:adjustRightInd w:val="0"/>
        <w:ind w:right="-428"/>
        <w:jc w:val="both"/>
        <w:rPr>
          <w:rFonts w:ascii="Arial" w:hAnsi="Arial" w:cs="Arial"/>
          <w:color w:val="002060"/>
          <w:sz w:val="22"/>
          <w:szCs w:val="22"/>
        </w:rPr>
      </w:pPr>
    </w:p>
    <w:p w:rsidR="002A2446" w:rsidRDefault="002A2446" w:rsidP="009E26C6">
      <w:pPr>
        <w:autoSpaceDE w:val="0"/>
        <w:autoSpaceDN w:val="0"/>
        <w:adjustRightInd w:val="0"/>
        <w:ind w:right="-428"/>
        <w:jc w:val="both"/>
        <w:rPr>
          <w:rFonts w:ascii="Arial" w:hAnsi="Arial" w:cs="Arial"/>
          <w:color w:val="002060"/>
          <w:sz w:val="22"/>
          <w:szCs w:val="22"/>
        </w:rPr>
      </w:pPr>
    </w:p>
    <w:p w:rsidR="002A2446" w:rsidRDefault="002A2446" w:rsidP="009E26C6">
      <w:pPr>
        <w:autoSpaceDE w:val="0"/>
        <w:autoSpaceDN w:val="0"/>
        <w:adjustRightInd w:val="0"/>
        <w:ind w:right="-428"/>
        <w:jc w:val="both"/>
        <w:rPr>
          <w:rFonts w:ascii="Arial" w:hAnsi="Arial" w:cs="Arial"/>
          <w:color w:val="002060"/>
          <w:sz w:val="22"/>
          <w:szCs w:val="22"/>
        </w:rPr>
      </w:pPr>
    </w:p>
    <w:p w:rsidR="002A2446" w:rsidRDefault="002A2446" w:rsidP="009E26C6">
      <w:pPr>
        <w:autoSpaceDE w:val="0"/>
        <w:autoSpaceDN w:val="0"/>
        <w:adjustRightInd w:val="0"/>
        <w:ind w:right="-428"/>
        <w:jc w:val="both"/>
        <w:rPr>
          <w:rFonts w:ascii="Arial" w:hAnsi="Arial" w:cs="Arial"/>
          <w:color w:val="002060"/>
          <w:sz w:val="22"/>
          <w:szCs w:val="22"/>
        </w:rPr>
      </w:pPr>
    </w:p>
    <w:p w:rsidR="002A2446" w:rsidRDefault="002A2446" w:rsidP="009E26C6">
      <w:pPr>
        <w:autoSpaceDE w:val="0"/>
        <w:autoSpaceDN w:val="0"/>
        <w:adjustRightInd w:val="0"/>
        <w:ind w:right="-428"/>
        <w:jc w:val="both"/>
        <w:rPr>
          <w:rFonts w:ascii="Arial" w:hAnsi="Arial" w:cs="Arial"/>
          <w:color w:val="002060"/>
          <w:sz w:val="22"/>
          <w:szCs w:val="22"/>
        </w:rPr>
      </w:pPr>
    </w:p>
    <w:p w:rsidR="002A2446" w:rsidRDefault="002A2446" w:rsidP="009E26C6">
      <w:pPr>
        <w:autoSpaceDE w:val="0"/>
        <w:autoSpaceDN w:val="0"/>
        <w:adjustRightInd w:val="0"/>
        <w:ind w:right="-428"/>
        <w:jc w:val="both"/>
        <w:rPr>
          <w:rFonts w:ascii="Arial" w:hAnsi="Arial" w:cs="Arial"/>
          <w:color w:val="002060"/>
          <w:sz w:val="22"/>
          <w:szCs w:val="22"/>
        </w:rPr>
      </w:pPr>
    </w:p>
    <w:p w:rsidR="002A2446" w:rsidRPr="00182EC7" w:rsidRDefault="002A2446" w:rsidP="009E26C6">
      <w:pPr>
        <w:autoSpaceDE w:val="0"/>
        <w:autoSpaceDN w:val="0"/>
        <w:adjustRightInd w:val="0"/>
        <w:ind w:right="-428"/>
        <w:jc w:val="both"/>
        <w:rPr>
          <w:rFonts w:ascii="Arial" w:hAnsi="Arial" w:cs="Arial"/>
          <w:color w:val="002060"/>
          <w:sz w:val="22"/>
          <w:szCs w:val="22"/>
        </w:rPr>
      </w:pPr>
    </w:p>
    <w:p w:rsidR="002A2446" w:rsidRDefault="002A2446" w:rsidP="00AE1D0B">
      <w:pPr>
        <w:pBdr>
          <w:bottom w:val="single" w:sz="4" w:space="1" w:color="auto"/>
        </w:pBdr>
        <w:autoSpaceDE w:val="0"/>
        <w:autoSpaceDN w:val="0"/>
        <w:adjustRightInd w:val="0"/>
        <w:ind w:right="-428"/>
        <w:jc w:val="both"/>
        <w:rPr>
          <w:rFonts w:ascii="Arial" w:hAnsi="Arial" w:cs="Arial"/>
          <w:color w:val="002060"/>
          <w:sz w:val="22"/>
          <w:szCs w:val="22"/>
        </w:rPr>
      </w:pPr>
    </w:p>
    <w:p w:rsidR="00067432" w:rsidRPr="001B1C11" w:rsidRDefault="002A2446" w:rsidP="002A2446">
      <w:pPr>
        <w:pBdr>
          <w:bottom w:val="single" w:sz="4" w:space="1" w:color="auto"/>
        </w:pBdr>
        <w:autoSpaceDE w:val="0"/>
        <w:autoSpaceDN w:val="0"/>
        <w:adjustRightInd w:val="0"/>
        <w:ind w:right="-428"/>
        <w:jc w:val="both"/>
        <w:rPr>
          <w:rFonts w:ascii="Arial" w:hAnsi="Arial" w:cs="Arial"/>
          <w:b/>
          <w:bCs/>
          <w:color w:val="516529"/>
          <w:spacing w:val="20"/>
          <w:sz w:val="28"/>
          <w:szCs w:val="28"/>
        </w:rPr>
      </w:pPr>
      <w:r w:rsidRPr="001B1C11">
        <w:rPr>
          <w:rFonts w:ascii="Arial" w:hAnsi="Arial" w:cs="Arial"/>
          <w:b/>
          <w:bCs/>
          <w:caps/>
          <w:color w:val="516529"/>
          <w:sz w:val="28"/>
          <w:szCs w:val="28"/>
        </w:rPr>
        <w:t xml:space="preserve">IV– </w:t>
      </w:r>
      <w:r w:rsidR="00067432" w:rsidRPr="001B1C11">
        <w:rPr>
          <w:rFonts w:ascii="Arial" w:hAnsi="Arial" w:cs="Arial"/>
          <w:b/>
          <w:bCs/>
          <w:color w:val="516529"/>
          <w:spacing w:val="20"/>
          <w:sz w:val="28"/>
          <w:szCs w:val="28"/>
        </w:rPr>
        <w:t>QUI PEUT NẾGOCIER EN CAS DE NẾGOCIATION DIRECTE?</w:t>
      </w:r>
    </w:p>
    <w:p w:rsidR="00067432" w:rsidRPr="00182EC7" w:rsidRDefault="00067432" w:rsidP="009E26C6">
      <w:pPr>
        <w:autoSpaceDE w:val="0"/>
        <w:autoSpaceDN w:val="0"/>
        <w:adjustRightInd w:val="0"/>
        <w:ind w:right="-428"/>
        <w:jc w:val="both"/>
        <w:rPr>
          <w:rFonts w:ascii="Arial" w:hAnsi="Arial" w:cs="Arial"/>
          <w:color w:val="002060"/>
          <w:sz w:val="22"/>
          <w:szCs w:val="22"/>
        </w:rPr>
      </w:pPr>
    </w:p>
    <w:p w:rsidR="00067432" w:rsidRPr="00182EC7" w:rsidRDefault="00067432" w:rsidP="009E26C6">
      <w:pPr>
        <w:autoSpaceDE w:val="0"/>
        <w:autoSpaceDN w:val="0"/>
        <w:adjustRightInd w:val="0"/>
        <w:ind w:right="-428"/>
        <w:jc w:val="both"/>
        <w:rPr>
          <w:rFonts w:ascii="Arial" w:hAnsi="Arial" w:cs="Arial"/>
          <w:color w:val="002060"/>
          <w:sz w:val="22"/>
          <w:szCs w:val="22"/>
        </w:rPr>
      </w:pPr>
      <w:r w:rsidRPr="00182EC7">
        <w:rPr>
          <w:rFonts w:ascii="Arial" w:hAnsi="Arial" w:cs="Arial"/>
          <w:color w:val="002060"/>
          <w:sz w:val="22"/>
          <w:szCs w:val="22"/>
        </w:rPr>
        <w:t>En l’absence de règles spécifiques et compte tenu du silence du code des marchés publics en la matière,  le Pouvoir Adjudicateur demeure libre de fixer, en fonction de son organisation,  les modalités de désignation des personnes chargées de conduire les négociations.</w:t>
      </w:r>
    </w:p>
    <w:p w:rsidR="00067432" w:rsidRPr="00182EC7" w:rsidRDefault="00067432" w:rsidP="009E26C6">
      <w:pPr>
        <w:autoSpaceDE w:val="0"/>
        <w:autoSpaceDN w:val="0"/>
        <w:adjustRightInd w:val="0"/>
        <w:ind w:right="-428"/>
        <w:jc w:val="both"/>
        <w:rPr>
          <w:rFonts w:ascii="Arial" w:hAnsi="Arial" w:cs="Arial"/>
          <w:color w:val="002060"/>
          <w:sz w:val="22"/>
          <w:szCs w:val="22"/>
        </w:rPr>
      </w:pPr>
    </w:p>
    <w:p w:rsidR="00067432" w:rsidRPr="00182EC7" w:rsidRDefault="00067432" w:rsidP="009E26C6">
      <w:pPr>
        <w:autoSpaceDE w:val="0"/>
        <w:autoSpaceDN w:val="0"/>
        <w:adjustRightInd w:val="0"/>
        <w:ind w:right="-428"/>
        <w:jc w:val="both"/>
        <w:rPr>
          <w:rFonts w:ascii="Arial" w:hAnsi="Arial" w:cs="Arial"/>
          <w:color w:val="002060"/>
          <w:sz w:val="22"/>
          <w:szCs w:val="22"/>
        </w:rPr>
      </w:pPr>
      <w:r w:rsidRPr="00182EC7">
        <w:rPr>
          <w:rFonts w:ascii="Arial" w:hAnsi="Arial" w:cs="Arial"/>
          <w:color w:val="002060"/>
          <w:sz w:val="22"/>
          <w:szCs w:val="22"/>
        </w:rPr>
        <w:t xml:space="preserve">Celles-ci interviennent donc </w:t>
      </w:r>
      <w:r w:rsidRPr="00182EC7">
        <w:rPr>
          <w:rFonts w:ascii="Arial" w:hAnsi="Arial" w:cs="Arial"/>
          <w:b/>
          <w:color w:val="002060"/>
          <w:sz w:val="22"/>
          <w:szCs w:val="22"/>
        </w:rPr>
        <w:t>au nom et pour le compte</w:t>
      </w:r>
      <w:r w:rsidRPr="00182EC7">
        <w:rPr>
          <w:rFonts w:ascii="Arial" w:hAnsi="Arial" w:cs="Arial"/>
          <w:color w:val="002060"/>
          <w:sz w:val="22"/>
          <w:szCs w:val="22"/>
        </w:rPr>
        <w:t xml:space="preserve"> du Pouvoir Adjudicateur dans une </w:t>
      </w:r>
      <w:r w:rsidRPr="00182EC7">
        <w:rPr>
          <w:rFonts w:ascii="Arial" w:hAnsi="Arial" w:cs="Arial"/>
          <w:b/>
          <w:color w:val="002060"/>
          <w:sz w:val="22"/>
          <w:szCs w:val="22"/>
        </w:rPr>
        <w:t>logique de mandat</w:t>
      </w:r>
      <w:r w:rsidRPr="00182EC7">
        <w:rPr>
          <w:rFonts w:ascii="Arial" w:hAnsi="Arial" w:cs="Arial"/>
          <w:color w:val="002060"/>
          <w:sz w:val="22"/>
          <w:szCs w:val="22"/>
        </w:rPr>
        <w:t>.</w:t>
      </w:r>
    </w:p>
    <w:p w:rsidR="00067432" w:rsidRPr="00182EC7" w:rsidRDefault="00067432" w:rsidP="009E26C6">
      <w:pPr>
        <w:autoSpaceDE w:val="0"/>
        <w:autoSpaceDN w:val="0"/>
        <w:adjustRightInd w:val="0"/>
        <w:ind w:right="-428"/>
        <w:jc w:val="both"/>
        <w:rPr>
          <w:rFonts w:ascii="Arial" w:hAnsi="Arial" w:cs="Arial"/>
          <w:color w:val="002060"/>
          <w:sz w:val="22"/>
          <w:szCs w:val="22"/>
        </w:rPr>
      </w:pPr>
    </w:p>
    <w:p w:rsidR="00067432" w:rsidRPr="009A023E" w:rsidRDefault="00067432" w:rsidP="009E26C6">
      <w:pPr>
        <w:autoSpaceDE w:val="0"/>
        <w:autoSpaceDN w:val="0"/>
        <w:adjustRightInd w:val="0"/>
        <w:ind w:right="-428"/>
        <w:jc w:val="both"/>
        <w:rPr>
          <w:rFonts w:ascii="Arial" w:hAnsi="Arial" w:cs="Arial"/>
          <w:b/>
          <w:color w:val="002060"/>
        </w:rPr>
      </w:pPr>
      <w:r w:rsidRPr="009A023E">
        <w:rPr>
          <w:rFonts w:ascii="Arial" w:hAnsi="Arial" w:cs="Arial"/>
          <w:color w:val="002060"/>
        </w:rPr>
        <w:sym w:font="Wingdings" w:char="F09F"/>
      </w:r>
      <w:r w:rsidRPr="009A023E">
        <w:rPr>
          <w:rFonts w:ascii="Arial" w:hAnsi="Arial" w:cs="Arial"/>
          <w:color w:val="002060"/>
        </w:rPr>
        <w:t xml:space="preserve"> </w:t>
      </w:r>
      <w:r w:rsidRPr="009A023E">
        <w:rPr>
          <w:rFonts w:ascii="Arial" w:hAnsi="Arial" w:cs="Arial"/>
          <w:b/>
          <w:color w:val="002060"/>
        </w:rPr>
        <w:t>Professionnalisme et  responsabilité</w:t>
      </w:r>
    </w:p>
    <w:p w:rsidR="00067432" w:rsidRPr="00182EC7" w:rsidRDefault="00067432" w:rsidP="009E26C6">
      <w:pPr>
        <w:autoSpaceDE w:val="0"/>
        <w:autoSpaceDN w:val="0"/>
        <w:adjustRightInd w:val="0"/>
        <w:ind w:right="-428"/>
        <w:jc w:val="both"/>
        <w:rPr>
          <w:rFonts w:ascii="Arial" w:hAnsi="Arial" w:cs="Arial"/>
          <w:color w:val="002060"/>
          <w:sz w:val="22"/>
          <w:szCs w:val="22"/>
        </w:rPr>
      </w:pPr>
    </w:p>
    <w:p w:rsidR="00067432" w:rsidRPr="00182EC7" w:rsidRDefault="00067432" w:rsidP="009E26C6">
      <w:pPr>
        <w:autoSpaceDE w:val="0"/>
        <w:autoSpaceDN w:val="0"/>
        <w:adjustRightInd w:val="0"/>
        <w:ind w:right="-428"/>
        <w:jc w:val="both"/>
        <w:rPr>
          <w:rFonts w:ascii="Arial" w:hAnsi="Arial" w:cs="Arial"/>
          <w:color w:val="002060"/>
          <w:sz w:val="22"/>
          <w:szCs w:val="22"/>
        </w:rPr>
      </w:pPr>
      <w:r w:rsidRPr="00182EC7">
        <w:rPr>
          <w:rFonts w:ascii="Arial" w:hAnsi="Arial" w:cs="Arial"/>
          <w:color w:val="002060"/>
          <w:sz w:val="22"/>
          <w:szCs w:val="22"/>
        </w:rPr>
        <w:t xml:space="preserve">La négociation exige la maîtrise d’une certaine compétence et </w:t>
      </w:r>
      <w:r w:rsidRPr="00182EC7">
        <w:rPr>
          <w:rStyle w:val="A6"/>
          <w:rFonts w:ascii="Arial" w:hAnsi="Arial" w:cs="Arial"/>
          <w:color w:val="002060"/>
          <w:sz w:val="22"/>
          <w:szCs w:val="22"/>
        </w:rPr>
        <w:t>implique professionnalisme et responsabilité de la part des acheteurs/négociateurs, tant d’un point de vue procédural que comportemental.</w:t>
      </w:r>
    </w:p>
    <w:p w:rsidR="00067432" w:rsidRPr="00182EC7" w:rsidRDefault="00067432" w:rsidP="009E26C6">
      <w:pPr>
        <w:autoSpaceDE w:val="0"/>
        <w:autoSpaceDN w:val="0"/>
        <w:adjustRightInd w:val="0"/>
        <w:ind w:right="-428"/>
        <w:jc w:val="both"/>
        <w:rPr>
          <w:rStyle w:val="A6"/>
          <w:rFonts w:ascii="Arial" w:hAnsi="Arial" w:cs="Arial"/>
          <w:color w:val="002060"/>
          <w:sz w:val="22"/>
          <w:szCs w:val="22"/>
        </w:rPr>
      </w:pPr>
    </w:p>
    <w:p w:rsidR="00067432" w:rsidRPr="00182EC7" w:rsidRDefault="00067432" w:rsidP="003222FA">
      <w:pPr>
        <w:autoSpaceDE w:val="0"/>
        <w:autoSpaceDN w:val="0"/>
        <w:adjustRightInd w:val="0"/>
        <w:ind w:right="-428"/>
        <w:jc w:val="both"/>
        <w:rPr>
          <w:rStyle w:val="A6"/>
          <w:rFonts w:ascii="Arial" w:hAnsi="Arial" w:cs="Arial"/>
          <w:color w:val="002060"/>
          <w:sz w:val="22"/>
          <w:szCs w:val="22"/>
        </w:rPr>
      </w:pPr>
      <w:r w:rsidRPr="00182EC7">
        <w:rPr>
          <w:rStyle w:val="A6"/>
          <w:rFonts w:ascii="Arial" w:hAnsi="Arial" w:cs="Arial"/>
          <w:color w:val="002060"/>
          <w:sz w:val="22"/>
          <w:szCs w:val="22"/>
        </w:rPr>
        <w:t>Cela suppose donc de leur part une action de formation, à laquelle contribue le présent guide.</w:t>
      </w:r>
    </w:p>
    <w:p w:rsidR="00067432" w:rsidRPr="00182EC7" w:rsidRDefault="00067432" w:rsidP="009E26C6">
      <w:pPr>
        <w:autoSpaceDE w:val="0"/>
        <w:autoSpaceDN w:val="0"/>
        <w:adjustRightInd w:val="0"/>
        <w:ind w:right="-428"/>
        <w:jc w:val="both"/>
        <w:rPr>
          <w:rFonts w:ascii="Arial" w:hAnsi="Arial" w:cs="Arial"/>
          <w:color w:val="002060"/>
          <w:sz w:val="22"/>
          <w:szCs w:val="22"/>
        </w:rPr>
      </w:pPr>
    </w:p>
    <w:p w:rsidR="00067432" w:rsidRPr="009A023E" w:rsidRDefault="00067432" w:rsidP="009E26C6">
      <w:pPr>
        <w:autoSpaceDE w:val="0"/>
        <w:autoSpaceDN w:val="0"/>
        <w:adjustRightInd w:val="0"/>
        <w:ind w:right="-428"/>
        <w:jc w:val="both"/>
        <w:rPr>
          <w:rFonts w:ascii="Arial" w:hAnsi="Arial" w:cs="Arial"/>
          <w:b/>
          <w:color w:val="002060"/>
        </w:rPr>
      </w:pPr>
      <w:r w:rsidRPr="009A023E">
        <w:rPr>
          <w:rFonts w:ascii="Arial" w:hAnsi="Arial" w:cs="Arial"/>
          <w:color w:val="002060"/>
        </w:rPr>
        <w:sym w:font="Wingdings" w:char="F09F"/>
      </w:r>
      <w:r w:rsidRPr="009A023E">
        <w:rPr>
          <w:rFonts w:ascii="Arial" w:hAnsi="Arial" w:cs="Arial"/>
          <w:color w:val="002060"/>
        </w:rPr>
        <w:t xml:space="preserve"> </w:t>
      </w:r>
      <w:r w:rsidRPr="009A023E">
        <w:rPr>
          <w:rFonts w:ascii="Arial" w:hAnsi="Arial" w:cs="Arial"/>
          <w:b/>
          <w:color w:val="002060"/>
        </w:rPr>
        <w:t>Constitution de l’équipe de négociation : avec ou sans élus ?</w:t>
      </w:r>
    </w:p>
    <w:p w:rsidR="00067432" w:rsidRPr="00182EC7" w:rsidRDefault="00067432" w:rsidP="009E26C6">
      <w:pPr>
        <w:autoSpaceDE w:val="0"/>
        <w:autoSpaceDN w:val="0"/>
        <w:adjustRightInd w:val="0"/>
        <w:ind w:right="-428"/>
        <w:jc w:val="both"/>
        <w:rPr>
          <w:rFonts w:ascii="Arial" w:hAnsi="Arial" w:cs="Arial"/>
          <w:color w:val="002060"/>
          <w:sz w:val="22"/>
          <w:szCs w:val="22"/>
        </w:rPr>
      </w:pPr>
    </w:p>
    <w:p w:rsidR="00067432" w:rsidRPr="00182EC7" w:rsidRDefault="00067432" w:rsidP="009E26C6">
      <w:pPr>
        <w:autoSpaceDE w:val="0"/>
        <w:autoSpaceDN w:val="0"/>
        <w:adjustRightInd w:val="0"/>
        <w:ind w:right="-428"/>
        <w:jc w:val="both"/>
        <w:rPr>
          <w:rFonts w:ascii="Arial" w:hAnsi="Arial" w:cs="Arial"/>
          <w:color w:val="002060"/>
          <w:sz w:val="22"/>
          <w:szCs w:val="22"/>
        </w:rPr>
      </w:pPr>
      <w:r w:rsidRPr="00182EC7">
        <w:rPr>
          <w:rFonts w:ascii="Arial" w:hAnsi="Arial" w:cs="Arial"/>
          <w:color w:val="002060"/>
          <w:sz w:val="22"/>
          <w:szCs w:val="22"/>
        </w:rPr>
        <w:t>La préparation et a fortiori la conduite des négociations entrent dans le champ des missions des agents impliqués dans le processus des achats et de la maîtrise d’ouvrage. La participation d’un élu  ne s’impose pas d’un point de vue strictement réglementaire.</w:t>
      </w:r>
    </w:p>
    <w:p w:rsidR="00067432" w:rsidRPr="00182EC7" w:rsidRDefault="00067432" w:rsidP="009E26C6">
      <w:pPr>
        <w:autoSpaceDE w:val="0"/>
        <w:autoSpaceDN w:val="0"/>
        <w:adjustRightInd w:val="0"/>
        <w:ind w:right="-428"/>
        <w:jc w:val="both"/>
        <w:rPr>
          <w:rFonts w:ascii="Arial" w:hAnsi="Arial" w:cs="Arial"/>
          <w:color w:val="002060"/>
          <w:sz w:val="22"/>
          <w:szCs w:val="22"/>
        </w:rPr>
      </w:pPr>
    </w:p>
    <w:p w:rsidR="00067432" w:rsidRPr="00182EC7" w:rsidRDefault="00067432" w:rsidP="009E26C6">
      <w:pPr>
        <w:autoSpaceDE w:val="0"/>
        <w:autoSpaceDN w:val="0"/>
        <w:adjustRightInd w:val="0"/>
        <w:ind w:right="-428"/>
        <w:jc w:val="both"/>
        <w:rPr>
          <w:rFonts w:ascii="Arial" w:hAnsi="Arial" w:cs="Arial"/>
          <w:color w:val="002060"/>
          <w:sz w:val="22"/>
          <w:szCs w:val="22"/>
        </w:rPr>
      </w:pPr>
      <w:r w:rsidRPr="00182EC7">
        <w:rPr>
          <w:rFonts w:ascii="Arial" w:hAnsi="Arial" w:cs="Arial"/>
          <w:color w:val="002060"/>
          <w:sz w:val="22"/>
          <w:szCs w:val="22"/>
        </w:rPr>
        <w:t>Tel sera le cas dans la majorité des situations, les échanges intervenant le plus souvent entre agents techniques et administratifs côté Pouvoir Adjudicateur et agents commerciaux, côté entreprises.</w:t>
      </w:r>
    </w:p>
    <w:p w:rsidR="00067432" w:rsidRPr="00182EC7" w:rsidRDefault="00067432" w:rsidP="009E26C6">
      <w:pPr>
        <w:autoSpaceDE w:val="0"/>
        <w:autoSpaceDN w:val="0"/>
        <w:adjustRightInd w:val="0"/>
        <w:ind w:right="-428"/>
        <w:jc w:val="both"/>
        <w:rPr>
          <w:rFonts w:ascii="Arial" w:hAnsi="Arial" w:cs="Arial"/>
          <w:color w:val="002060"/>
          <w:sz w:val="22"/>
          <w:szCs w:val="22"/>
        </w:rPr>
      </w:pPr>
    </w:p>
    <w:p w:rsidR="00067432" w:rsidRPr="00182EC7" w:rsidRDefault="00067432" w:rsidP="009E26C6">
      <w:pPr>
        <w:autoSpaceDE w:val="0"/>
        <w:autoSpaceDN w:val="0"/>
        <w:adjustRightInd w:val="0"/>
        <w:ind w:right="-428"/>
        <w:jc w:val="both"/>
        <w:rPr>
          <w:rFonts w:ascii="Arial" w:hAnsi="Arial" w:cs="Arial"/>
          <w:color w:val="002060"/>
          <w:sz w:val="22"/>
          <w:szCs w:val="22"/>
        </w:rPr>
      </w:pPr>
      <w:r w:rsidRPr="00182EC7">
        <w:rPr>
          <w:rFonts w:ascii="Arial" w:hAnsi="Arial" w:cs="Arial"/>
          <w:color w:val="002060"/>
          <w:sz w:val="22"/>
          <w:szCs w:val="22"/>
        </w:rPr>
        <w:t>Cela étant, dans certain nombre de cas, et notamment pour des négociations spécifiques, il peut être nécessaire d'associer un élu de la collectivité.</w:t>
      </w:r>
    </w:p>
    <w:p w:rsidR="00067432" w:rsidRPr="00182EC7" w:rsidRDefault="00067432" w:rsidP="009E26C6">
      <w:pPr>
        <w:autoSpaceDE w:val="0"/>
        <w:autoSpaceDN w:val="0"/>
        <w:adjustRightInd w:val="0"/>
        <w:ind w:right="-428"/>
        <w:jc w:val="both"/>
        <w:rPr>
          <w:rFonts w:ascii="Arial" w:hAnsi="Arial" w:cs="Arial"/>
          <w:color w:val="002060"/>
          <w:sz w:val="22"/>
          <w:szCs w:val="22"/>
        </w:rPr>
      </w:pPr>
      <w:r w:rsidRPr="00182EC7">
        <w:rPr>
          <w:rFonts w:ascii="Arial" w:hAnsi="Arial" w:cs="Arial"/>
          <w:color w:val="002060"/>
          <w:sz w:val="22"/>
          <w:szCs w:val="22"/>
        </w:rPr>
        <w:t>De même, il n’est pas exclu de solliciter expressément leur participation en fonction des enjeux financiers, opérationnels ou politiques de certains contrats.</w:t>
      </w:r>
    </w:p>
    <w:p w:rsidR="00067432" w:rsidRPr="00182EC7" w:rsidRDefault="00067432" w:rsidP="009E26C6">
      <w:pPr>
        <w:autoSpaceDE w:val="0"/>
        <w:autoSpaceDN w:val="0"/>
        <w:adjustRightInd w:val="0"/>
        <w:ind w:right="-428"/>
        <w:jc w:val="both"/>
        <w:rPr>
          <w:rFonts w:ascii="Arial" w:hAnsi="Arial" w:cs="Arial"/>
          <w:color w:val="002060"/>
        </w:rPr>
      </w:pPr>
    </w:p>
    <w:p w:rsidR="00067432" w:rsidRPr="009A023E" w:rsidRDefault="00067432" w:rsidP="009E26C6">
      <w:pPr>
        <w:autoSpaceDE w:val="0"/>
        <w:autoSpaceDN w:val="0"/>
        <w:adjustRightInd w:val="0"/>
        <w:ind w:right="-428"/>
        <w:jc w:val="both"/>
        <w:rPr>
          <w:rFonts w:ascii="Arial" w:hAnsi="Arial" w:cs="Arial"/>
          <w:b/>
          <w:color w:val="002060"/>
        </w:rPr>
      </w:pPr>
      <w:r w:rsidRPr="009A023E">
        <w:rPr>
          <w:rFonts w:ascii="Arial" w:hAnsi="Arial" w:cs="Arial"/>
          <w:color w:val="002060"/>
        </w:rPr>
        <w:sym w:font="Wingdings" w:char="F09F"/>
      </w:r>
      <w:r w:rsidRPr="009A023E">
        <w:rPr>
          <w:rFonts w:ascii="Arial" w:hAnsi="Arial" w:cs="Arial"/>
          <w:color w:val="002060"/>
        </w:rPr>
        <w:t xml:space="preserve"> </w:t>
      </w:r>
      <w:r w:rsidRPr="009A023E">
        <w:rPr>
          <w:rFonts w:ascii="Arial" w:hAnsi="Arial" w:cs="Arial"/>
          <w:b/>
          <w:color w:val="002060"/>
        </w:rPr>
        <w:t xml:space="preserve">Les participants à la négociation : </w:t>
      </w:r>
    </w:p>
    <w:p w:rsidR="00067432" w:rsidRPr="00182EC7" w:rsidRDefault="00067432" w:rsidP="009E26C6">
      <w:pPr>
        <w:autoSpaceDE w:val="0"/>
        <w:autoSpaceDN w:val="0"/>
        <w:adjustRightInd w:val="0"/>
        <w:ind w:right="-428"/>
        <w:jc w:val="both"/>
        <w:rPr>
          <w:rFonts w:ascii="Arial" w:hAnsi="Arial" w:cs="Arial"/>
          <w:b/>
          <w:color w:val="002060"/>
          <w:sz w:val="22"/>
          <w:szCs w:val="22"/>
        </w:rPr>
      </w:pPr>
    </w:p>
    <w:p w:rsidR="00067432" w:rsidRPr="00182EC7" w:rsidRDefault="00067432" w:rsidP="009E26C6">
      <w:pPr>
        <w:autoSpaceDE w:val="0"/>
        <w:autoSpaceDN w:val="0"/>
        <w:adjustRightInd w:val="0"/>
        <w:ind w:right="-428"/>
        <w:jc w:val="both"/>
        <w:rPr>
          <w:rFonts w:ascii="Arial" w:hAnsi="Arial" w:cs="Arial"/>
          <w:color w:val="002060"/>
          <w:sz w:val="22"/>
          <w:szCs w:val="22"/>
        </w:rPr>
      </w:pPr>
      <w:r w:rsidRPr="00182EC7">
        <w:rPr>
          <w:rFonts w:ascii="Arial" w:hAnsi="Arial" w:cs="Arial"/>
          <w:b/>
          <w:color w:val="002060"/>
          <w:sz w:val="22"/>
          <w:szCs w:val="22"/>
        </w:rPr>
        <w:t xml:space="preserve">- Les représentants de l'acheteur, </w:t>
      </w:r>
      <w:r w:rsidRPr="00182EC7">
        <w:rPr>
          <w:rFonts w:ascii="Arial" w:hAnsi="Arial" w:cs="Arial"/>
          <w:color w:val="002060"/>
          <w:sz w:val="22"/>
          <w:szCs w:val="22"/>
        </w:rPr>
        <w:t>c'est-à-dire toute personne habilitée par le pouvoir adjudicateur peut avoir la charge de mener ou réaliser la négociation.</w:t>
      </w:r>
    </w:p>
    <w:p w:rsidR="00067432" w:rsidRPr="00182EC7" w:rsidRDefault="00067432" w:rsidP="009E26C6">
      <w:pPr>
        <w:autoSpaceDE w:val="0"/>
        <w:autoSpaceDN w:val="0"/>
        <w:adjustRightInd w:val="0"/>
        <w:ind w:right="-428"/>
        <w:jc w:val="both"/>
        <w:rPr>
          <w:rFonts w:ascii="Arial" w:hAnsi="Arial" w:cs="Arial"/>
          <w:color w:val="002060"/>
          <w:sz w:val="22"/>
          <w:szCs w:val="22"/>
        </w:rPr>
      </w:pPr>
    </w:p>
    <w:p w:rsidR="00067432" w:rsidRPr="00182EC7" w:rsidRDefault="00067432" w:rsidP="009E26C6">
      <w:pPr>
        <w:autoSpaceDE w:val="0"/>
        <w:autoSpaceDN w:val="0"/>
        <w:adjustRightInd w:val="0"/>
        <w:ind w:right="-428"/>
        <w:jc w:val="both"/>
        <w:rPr>
          <w:rFonts w:ascii="Arial" w:hAnsi="Arial" w:cs="Arial"/>
          <w:color w:val="002060"/>
          <w:sz w:val="22"/>
          <w:szCs w:val="22"/>
        </w:rPr>
      </w:pPr>
      <w:r w:rsidRPr="00182EC7">
        <w:rPr>
          <w:rFonts w:ascii="Arial" w:hAnsi="Arial" w:cs="Arial"/>
          <w:color w:val="002060"/>
          <w:sz w:val="22"/>
          <w:szCs w:val="22"/>
        </w:rPr>
        <w:t>- La conduite d'une négociation ne rend pas nécessaire la prise de décision à son issue. Dès lors, la personne qui la mène n'a pas besoin de bénéficier d'une habilitation spécifique.</w:t>
      </w:r>
    </w:p>
    <w:p w:rsidR="00067432" w:rsidRPr="00182EC7" w:rsidRDefault="00067432" w:rsidP="009E26C6">
      <w:pPr>
        <w:autoSpaceDE w:val="0"/>
        <w:autoSpaceDN w:val="0"/>
        <w:adjustRightInd w:val="0"/>
        <w:ind w:right="-428"/>
        <w:jc w:val="both"/>
        <w:rPr>
          <w:rFonts w:ascii="Arial" w:hAnsi="Arial" w:cs="Arial"/>
          <w:color w:val="002060"/>
          <w:sz w:val="22"/>
          <w:szCs w:val="22"/>
        </w:rPr>
      </w:pPr>
    </w:p>
    <w:p w:rsidR="00067432" w:rsidRPr="00182EC7" w:rsidRDefault="00830ED3" w:rsidP="009E26C6">
      <w:pPr>
        <w:autoSpaceDE w:val="0"/>
        <w:autoSpaceDN w:val="0"/>
        <w:adjustRightInd w:val="0"/>
        <w:ind w:right="-428"/>
        <w:jc w:val="both"/>
        <w:rPr>
          <w:rFonts w:ascii="Arial" w:hAnsi="Arial" w:cs="Arial"/>
          <w:b/>
          <w:color w:val="002060"/>
          <w:sz w:val="22"/>
          <w:szCs w:val="22"/>
        </w:rPr>
      </w:pPr>
      <w:r>
        <w:rPr>
          <w:rFonts w:ascii="Arial" w:hAnsi="Arial" w:cs="Arial"/>
          <w:b/>
          <w:color w:val="002060"/>
          <w:sz w:val="22"/>
          <w:szCs w:val="22"/>
        </w:rPr>
        <w:t xml:space="preserve">- En pratique, les représentants des services concernés </w:t>
      </w:r>
      <w:r w:rsidR="00067432" w:rsidRPr="00182EC7">
        <w:rPr>
          <w:rFonts w:ascii="Arial" w:hAnsi="Arial" w:cs="Arial"/>
          <w:b/>
          <w:color w:val="002060"/>
          <w:sz w:val="22"/>
          <w:szCs w:val="22"/>
        </w:rPr>
        <w:t>de la collectivité conduisent les négociations :</w:t>
      </w:r>
    </w:p>
    <w:p w:rsidR="00067432" w:rsidRPr="00182EC7" w:rsidRDefault="00FF7B36" w:rsidP="00FF7B36">
      <w:pPr>
        <w:autoSpaceDE w:val="0"/>
        <w:autoSpaceDN w:val="0"/>
        <w:adjustRightInd w:val="0"/>
        <w:rPr>
          <w:rFonts w:ascii="Arial" w:hAnsi="Arial" w:cs="Arial"/>
          <w:color w:val="002060"/>
          <w:sz w:val="22"/>
          <w:szCs w:val="22"/>
        </w:rPr>
      </w:pPr>
      <w:r>
        <w:rPr>
          <w:rFonts w:ascii="Arial" w:hAnsi="Arial" w:cs="Arial"/>
          <w:color w:val="002060"/>
          <w:sz w:val="22"/>
          <w:szCs w:val="22"/>
        </w:rPr>
        <w:t xml:space="preserve">- </w:t>
      </w:r>
      <w:r w:rsidR="00067432" w:rsidRPr="00182EC7">
        <w:rPr>
          <w:rFonts w:ascii="Arial" w:hAnsi="Arial" w:cs="Arial"/>
          <w:color w:val="002060"/>
          <w:sz w:val="22"/>
          <w:szCs w:val="22"/>
        </w:rPr>
        <w:t>responsable en charge du dossier,</w:t>
      </w:r>
    </w:p>
    <w:p w:rsidR="00067432" w:rsidRPr="00182EC7" w:rsidRDefault="00067432" w:rsidP="00FF7B36">
      <w:pPr>
        <w:autoSpaceDE w:val="0"/>
        <w:autoSpaceDN w:val="0"/>
        <w:adjustRightInd w:val="0"/>
        <w:rPr>
          <w:rFonts w:ascii="Arial" w:hAnsi="Arial" w:cs="Arial"/>
          <w:color w:val="002060"/>
          <w:sz w:val="22"/>
          <w:szCs w:val="22"/>
        </w:rPr>
      </w:pPr>
      <w:r w:rsidRPr="00182EC7">
        <w:rPr>
          <w:rFonts w:ascii="Arial" w:hAnsi="Arial" w:cs="Arial"/>
          <w:color w:val="002060"/>
          <w:sz w:val="22"/>
          <w:szCs w:val="22"/>
        </w:rPr>
        <w:t>- représentant</w:t>
      </w:r>
      <w:r w:rsidR="00DA4E30">
        <w:rPr>
          <w:rFonts w:ascii="Arial" w:hAnsi="Arial" w:cs="Arial"/>
          <w:color w:val="002060"/>
          <w:sz w:val="22"/>
          <w:szCs w:val="22"/>
        </w:rPr>
        <w:t xml:space="preserve"> du service commande publique ou référent administratif du service,</w:t>
      </w:r>
    </w:p>
    <w:p w:rsidR="00067432" w:rsidRPr="00182EC7" w:rsidRDefault="00E602A1" w:rsidP="00FF7B36">
      <w:pPr>
        <w:autoSpaceDE w:val="0"/>
        <w:autoSpaceDN w:val="0"/>
        <w:adjustRightInd w:val="0"/>
        <w:rPr>
          <w:rFonts w:ascii="Arial" w:hAnsi="Arial" w:cs="Arial"/>
          <w:color w:val="002060"/>
          <w:sz w:val="22"/>
          <w:szCs w:val="22"/>
        </w:rPr>
      </w:pPr>
      <w:r>
        <w:rPr>
          <w:rFonts w:ascii="Arial" w:hAnsi="Arial" w:cs="Arial"/>
          <w:color w:val="002060"/>
          <w:sz w:val="22"/>
          <w:szCs w:val="22"/>
        </w:rPr>
        <w:t>-</w:t>
      </w:r>
      <w:r w:rsidR="00FF7B36">
        <w:rPr>
          <w:rFonts w:ascii="Arial" w:hAnsi="Arial" w:cs="Arial"/>
          <w:color w:val="002060"/>
          <w:sz w:val="22"/>
          <w:szCs w:val="22"/>
        </w:rPr>
        <w:t xml:space="preserve"> </w:t>
      </w:r>
      <w:r w:rsidR="00067432" w:rsidRPr="00182EC7">
        <w:rPr>
          <w:rFonts w:ascii="Arial" w:hAnsi="Arial" w:cs="Arial"/>
          <w:color w:val="002060"/>
          <w:sz w:val="22"/>
          <w:szCs w:val="22"/>
        </w:rPr>
        <w:t>technicien du domaine concerné et/ou expert désigné en qualité d'assistant du maître d'ouvrage…</w:t>
      </w:r>
    </w:p>
    <w:p w:rsidR="00067432" w:rsidRPr="00182EC7" w:rsidRDefault="00067432" w:rsidP="00FF7B36">
      <w:pPr>
        <w:autoSpaceDE w:val="0"/>
        <w:autoSpaceDN w:val="0"/>
        <w:adjustRightInd w:val="0"/>
        <w:rPr>
          <w:rFonts w:ascii="Arial" w:hAnsi="Arial" w:cs="Arial"/>
          <w:color w:val="002060"/>
          <w:sz w:val="22"/>
          <w:szCs w:val="22"/>
        </w:rPr>
      </w:pPr>
    </w:p>
    <w:p w:rsidR="00067432" w:rsidRPr="00182EC7" w:rsidRDefault="00067432" w:rsidP="009E26C6">
      <w:pPr>
        <w:autoSpaceDE w:val="0"/>
        <w:autoSpaceDN w:val="0"/>
        <w:adjustRightInd w:val="0"/>
        <w:ind w:right="-428"/>
        <w:jc w:val="both"/>
        <w:rPr>
          <w:rFonts w:ascii="Arial" w:hAnsi="Arial" w:cs="Arial"/>
          <w:color w:val="002060"/>
          <w:sz w:val="22"/>
          <w:szCs w:val="22"/>
        </w:rPr>
      </w:pPr>
      <w:r w:rsidRPr="00182EC7">
        <w:rPr>
          <w:rFonts w:ascii="Arial" w:hAnsi="Arial" w:cs="Arial"/>
          <w:b/>
          <w:bCs/>
          <w:color w:val="002060"/>
          <w:sz w:val="22"/>
          <w:szCs w:val="22"/>
        </w:rPr>
        <w:t>Les agents participant à la négociation doivent s’engager à la neutralité</w:t>
      </w:r>
      <w:r w:rsidRPr="00182EC7">
        <w:rPr>
          <w:rFonts w:ascii="Arial" w:hAnsi="Arial" w:cs="Arial"/>
          <w:color w:val="002060"/>
          <w:sz w:val="22"/>
          <w:szCs w:val="22"/>
        </w:rPr>
        <w:t xml:space="preserve"> et ne pas faire preuve d’agressivité à l’égard d’un candidat n’apportant pas la réponse attendue à une question.</w:t>
      </w:r>
    </w:p>
    <w:p w:rsidR="00067432" w:rsidRPr="00182EC7" w:rsidRDefault="00067432" w:rsidP="009E26C6">
      <w:pPr>
        <w:autoSpaceDE w:val="0"/>
        <w:autoSpaceDN w:val="0"/>
        <w:adjustRightInd w:val="0"/>
        <w:ind w:right="-428"/>
        <w:jc w:val="both"/>
        <w:rPr>
          <w:rFonts w:ascii="Arial" w:hAnsi="Arial" w:cs="Arial"/>
          <w:color w:val="002060"/>
          <w:sz w:val="22"/>
          <w:szCs w:val="22"/>
        </w:rPr>
      </w:pPr>
    </w:p>
    <w:p w:rsidR="003222FA" w:rsidRPr="00182EC7" w:rsidRDefault="00067432" w:rsidP="00CD267A">
      <w:pPr>
        <w:pStyle w:val="En-tte"/>
        <w:tabs>
          <w:tab w:val="clear" w:pos="4536"/>
          <w:tab w:val="clear" w:pos="9072"/>
        </w:tabs>
        <w:ind w:right="-428"/>
        <w:jc w:val="both"/>
        <w:rPr>
          <w:rFonts w:ascii="Arial" w:hAnsi="Arial"/>
          <w:color w:val="002060"/>
        </w:rPr>
      </w:pPr>
      <w:r w:rsidRPr="00182EC7">
        <w:rPr>
          <w:rFonts w:ascii="Arial" w:hAnsi="Arial"/>
          <w:color w:val="002060"/>
        </w:rPr>
        <w:t xml:space="preserve">- </w:t>
      </w:r>
      <w:r w:rsidRPr="00182EC7">
        <w:rPr>
          <w:rFonts w:ascii="Arial" w:hAnsi="Arial"/>
          <w:b/>
          <w:color w:val="002060"/>
        </w:rPr>
        <w:t>Les représentants de l'entreprise </w:t>
      </w:r>
      <w:r w:rsidRPr="00182EC7">
        <w:rPr>
          <w:rFonts w:ascii="Arial" w:hAnsi="Arial"/>
          <w:color w:val="002060"/>
        </w:rPr>
        <w:t>: dans certains cas,  il peut s’avérer nécessaire de  limiter le nombre de représentants participant à une négociation directe</w:t>
      </w:r>
      <w:r w:rsidR="003222FA">
        <w:rPr>
          <w:rFonts w:ascii="Arial" w:hAnsi="Arial"/>
          <w:color w:val="002060"/>
        </w:rPr>
        <w:t xml:space="preserve">. Dans ce cas, la lettre invitant </w:t>
      </w:r>
      <w:r w:rsidR="00FD6876">
        <w:rPr>
          <w:rFonts w:ascii="Arial" w:hAnsi="Arial"/>
          <w:color w:val="002060"/>
        </w:rPr>
        <w:t xml:space="preserve">à l’audition devra le préciser </w:t>
      </w:r>
      <w:r w:rsidR="003222FA">
        <w:rPr>
          <w:rFonts w:ascii="Arial" w:hAnsi="Arial"/>
          <w:color w:val="002060"/>
        </w:rPr>
        <w:t xml:space="preserve">(cf. annexe VI - </w:t>
      </w:r>
      <w:r w:rsidR="003222FA" w:rsidRPr="00182EC7">
        <w:rPr>
          <w:rFonts w:ascii="Arial" w:hAnsi="Arial"/>
          <w:color w:val="002060"/>
        </w:rPr>
        <w:t>Lettre invitant à une négociation audition</w:t>
      </w:r>
      <w:r w:rsidR="003222FA">
        <w:rPr>
          <w:rFonts w:ascii="Arial" w:hAnsi="Arial"/>
          <w:color w:val="002060"/>
        </w:rPr>
        <w:t>)</w:t>
      </w:r>
      <w:r w:rsidR="00CD267A">
        <w:rPr>
          <w:rFonts w:ascii="Arial" w:hAnsi="Arial"/>
          <w:color w:val="002060"/>
        </w:rPr>
        <w:t>.</w:t>
      </w:r>
    </w:p>
    <w:p w:rsidR="00770BB7" w:rsidRPr="00182EC7" w:rsidRDefault="00770BB7" w:rsidP="009E26C6">
      <w:pPr>
        <w:autoSpaceDE w:val="0"/>
        <w:autoSpaceDN w:val="0"/>
        <w:adjustRightInd w:val="0"/>
        <w:ind w:right="-428"/>
        <w:jc w:val="both"/>
        <w:rPr>
          <w:rFonts w:ascii="Arial" w:hAnsi="Arial" w:cs="Arial"/>
          <w:color w:val="002060"/>
          <w:sz w:val="22"/>
          <w:szCs w:val="22"/>
        </w:rPr>
      </w:pPr>
    </w:p>
    <w:p w:rsidR="00067432" w:rsidRPr="001B1C11" w:rsidRDefault="00067432" w:rsidP="009E26C6">
      <w:pPr>
        <w:pStyle w:val="Corpsdetexte"/>
        <w:pBdr>
          <w:bottom w:val="single" w:sz="4" w:space="1" w:color="auto"/>
        </w:pBdr>
        <w:ind w:right="-428"/>
        <w:jc w:val="both"/>
        <w:rPr>
          <w:rFonts w:ascii="Arial" w:hAnsi="Arial" w:cs="Arial"/>
          <w:b/>
          <w:caps/>
          <w:color w:val="516529"/>
          <w:sz w:val="28"/>
          <w:szCs w:val="28"/>
        </w:rPr>
      </w:pPr>
      <w:r w:rsidRPr="001B1C11">
        <w:rPr>
          <w:rFonts w:ascii="Arial" w:hAnsi="Arial" w:cs="Arial"/>
          <w:b/>
          <w:bCs/>
          <w:caps/>
          <w:color w:val="516529"/>
          <w:sz w:val="28"/>
          <w:szCs w:val="28"/>
        </w:rPr>
        <w:t>V– LA PRÉPARATION  ET L’organisation de la nÉgociation</w:t>
      </w:r>
    </w:p>
    <w:p w:rsidR="00067432" w:rsidRPr="00182EC7" w:rsidRDefault="00067432" w:rsidP="009E26C6">
      <w:pPr>
        <w:ind w:right="-428"/>
        <w:jc w:val="both"/>
        <w:rPr>
          <w:rFonts w:ascii="Arial" w:hAnsi="Arial" w:cs="Arial"/>
          <w:color w:val="002060"/>
          <w:sz w:val="22"/>
          <w:szCs w:val="22"/>
        </w:rPr>
      </w:pPr>
    </w:p>
    <w:p w:rsidR="00067432" w:rsidRPr="00770BB7" w:rsidRDefault="00067432" w:rsidP="009E26C6">
      <w:pPr>
        <w:tabs>
          <w:tab w:val="left" w:pos="1080"/>
        </w:tabs>
        <w:ind w:right="-428"/>
        <w:jc w:val="both"/>
        <w:rPr>
          <w:rFonts w:ascii="Arial" w:hAnsi="Arial" w:cs="Arial"/>
          <w:b/>
          <w:color w:val="002060"/>
        </w:rPr>
      </w:pPr>
      <w:r w:rsidRPr="00770BB7">
        <w:rPr>
          <w:rFonts w:ascii="Arial" w:hAnsi="Arial" w:cs="Arial"/>
          <w:color w:val="002060"/>
        </w:rPr>
        <w:sym w:font="Wingdings" w:char="F09F"/>
      </w:r>
      <w:r w:rsidRPr="00770BB7">
        <w:rPr>
          <w:rFonts w:ascii="Arial" w:hAnsi="Arial" w:cs="Arial"/>
          <w:color w:val="002060"/>
        </w:rPr>
        <w:t xml:space="preserve"> </w:t>
      </w:r>
      <w:r w:rsidRPr="00770BB7">
        <w:rPr>
          <w:rFonts w:ascii="Arial" w:hAnsi="Arial" w:cs="Arial"/>
          <w:b/>
          <w:color w:val="002060"/>
        </w:rPr>
        <w:t>L'organisation de la négociation - principe :</w:t>
      </w:r>
    </w:p>
    <w:p w:rsidR="00067432" w:rsidRPr="00182EC7" w:rsidRDefault="00067432" w:rsidP="003222FA">
      <w:pPr>
        <w:ind w:right="-428"/>
        <w:jc w:val="both"/>
        <w:rPr>
          <w:rFonts w:ascii="Arial" w:hAnsi="Arial" w:cs="Arial"/>
          <w:color w:val="002060"/>
          <w:sz w:val="22"/>
          <w:szCs w:val="22"/>
        </w:rPr>
      </w:pPr>
      <w:r w:rsidRPr="00182EC7">
        <w:rPr>
          <w:rFonts w:ascii="Arial" w:hAnsi="Arial" w:cs="Arial"/>
          <w:color w:val="002060"/>
          <w:sz w:val="22"/>
          <w:szCs w:val="22"/>
        </w:rPr>
        <w:t>Aucune règle n'encadre les modalités de l'organisation de la négociation pour la collectivité (CE 18 juin 2010, communauté urbaine de Strasbourg et société Séché Éco Industrie).</w:t>
      </w:r>
    </w:p>
    <w:p w:rsidR="00770BB7" w:rsidRDefault="00770BB7" w:rsidP="009E26C6">
      <w:pPr>
        <w:ind w:right="-428"/>
        <w:jc w:val="both"/>
        <w:rPr>
          <w:rFonts w:ascii="Arial" w:hAnsi="Arial" w:cs="Arial"/>
          <w:color w:val="002060"/>
          <w:sz w:val="22"/>
          <w:szCs w:val="22"/>
        </w:rPr>
      </w:pPr>
    </w:p>
    <w:p w:rsidR="00067432" w:rsidRPr="00802912" w:rsidRDefault="00067432" w:rsidP="009E26C6">
      <w:pPr>
        <w:ind w:right="-428"/>
        <w:jc w:val="both"/>
        <w:rPr>
          <w:rFonts w:ascii="Arial" w:hAnsi="Arial" w:cs="Arial"/>
          <w:bCs/>
          <w:color w:val="002060"/>
          <w:sz w:val="22"/>
          <w:szCs w:val="22"/>
        </w:rPr>
      </w:pPr>
      <w:r w:rsidRPr="00802912">
        <w:rPr>
          <w:rFonts w:ascii="Arial" w:hAnsi="Arial" w:cs="Arial"/>
          <w:bCs/>
          <w:color w:val="002060"/>
          <w:sz w:val="22"/>
          <w:szCs w:val="22"/>
        </w:rPr>
        <w:t xml:space="preserve"> Pour assurer une efficacité de l'achat, la préparation de la négociation ne doit pas être négligée.</w:t>
      </w:r>
    </w:p>
    <w:p w:rsidR="00067432" w:rsidRPr="00182EC7" w:rsidRDefault="00067432" w:rsidP="009E26C6">
      <w:pPr>
        <w:ind w:right="-428"/>
        <w:jc w:val="both"/>
        <w:rPr>
          <w:rFonts w:ascii="Arial" w:hAnsi="Arial" w:cs="Arial"/>
          <w:color w:val="002060"/>
          <w:sz w:val="22"/>
          <w:szCs w:val="22"/>
        </w:rPr>
      </w:pPr>
      <w:r w:rsidRPr="00182EC7">
        <w:rPr>
          <w:rFonts w:ascii="Arial" w:hAnsi="Arial" w:cs="Arial"/>
          <w:color w:val="002060"/>
          <w:sz w:val="22"/>
          <w:szCs w:val="22"/>
        </w:rPr>
        <w:t xml:space="preserve">Avant de négocier, il faut impérativement </w:t>
      </w:r>
      <w:r w:rsidRPr="00802912">
        <w:rPr>
          <w:rFonts w:ascii="Arial" w:hAnsi="Arial" w:cs="Arial"/>
          <w:bCs/>
          <w:color w:val="002060"/>
          <w:sz w:val="22"/>
          <w:szCs w:val="22"/>
        </w:rPr>
        <w:t>établir un classement des offres,</w:t>
      </w:r>
      <w:r w:rsidRPr="00182EC7">
        <w:rPr>
          <w:rFonts w:ascii="Arial" w:hAnsi="Arial" w:cs="Arial"/>
          <w:color w:val="002060"/>
          <w:sz w:val="22"/>
          <w:szCs w:val="22"/>
        </w:rPr>
        <w:t xml:space="preserve"> même si le choix a été fait de négocier avec tous les candidats ayant soumis une offre.</w:t>
      </w:r>
    </w:p>
    <w:p w:rsidR="00067432" w:rsidRPr="00182EC7" w:rsidRDefault="00067432" w:rsidP="009E26C6">
      <w:pPr>
        <w:ind w:right="-428"/>
        <w:jc w:val="both"/>
        <w:rPr>
          <w:rFonts w:ascii="Arial" w:hAnsi="Arial" w:cs="Arial"/>
          <w:color w:val="002060"/>
          <w:sz w:val="22"/>
          <w:szCs w:val="22"/>
        </w:rPr>
      </w:pPr>
    </w:p>
    <w:p w:rsidR="00067432" w:rsidRDefault="00067432" w:rsidP="003222FA">
      <w:pPr>
        <w:ind w:right="-428"/>
        <w:jc w:val="both"/>
        <w:rPr>
          <w:rFonts w:ascii="Arial" w:hAnsi="Arial" w:cs="Arial"/>
          <w:bCs/>
          <w:color w:val="002060"/>
          <w:sz w:val="22"/>
          <w:szCs w:val="22"/>
        </w:rPr>
      </w:pPr>
      <w:r w:rsidRPr="00770BB7">
        <w:rPr>
          <w:rFonts w:ascii="Arial" w:hAnsi="Arial" w:cs="Arial"/>
          <w:color w:val="002060"/>
        </w:rPr>
        <w:sym w:font="Wingdings" w:char="F09F"/>
      </w:r>
      <w:r w:rsidRPr="00770BB7">
        <w:rPr>
          <w:rFonts w:ascii="Arial" w:hAnsi="Arial" w:cs="Arial"/>
          <w:b/>
          <w:color w:val="002060"/>
        </w:rPr>
        <w:t xml:space="preserve"> Les</w:t>
      </w:r>
      <w:r w:rsidRPr="00770BB7">
        <w:rPr>
          <w:rFonts w:ascii="Arial" w:hAnsi="Arial" w:cs="Arial"/>
          <w:color w:val="002060"/>
        </w:rPr>
        <w:t xml:space="preserve"> </w:t>
      </w:r>
      <w:r w:rsidRPr="00770BB7">
        <w:rPr>
          <w:rFonts w:ascii="Arial" w:hAnsi="Arial" w:cs="Arial"/>
          <w:b/>
          <w:color w:val="002060"/>
        </w:rPr>
        <w:t xml:space="preserve">points de négociation sont identifiés et renseignés </w:t>
      </w:r>
      <w:r w:rsidRPr="00770BB7">
        <w:rPr>
          <w:rFonts w:ascii="Arial" w:hAnsi="Arial" w:cs="Arial"/>
          <w:color w:val="002060"/>
        </w:rPr>
        <w:t xml:space="preserve">dans la grille de </w:t>
      </w:r>
      <w:r w:rsidRPr="00770BB7">
        <w:rPr>
          <w:rFonts w:ascii="Arial" w:hAnsi="Arial" w:cs="Arial"/>
          <w:bCs/>
          <w:color w:val="002060"/>
        </w:rPr>
        <w:t>négociation</w:t>
      </w:r>
      <w:r w:rsidRPr="00770BB7">
        <w:rPr>
          <w:rFonts w:ascii="Arial" w:hAnsi="Arial" w:cs="Arial"/>
          <w:bCs/>
          <w:color w:val="002060"/>
          <w:sz w:val="22"/>
          <w:szCs w:val="22"/>
        </w:rPr>
        <w:t xml:space="preserve"> (cas de la négociation directe en audition) ou dans la</w:t>
      </w:r>
      <w:r w:rsidRPr="00182EC7">
        <w:rPr>
          <w:rFonts w:ascii="Arial" w:hAnsi="Arial" w:cs="Arial"/>
          <w:bCs/>
          <w:color w:val="002060"/>
          <w:sz w:val="22"/>
          <w:szCs w:val="22"/>
        </w:rPr>
        <w:t xml:space="preserve"> lettre invitant à la négociation (cas de la négociation </w:t>
      </w:r>
      <w:r w:rsidR="003222FA">
        <w:rPr>
          <w:rFonts w:ascii="Arial" w:hAnsi="Arial" w:cs="Arial"/>
          <w:bCs/>
          <w:color w:val="002060"/>
          <w:sz w:val="22"/>
          <w:szCs w:val="22"/>
        </w:rPr>
        <w:t>écri</w:t>
      </w:r>
      <w:r w:rsidRPr="00182EC7">
        <w:rPr>
          <w:rFonts w:ascii="Arial" w:hAnsi="Arial" w:cs="Arial"/>
          <w:bCs/>
          <w:color w:val="002060"/>
          <w:sz w:val="22"/>
          <w:szCs w:val="22"/>
        </w:rPr>
        <w:t>te).</w:t>
      </w:r>
    </w:p>
    <w:p w:rsidR="003222FA" w:rsidRPr="00182EC7" w:rsidRDefault="003222FA" w:rsidP="003222FA">
      <w:pPr>
        <w:ind w:right="-428"/>
        <w:jc w:val="both"/>
        <w:rPr>
          <w:rFonts w:ascii="Arial" w:hAnsi="Arial" w:cs="Arial"/>
          <w:color w:val="002060"/>
          <w:sz w:val="22"/>
          <w:szCs w:val="22"/>
        </w:rPr>
      </w:pPr>
    </w:p>
    <w:p w:rsidR="00067432" w:rsidRPr="00802912" w:rsidRDefault="00067432" w:rsidP="007232FC">
      <w:pPr>
        <w:pStyle w:val="Corpsdetexte"/>
        <w:ind w:right="-428"/>
        <w:jc w:val="both"/>
        <w:rPr>
          <w:rFonts w:ascii="Arial" w:hAnsi="Arial" w:cs="Arial"/>
          <w:bCs/>
          <w:color w:val="002060"/>
          <w:sz w:val="22"/>
          <w:szCs w:val="22"/>
        </w:rPr>
      </w:pPr>
      <w:r w:rsidRPr="00802912">
        <w:rPr>
          <w:rFonts w:ascii="Arial" w:hAnsi="Arial" w:cs="Arial"/>
          <w:b/>
          <w:bCs/>
          <w:color w:val="002060"/>
          <w:sz w:val="22"/>
          <w:szCs w:val="22"/>
        </w:rPr>
        <w:sym w:font="Wingdings" w:char="F09F"/>
      </w:r>
      <w:r w:rsidRPr="00802912">
        <w:rPr>
          <w:rFonts w:ascii="Arial" w:hAnsi="Arial" w:cs="Arial"/>
          <w:b/>
          <w:bCs/>
          <w:color w:val="002060"/>
          <w:sz w:val="22"/>
          <w:szCs w:val="22"/>
        </w:rPr>
        <w:t>Les invitations à négocier</w:t>
      </w:r>
      <w:r w:rsidRPr="00182EC7">
        <w:rPr>
          <w:rFonts w:ascii="Arial" w:hAnsi="Arial" w:cs="Arial"/>
          <w:b/>
          <w:color w:val="002060"/>
          <w:sz w:val="22"/>
          <w:szCs w:val="22"/>
        </w:rPr>
        <w:t xml:space="preserve"> sont envoyées </w:t>
      </w:r>
      <w:r w:rsidRPr="00802912">
        <w:rPr>
          <w:rFonts w:ascii="Arial" w:hAnsi="Arial" w:cs="Arial"/>
          <w:bCs/>
          <w:color w:val="002060"/>
          <w:sz w:val="22"/>
          <w:szCs w:val="22"/>
        </w:rPr>
        <w:t xml:space="preserve">soit par courrier, soit par télécopie (ou </w:t>
      </w:r>
      <w:r w:rsidR="00ED4046" w:rsidRPr="00802912">
        <w:rPr>
          <w:rFonts w:ascii="Arial" w:hAnsi="Arial" w:cs="Arial"/>
          <w:bCs/>
          <w:color w:val="002060"/>
          <w:sz w:val="22"/>
          <w:szCs w:val="22"/>
        </w:rPr>
        <w:t>à</w:t>
      </w:r>
      <w:r w:rsidRPr="00802912">
        <w:rPr>
          <w:rFonts w:ascii="Arial" w:hAnsi="Arial" w:cs="Arial"/>
          <w:bCs/>
          <w:color w:val="002060"/>
          <w:sz w:val="22"/>
          <w:szCs w:val="22"/>
        </w:rPr>
        <w:t xml:space="preserve"> défaut par courriel avec demande d’accusé de réception suivi si besoin d’un courrier postal</w:t>
      </w:r>
      <w:r w:rsidRPr="00802912">
        <w:rPr>
          <w:rFonts w:ascii="Arial" w:hAnsi="Arial" w:cs="Arial"/>
          <w:bCs/>
          <w:caps/>
          <w:color w:val="002060"/>
          <w:sz w:val="22"/>
          <w:szCs w:val="22"/>
        </w:rPr>
        <w:t>).</w:t>
      </w:r>
      <w:r w:rsidRPr="00802912">
        <w:rPr>
          <w:rFonts w:ascii="Arial" w:hAnsi="Arial" w:cs="Arial"/>
          <w:bCs/>
          <w:color w:val="002060"/>
          <w:sz w:val="22"/>
          <w:szCs w:val="22"/>
        </w:rPr>
        <w:t xml:space="preserve"> </w:t>
      </w:r>
      <w:r w:rsidR="007232FC">
        <w:rPr>
          <w:rFonts w:ascii="Arial" w:hAnsi="Arial" w:cs="Arial"/>
          <w:bCs/>
          <w:color w:val="002060"/>
          <w:sz w:val="22"/>
          <w:szCs w:val="22"/>
        </w:rPr>
        <w:t>Pour les procédures plus complexes, il</w:t>
      </w:r>
      <w:r w:rsidRPr="00802912">
        <w:rPr>
          <w:rFonts w:ascii="Arial" w:hAnsi="Arial" w:cs="Arial"/>
          <w:bCs/>
          <w:color w:val="002060"/>
          <w:sz w:val="22"/>
          <w:szCs w:val="22"/>
        </w:rPr>
        <w:t xml:space="preserve"> est recommandé d’indiquer dans la lettre</w:t>
      </w:r>
      <w:r w:rsidRPr="00802912">
        <w:rPr>
          <w:rFonts w:ascii="Arial" w:hAnsi="Arial" w:cs="Arial"/>
          <w:bCs/>
          <w:caps/>
          <w:color w:val="002060"/>
          <w:sz w:val="22"/>
          <w:szCs w:val="22"/>
        </w:rPr>
        <w:t xml:space="preserve"> </w:t>
      </w:r>
      <w:r w:rsidRPr="00802912">
        <w:rPr>
          <w:rFonts w:ascii="Arial" w:hAnsi="Arial" w:cs="Arial"/>
          <w:bCs/>
          <w:color w:val="002060"/>
          <w:sz w:val="22"/>
          <w:szCs w:val="22"/>
        </w:rPr>
        <w:t>de consultation ou le règlement de consultation les modalités d’envoi des invitations à négocier.</w:t>
      </w:r>
    </w:p>
    <w:p w:rsidR="00067432" w:rsidRPr="00182EC7" w:rsidRDefault="00067432" w:rsidP="009E26C6">
      <w:pPr>
        <w:ind w:right="-428"/>
        <w:jc w:val="both"/>
        <w:rPr>
          <w:rFonts w:ascii="Arial" w:hAnsi="Arial" w:cs="Arial"/>
          <w:color w:val="002060"/>
          <w:sz w:val="22"/>
          <w:szCs w:val="22"/>
        </w:rPr>
      </w:pPr>
      <w:r w:rsidRPr="00182EC7">
        <w:rPr>
          <w:rFonts w:ascii="Arial" w:hAnsi="Arial" w:cs="Arial"/>
          <w:bCs/>
          <w:color w:val="002060"/>
          <w:sz w:val="22"/>
          <w:szCs w:val="22"/>
        </w:rPr>
        <w:sym w:font="Wingdings" w:char="F09F"/>
      </w:r>
      <w:r w:rsidRPr="00182EC7">
        <w:rPr>
          <w:rFonts w:ascii="Arial" w:hAnsi="Arial" w:cs="Arial"/>
          <w:bCs/>
          <w:color w:val="002060"/>
          <w:sz w:val="22"/>
          <w:szCs w:val="22"/>
        </w:rPr>
        <w:t xml:space="preserve"> En cas d’audition,</w:t>
      </w:r>
      <w:r w:rsidRPr="00182EC7">
        <w:rPr>
          <w:rFonts w:ascii="Arial" w:hAnsi="Arial" w:cs="Arial"/>
          <w:color w:val="002060"/>
          <w:sz w:val="22"/>
          <w:szCs w:val="22"/>
        </w:rPr>
        <w:t xml:space="preserve"> </w:t>
      </w:r>
      <w:r w:rsidRPr="00182EC7">
        <w:rPr>
          <w:rFonts w:ascii="Arial" w:hAnsi="Arial" w:cs="Arial"/>
          <w:b/>
          <w:color w:val="002060"/>
          <w:sz w:val="22"/>
          <w:szCs w:val="22"/>
        </w:rPr>
        <w:t xml:space="preserve">il est demandé aux candidats de confirmer leur présence par </w:t>
      </w:r>
      <w:r w:rsidR="00ED4046" w:rsidRPr="00182EC7">
        <w:rPr>
          <w:rFonts w:ascii="Arial" w:hAnsi="Arial" w:cs="Arial"/>
          <w:b/>
          <w:color w:val="002060"/>
          <w:sz w:val="22"/>
          <w:szCs w:val="22"/>
        </w:rPr>
        <w:t>mèl</w:t>
      </w:r>
      <w:r w:rsidRPr="00182EC7">
        <w:rPr>
          <w:rFonts w:ascii="Arial" w:hAnsi="Arial" w:cs="Arial"/>
          <w:b/>
          <w:color w:val="002060"/>
          <w:sz w:val="22"/>
          <w:szCs w:val="22"/>
        </w:rPr>
        <w:t xml:space="preserve"> ou par contact téléphonique.</w:t>
      </w:r>
    </w:p>
    <w:p w:rsidR="00067432" w:rsidRPr="00182EC7" w:rsidRDefault="00067432" w:rsidP="009E26C6">
      <w:pPr>
        <w:ind w:right="-428"/>
        <w:jc w:val="both"/>
        <w:rPr>
          <w:rFonts w:ascii="Arial" w:hAnsi="Arial" w:cs="Arial"/>
          <w:color w:val="002060"/>
          <w:sz w:val="22"/>
          <w:szCs w:val="22"/>
        </w:rPr>
      </w:pPr>
    </w:p>
    <w:p w:rsidR="00067432" w:rsidRPr="00770BB7" w:rsidRDefault="00067432" w:rsidP="009E26C6">
      <w:pPr>
        <w:ind w:right="-428"/>
        <w:jc w:val="both"/>
        <w:rPr>
          <w:rFonts w:ascii="Arial" w:hAnsi="Arial" w:cs="Arial"/>
          <w:color w:val="002060"/>
        </w:rPr>
      </w:pPr>
      <w:r w:rsidRPr="00770BB7">
        <w:rPr>
          <w:rFonts w:ascii="Arial" w:hAnsi="Arial" w:cs="Arial"/>
          <w:b/>
          <w:bCs/>
          <w:color w:val="002060"/>
        </w:rPr>
        <w:sym w:font="Wingdings" w:char="F09F"/>
      </w:r>
      <w:r w:rsidRPr="00770BB7">
        <w:rPr>
          <w:rFonts w:ascii="Arial" w:hAnsi="Arial" w:cs="Arial"/>
          <w:b/>
          <w:bCs/>
          <w:color w:val="002060"/>
        </w:rPr>
        <w:t xml:space="preserve"> La nécessité d’établir une grille de négociation :</w:t>
      </w:r>
      <w:r w:rsidRPr="00770BB7">
        <w:rPr>
          <w:rFonts w:ascii="Arial" w:hAnsi="Arial" w:cs="Arial"/>
          <w:color w:val="002060"/>
        </w:rPr>
        <w:t xml:space="preserve">  </w:t>
      </w:r>
    </w:p>
    <w:p w:rsidR="00067432" w:rsidRPr="00182EC7" w:rsidRDefault="00067432" w:rsidP="009E26C6">
      <w:pPr>
        <w:ind w:right="-428"/>
        <w:jc w:val="both"/>
        <w:rPr>
          <w:rFonts w:ascii="Arial" w:hAnsi="Arial" w:cs="Arial"/>
          <w:color w:val="002060"/>
          <w:sz w:val="22"/>
          <w:szCs w:val="22"/>
        </w:rPr>
      </w:pPr>
      <w:r w:rsidRPr="00182EC7">
        <w:rPr>
          <w:rFonts w:ascii="Arial" w:hAnsi="Arial" w:cs="Arial"/>
          <w:color w:val="002060"/>
          <w:sz w:val="22"/>
          <w:szCs w:val="22"/>
        </w:rPr>
        <w:t xml:space="preserve">Afin de renforcer l’efficacité des négociations tout en garantissant la transparence de la procédure et l’égalité de traitement des candidats, il convient de préparer en amont la négociation avec les candidats et d’utiliser une grille de négociation. Les éléments de la négociation doivent être retracés dans un procès-verbal ou dans la grille de négociation. </w:t>
      </w:r>
    </w:p>
    <w:p w:rsidR="00067432" w:rsidRPr="00182EC7" w:rsidRDefault="00067432" w:rsidP="009E26C6">
      <w:pPr>
        <w:pStyle w:val="Corpsdetexte"/>
        <w:spacing w:after="0"/>
        <w:ind w:right="-428"/>
        <w:jc w:val="both"/>
        <w:rPr>
          <w:rFonts w:ascii="Arial" w:hAnsi="Arial" w:cs="Arial"/>
          <w:b/>
          <w:caps/>
          <w:color w:val="002060"/>
          <w:sz w:val="22"/>
          <w:szCs w:val="22"/>
        </w:rPr>
      </w:pPr>
      <w:r w:rsidRPr="00182EC7">
        <w:rPr>
          <w:rFonts w:ascii="Arial" w:hAnsi="Arial" w:cs="Arial"/>
          <w:b/>
          <w:color w:val="002060"/>
          <w:sz w:val="22"/>
          <w:szCs w:val="22"/>
        </w:rPr>
        <w:t>Enfin, la négociation ne doit pas avoir pour objet ou pour effet de modifier les éléments  fondamentaux du cahier des charges</w:t>
      </w:r>
      <w:r w:rsidRPr="00182EC7">
        <w:rPr>
          <w:rFonts w:ascii="Arial" w:hAnsi="Arial" w:cs="Arial"/>
          <w:b/>
          <w:caps/>
          <w:color w:val="002060"/>
          <w:sz w:val="22"/>
          <w:szCs w:val="22"/>
        </w:rPr>
        <w:t>.</w:t>
      </w:r>
    </w:p>
    <w:p w:rsidR="00067432" w:rsidRPr="00182EC7" w:rsidRDefault="00067432" w:rsidP="009E26C6">
      <w:pPr>
        <w:pStyle w:val="Corpsdetexte"/>
        <w:spacing w:after="0"/>
        <w:ind w:right="-428"/>
        <w:jc w:val="both"/>
        <w:rPr>
          <w:rFonts w:ascii="Arial" w:hAnsi="Arial" w:cs="Arial"/>
          <w:b/>
          <w:caps/>
          <w:color w:val="002060"/>
          <w:sz w:val="22"/>
          <w:szCs w:val="22"/>
        </w:rPr>
      </w:pPr>
    </w:p>
    <w:p w:rsidR="00067432" w:rsidRPr="00770BB7" w:rsidRDefault="00067432" w:rsidP="009E26C6">
      <w:pPr>
        <w:pStyle w:val="Corpsdetexte"/>
        <w:spacing w:after="0"/>
        <w:ind w:right="-428"/>
        <w:jc w:val="both"/>
        <w:rPr>
          <w:rFonts w:ascii="Arial" w:hAnsi="Arial" w:cs="Arial"/>
          <w:b/>
          <w:bCs/>
          <w:color w:val="002060"/>
        </w:rPr>
      </w:pPr>
      <w:r w:rsidRPr="00770BB7">
        <w:rPr>
          <w:rFonts w:ascii="Arial" w:hAnsi="Arial" w:cs="Arial"/>
          <w:b/>
          <w:bCs/>
          <w:color w:val="002060"/>
        </w:rPr>
        <w:sym w:font="Wingdings" w:char="F09F"/>
      </w:r>
      <w:r w:rsidRPr="00770BB7">
        <w:rPr>
          <w:rFonts w:ascii="Arial" w:hAnsi="Arial" w:cs="Arial"/>
          <w:b/>
          <w:bCs/>
          <w:color w:val="002060"/>
        </w:rPr>
        <w:t xml:space="preserve"> Convocations :</w:t>
      </w:r>
    </w:p>
    <w:p w:rsidR="00067432" w:rsidRPr="00182EC7" w:rsidRDefault="00067432" w:rsidP="009E26C6">
      <w:pPr>
        <w:pStyle w:val="Corpsdetexte"/>
        <w:spacing w:after="0"/>
        <w:ind w:right="-428"/>
        <w:jc w:val="both"/>
        <w:rPr>
          <w:rFonts w:ascii="Arial" w:hAnsi="Arial" w:cs="Arial"/>
          <w:caps/>
          <w:color w:val="002060"/>
          <w:sz w:val="22"/>
          <w:szCs w:val="22"/>
        </w:rPr>
      </w:pPr>
      <w:r w:rsidRPr="00182EC7">
        <w:rPr>
          <w:rFonts w:ascii="Arial" w:hAnsi="Arial" w:cs="Arial"/>
          <w:bCs/>
          <w:color w:val="002060"/>
          <w:sz w:val="22"/>
          <w:szCs w:val="22"/>
        </w:rPr>
        <w:t>L'envoi des convocations doit être effectué 7 jours minimum avant la date d'audition.</w:t>
      </w:r>
    </w:p>
    <w:p w:rsidR="00067432" w:rsidRPr="00182EC7" w:rsidRDefault="00067432" w:rsidP="009E26C6">
      <w:pPr>
        <w:pStyle w:val="Corpsdetexte"/>
        <w:spacing w:after="0"/>
        <w:ind w:right="-428"/>
        <w:jc w:val="both"/>
        <w:rPr>
          <w:rFonts w:ascii="Arial" w:hAnsi="Arial" w:cs="Arial"/>
          <w:b/>
          <w:caps/>
          <w:color w:val="002060"/>
          <w:sz w:val="22"/>
          <w:szCs w:val="22"/>
        </w:rPr>
      </w:pPr>
    </w:p>
    <w:p w:rsidR="00067432" w:rsidRPr="00770BB7" w:rsidRDefault="00067432" w:rsidP="009E26C6">
      <w:pPr>
        <w:ind w:right="-428"/>
        <w:jc w:val="both"/>
        <w:rPr>
          <w:rFonts w:ascii="Arial" w:hAnsi="Arial" w:cs="Arial"/>
          <w:color w:val="002060"/>
        </w:rPr>
      </w:pPr>
      <w:r w:rsidRPr="00770BB7">
        <w:rPr>
          <w:rFonts w:ascii="Arial" w:hAnsi="Arial" w:cs="Arial"/>
          <w:b/>
          <w:bCs/>
          <w:color w:val="002060"/>
        </w:rPr>
        <w:sym w:font="Wingdings" w:char="F09F"/>
      </w:r>
      <w:r w:rsidRPr="00770BB7">
        <w:rPr>
          <w:rFonts w:ascii="Arial" w:hAnsi="Arial" w:cs="Arial"/>
          <w:b/>
          <w:bCs/>
          <w:color w:val="002060"/>
        </w:rPr>
        <w:t xml:space="preserve"> En cas d'audition des candidats, la négociation peut se dérouler en plusieurs phases :</w:t>
      </w:r>
    </w:p>
    <w:p w:rsidR="00067432" w:rsidRPr="00182EC7" w:rsidRDefault="00067432" w:rsidP="009E26C6">
      <w:pPr>
        <w:ind w:right="-428"/>
        <w:jc w:val="both"/>
        <w:rPr>
          <w:rFonts w:ascii="Arial" w:hAnsi="Arial" w:cs="Arial"/>
          <w:color w:val="002060"/>
          <w:sz w:val="22"/>
          <w:szCs w:val="22"/>
        </w:rPr>
      </w:pPr>
      <w:r w:rsidRPr="00182EC7">
        <w:rPr>
          <w:rFonts w:ascii="Arial" w:hAnsi="Arial" w:cs="Arial"/>
          <w:bCs/>
          <w:color w:val="002060"/>
          <w:sz w:val="22"/>
          <w:szCs w:val="22"/>
        </w:rPr>
        <w:t>Si le pouvoir adjudicateur souhaite envisager cette possibilité, il convient de préciser dans le règlement de consultation que la négociation pourra se dérouler en plusieurs phases successives.</w:t>
      </w:r>
    </w:p>
    <w:p w:rsidR="00770BB7" w:rsidRDefault="00770BB7" w:rsidP="009E26C6">
      <w:pPr>
        <w:ind w:right="-428"/>
        <w:jc w:val="both"/>
        <w:rPr>
          <w:rFonts w:ascii="Arial" w:hAnsi="Arial" w:cs="Arial"/>
          <w:bCs/>
          <w:color w:val="002060"/>
          <w:sz w:val="22"/>
          <w:szCs w:val="22"/>
        </w:rPr>
      </w:pPr>
    </w:p>
    <w:p w:rsidR="00067432" w:rsidRPr="00770BB7" w:rsidRDefault="00067432" w:rsidP="007232FC">
      <w:pPr>
        <w:ind w:right="-428"/>
        <w:jc w:val="both"/>
        <w:rPr>
          <w:rFonts w:ascii="Arial" w:hAnsi="Arial" w:cs="Arial"/>
          <w:bCs/>
          <w:color w:val="002060"/>
          <w:sz w:val="22"/>
          <w:szCs w:val="22"/>
        </w:rPr>
      </w:pPr>
      <w:r w:rsidRPr="00770BB7">
        <w:rPr>
          <w:rFonts w:ascii="Arial" w:hAnsi="Arial" w:cs="Arial"/>
          <w:bCs/>
          <w:color w:val="002060"/>
          <w:sz w:val="22"/>
          <w:szCs w:val="22"/>
        </w:rPr>
        <w:t xml:space="preserve"> Une question qui se pose régulièrement :</w:t>
      </w:r>
      <w:r w:rsidR="007232FC">
        <w:rPr>
          <w:rFonts w:ascii="Arial" w:hAnsi="Arial" w:cs="Arial"/>
          <w:bCs/>
          <w:color w:val="002060"/>
          <w:sz w:val="22"/>
          <w:szCs w:val="22"/>
        </w:rPr>
        <w:t xml:space="preserve"> </w:t>
      </w:r>
    </w:p>
    <w:p w:rsidR="00067432" w:rsidRPr="00770BB7" w:rsidRDefault="00067432" w:rsidP="009E26C6">
      <w:pPr>
        <w:ind w:right="-428"/>
        <w:jc w:val="both"/>
        <w:rPr>
          <w:rFonts w:ascii="Arial" w:hAnsi="Arial" w:cs="Arial"/>
          <w:color w:val="002060"/>
          <w:sz w:val="22"/>
          <w:szCs w:val="22"/>
        </w:rPr>
      </w:pPr>
      <w:r w:rsidRPr="00770BB7">
        <w:rPr>
          <w:rFonts w:ascii="Arial" w:hAnsi="Arial" w:cs="Arial"/>
          <w:color w:val="002060"/>
          <w:sz w:val="22"/>
          <w:szCs w:val="22"/>
        </w:rPr>
        <w:t>Si l'on n'a pas prévu de phases à l'issue desquelles certains candidats seront éliminés de la négociation, peut-on arrêter de négocier avec certains lorsque leur réponse est très loin des meilleures propositions ?</w:t>
      </w:r>
    </w:p>
    <w:p w:rsidR="00067432" w:rsidRPr="00182EC7" w:rsidRDefault="00067432" w:rsidP="009E26C6">
      <w:pPr>
        <w:ind w:right="-428"/>
        <w:jc w:val="both"/>
        <w:rPr>
          <w:rFonts w:ascii="Arial" w:hAnsi="Arial" w:cs="Arial"/>
          <w:color w:val="002060"/>
          <w:sz w:val="22"/>
          <w:szCs w:val="22"/>
        </w:rPr>
      </w:pPr>
    </w:p>
    <w:p w:rsidR="00067432" w:rsidRPr="00182EC7" w:rsidRDefault="00067432" w:rsidP="009E26C6">
      <w:pPr>
        <w:ind w:right="-428"/>
        <w:jc w:val="both"/>
        <w:rPr>
          <w:rFonts w:ascii="Arial" w:hAnsi="Arial" w:cs="Arial"/>
          <w:color w:val="002060"/>
          <w:sz w:val="22"/>
          <w:szCs w:val="22"/>
        </w:rPr>
      </w:pPr>
      <w:r w:rsidRPr="00182EC7">
        <w:rPr>
          <w:rFonts w:ascii="Arial" w:hAnsi="Arial" w:cs="Arial"/>
          <w:color w:val="002060"/>
          <w:sz w:val="22"/>
          <w:szCs w:val="22"/>
        </w:rPr>
        <w:t xml:space="preserve">S'il n'a pas été prévu de phases dans le déroulement de la négociation (indiquées au préalable dans le RC), il n'est pas possible de stopper les négociations avec certains seulement des candidats. En effet, l'objectif de la négociation est de permettre à chacun de formuler la meilleure </w:t>
      </w:r>
      <w:r w:rsidRPr="00182EC7">
        <w:rPr>
          <w:rFonts w:ascii="Arial" w:hAnsi="Arial" w:cs="Arial"/>
          <w:color w:val="002060"/>
          <w:sz w:val="22"/>
          <w:szCs w:val="22"/>
        </w:rPr>
        <w:lastRenderedPageBreak/>
        <w:t>offre possible. Il sera donc préférable d'indiquer aux candidats concernés qu'ils ont un "effort" substantiel à produire pour se voir attribuer une meilleure note.</w:t>
      </w:r>
    </w:p>
    <w:p w:rsidR="00067432" w:rsidRPr="00182EC7" w:rsidRDefault="00067432" w:rsidP="009E26C6">
      <w:pPr>
        <w:ind w:right="-428"/>
        <w:jc w:val="both"/>
        <w:rPr>
          <w:rFonts w:ascii="Arial" w:hAnsi="Arial" w:cs="Arial"/>
          <w:color w:val="002060"/>
          <w:sz w:val="22"/>
          <w:szCs w:val="22"/>
        </w:rPr>
      </w:pPr>
    </w:p>
    <w:p w:rsidR="00067432" w:rsidRDefault="00067432" w:rsidP="009E26C6">
      <w:pPr>
        <w:ind w:left="540" w:right="-428"/>
        <w:jc w:val="both"/>
        <w:rPr>
          <w:rFonts w:ascii="Arial" w:hAnsi="Arial" w:cs="Arial"/>
          <w:color w:val="002060"/>
          <w:sz w:val="22"/>
          <w:szCs w:val="22"/>
        </w:rPr>
      </w:pPr>
    </w:p>
    <w:p w:rsidR="007232FC" w:rsidRDefault="007232FC" w:rsidP="009E26C6">
      <w:pPr>
        <w:ind w:left="540" w:right="-428"/>
        <w:jc w:val="both"/>
        <w:rPr>
          <w:rFonts w:ascii="Arial" w:hAnsi="Arial" w:cs="Arial"/>
          <w:color w:val="002060"/>
          <w:sz w:val="22"/>
          <w:szCs w:val="22"/>
        </w:rPr>
      </w:pPr>
    </w:p>
    <w:p w:rsidR="00FD6876" w:rsidRDefault="00FD6876" w:rsidP="009E26C6">
      <w:pPr>
        <w:ind w:left="540" w:right="-428"/>
        <w:jc w:val="both"/>
        <w:rPr>
          <w:rFonts w:ascii="Arial" w:hAnsi="Arial" w:cs="Arial"/>
          <w:color w:val="002060"/>
          <w:sz w:val="22"/>
          <w:szCs w:val="22"/>
        </w:rPr>
      </w:pPr>
    </w:p>
    <w:p w:rsidR="00067432" w:rsidRPr="00770BB7" w:rsidRDefault="00067432" w:rsidP="009E26C6">
      <w:pPr>
        <w:ind w:right="-428"/>
        <w:jc w:val="both"/>
        <w:rPr>
          <w:rFonts w:ascii="Arial" w:hAnsi="Arial" w:cs="Arial"/>
          <w:b/>
          <w:color w:val="002060"/>
        </w:rPr>
      </w:pPr>
      <w:r w:rsidRPr="00770BB7">
        <w:rPr>
          <w:rFonts w:ascii="Arial" w:hAnsi="Arial" w:cs="Arial"/>
          <w:b/>
          <w:color w:val="002060"/>
        </w:rPr>
        <w:t xml:space="preserve">Que faire si une entreprise refuse de négocier ? </w:t>
      </w:r>
    </w:p>
    <w:p w:rsidR="00067432" w:rsidRPr="00182EC7" w:rsidRDefault="00067432" w:rsidP="009E26C6">
      <w:pPr>
        <w:ind w:left="540" w:right="-428"/>
        <w:jc w:val="both"/>
        <w:rPr>
          <w:rFonts w:ascii="Arial" w:hAnsi="Arial" w:cs="Arial"/>
          <w:color w:val="002060"/>
          <w:sz w:val="22"/>
          <w:szCs w:val="22"/>
        </w:rPr>
      </w:pPr>
    </w:p>
    <w:p w:rsidR="00067432" w:rsidRPr="00182EC7" w:rsidRDefault="00067432" w:rsidP="009E26C6">
      <w:pPr>
        <w:ind w:right="-428"/>
        <w:jc w:val="both"/>
        <w:rPr>
          <w:rFonts w:ascii="Arial" w:hAnsi="Arial" w:cs="Arial"/>
          <w:color w:val="002060"/>
          <w:sz w:val="22"/>
          <w:szCs w:val="22"/>
        </w:rPr>
      </w:pPr>
      <w:r w:rsidRPr="00182EC7">
        <w:rPr>
          <w:rFonts w:ascii="Arial" w:hAnsi="Arial" w:cs="Arial"/>
          <w:color w:val="002060"/>
          <w:sz w:val="22"/>
          <w:szCs w:val="22"/>
        </w:rPr>
        <w:t xml:space="preserve">Il faut être certain des intentions de l'entreprise : souhaite-t-elle se retirer de la consultation ou seulement confirmer son offre? </w:t>
      </w:r>
    </w:p>
    <w:p w:rsidR="00067432" w:rsidRPr="00182EC7" w:rsidRDefault="00067432" w:rsidP="009E26C6">
      <w:pPr>
        <w:ind w:right="-428"/>
        <w:jc w:val="both"/>
        <w:rPr>
          <w:rFonts w:ascii="Arial" w:hAnsi="Arial" w:cs="Arial"/>
          <w:color w:val="002060"/>
          <w:sz w:val="22"/>
          <w:szCs w:val="22"/>
        </w:rPr>
      </w:pPr>
      <w:r w:rsidRPr="00182EC7">
        <w:rPr>
          <w:rFonts w:ascii="Arial" w:hAnsi="Arial" w:cs="Arial"/>
          <w:color w:val="002060"/>
          <w:sz w:val="22"/>
          <w:szCs w:val="22"/>
        </w:rPr>
        <w:t>Il faudra alors demander à l'entreprise d'exprimer son choix par écrit.</w:t>
      </w:r>
    </w:p>
    <w:p w:rsidR="00067432" w:rsidRPr="00182EC7" w:rsidRDefault="00067432" w:rsidP="009E26C6">
      <w:pPr>
        <w:ind w:right="-428"/>
        <w:jc w:val="both"/>
        <w:rPr>
          <w:rFonts w:ascii="Arial" w:hAnsi="Arial" w:cs="Arial"/>
          <w:color w:val="002060"/>
          <w:sz w:val="22"/>
          <w:szCs w:val="22"/>
        </w:rPr>
      </w:pPr>
      <w:r w:rsidRPr="00182EC7">
        <w:rPr>
          <w:rFonts w:ascii="Arial" w:hAnsi="Arial" w:cs="Arial"/>
          <w:color w:val="002060"/>
          <w:sz w:val="22"/>
          <w:szCs w:val="22"/>
        </w:rPr>
        <w:t>Le Tribunal Administratif de Nice, dans une décision du 3 avril 2012, a jugé qu'aucun candidat ne doit être exclu d'une procédure au seul refus ou impossibilité de négocier de sa part.</w:t>
      </w:r>
    </w:p>
    <w:p w:rsidR="00067432" w:rsidRPr="00182EC7" w:rsidRDefault="00E20D8C" w:rsidP="009E26C6">
      <w:pPr>
        <w:ind w:right="-428"/>
        <w:jc w:val="both"/>
        <w:rPr>
          <w:rFonts w:ascii="Arial" w:hAnsi="Arial" w:cs="Arial"/>
          <w:color w:val="002060"/>
          <w:sz w:val="22"/>
          <w:szCs w:val="22"/>
        </w:rPr>
      </w:pPr>
      <w:r w:rsidRPr="00182EC7">
        <w:rPr>
          <w:rFonts w:ascii="Arial" w:hAnsi="Arial" w:cs="Arial"/>
          <w:noProof/>
          <w:color w:val="002060"/>
          <w:sz w:val="22"/>
          <w:szCs w:val="22"/>
        </w:rPr>
        <w:drawing>
          <wp:inline distT="0" distB="0" distL="0" distR="0">
            <wp:extent cx="190500" cy="219075"/>
            <wp:effectExtent l="19050" t="0" r="0" b="0"/>
            <wp:docPr id="6" name="Image 6" descr="2895_Attentio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895_Attention">
                      <a:hlinkClick r:id="rId16"/>
                    </pic:cNvPr>
                    <pic:cNvPicPr>
                      <a:picLocks noChangeAspect="1" noChangeArrowheads="1"/>
                    </pic:cNvPicPr>
                  </pic:nvPicPr>
                  <pic:blipFill>
                    <a:blip r:embed="rId17"/>
                    <a:srcRect/>
                    <a:stretch>
                      <a:fillRect/>
                    </a:stretch>
                  </pic:blipFill>
                  <pic:spPr bwMode="auto">
                    <a:xfrm>
                      <a:off x="0" y="0"/>
                      <a:ext cx="190500" cy="219075"/>
                    </a:xfrm>
                    <a:prstGeom prst="rect">
                      <a:avLst/>
                    </a:prstGeom>
                    <a:noFill/>
                    <a:ln w="9525">
                      <a:noFill/>
                      <a:miter lim="800000"/>
                      <a:headEnd/>
                      <a:tailEnd/>
                    </a:ln>
                  </pic:spPr>
                </pic:pic>
              </a:graphicData>
            </a:graphic>
          </wp:inline>
        </w:drawing>
      </w:r>
      <w:r w:rsidR="00067432" w:rsidRPr="00182EC7">
        <w:rPr>
          <w:rFonts w:ascii="Arial" w:hAnsi="Arial" w:cs="Arial"/>
          <w:color w:val="002060"/>
        </w:rPr>
        <w:t xml:space="preserve"> </w:t>
      </w:r>
      <w:r w:rsidR="00067432" w:rsidRPr="00182EC7">
        <w:rPr>
          <w:rFonts w:ascii="Arial" w:hAnsi="Arial" w:cs="Arial"/>
          <w:color w:val="002060"/>
          <w:sz w:val="22"/>
          <w:szCs w:val="22"/>
        </w:rPr>
        <w:t>Un conseil : indiquer dans le courrier invitant à la négociation que l'absence de réponse ou nouvelle offre vaudra maintien de l'offre initiale.</w:t>
      </w:r>
    </w:p>
    <w:p w:rsidR="00067432" w:rsidRPr="00182EC7" w:rsidRDefault="00067432" w:rsidP="009E26C6">
      <w:pPr>
        <w:ind w:left="540" w:right="-428"/>
        <w:jc w:val="both"/>
        <w:rPr>
          <w:rFonts w:ascii="Arial" w:hAnsi="Arial" w:cs="Arial"/>
          <w:bCs/>
          <w:color w:val="002060"/>
          <w:sz w:val="22"/>
          <w:szCs w:val="22"/>
        </w:rPr>
      </w:pPr>
    </w:p>
    <w:p w:rsidR="00067432" w:rsidRPr="00770BB7" w:rsidRDefault="00067432" w:rsidP="009E26C6">
      <w:pPr>
        <w:ind w:right="-428"/>
        <w:jc w:val="both"/>
        <w:rPr>
          <w:rFonts w:ascii="Arial" w:hAnsi="Arial" w:cs="Arial"/>
          <w:b/>
          <w:color w:val="002060"/>
        </w:rPr>
      </w:pPr>
      <w:r w:rsidRPr="00770BB7">
        <w:rPr>
          <w:rFonts w:ascii="Arial" w:hAnsi="Arial" w:cs="Arial"/>
          <w:b/>
          <w:color w:val="002060"/>
        </w:rPr>
        <w:sym w:font="Wingdings" w:char="F09F"/>
      </w:r>
      <w:r w:rsidRPr="00770BB7">
        <w:rPr>
          <w:rFonts w:ascii="Arial" w:hAnsi="Arial" w:cs="Arial"/>
          <w:b/>
          <w:color w:val="002060"/>
        </w:rPr>
        <w:t xml:space="preserve"> Faut-il prévoir de passer par un préalable de régularisation des offres ?</w:t>
      </w:r>
    </w:p>
    <w:p w:rsidR="00067432" w:rsidRPr="00182EC7" w:rsidRDefault="00067432" w:rsidP="009E26C6">
      <w:pPr>
        <w:ind w:right="-428"/>
        <w:jc w:val="both"/>
        <w:rPr>
          <w:rFonts w:ascii="Arial" w:hAnsi="Arial" w:cs="Arial"/>
          <w:color w:val="002060"/>
          <w:sz w:val="22"/>
          <w:szCs w:val="22"/>
        </w:rPr>
      </w:pPr>
    </w:p>
    <w:p w:rsidR="00067432" w:rsidRPr="00182EC7" w:rsidRDefault="00067432" w:rsidP="003222FA">
      <w:pPr>
        <w:ind w:right="-428"/>
        <w:jc w:val="both"/>
        <w:rPr>
          <w:rFonts w:ascii="Arial" w:hAnsi="Arial" w:cs="Arial"/>
          <w:color w:val="002060"/>
          <w:sz w:val="22"/>
          <w:szCs w:val="22"/>
        </w:rPr>
      </w:pPr>
      <w:r w:rsidRPr="00182EC7">
        <w:rPr>
          <w:rFonts w:ascii="Arial" w:hAnsi="Arial" w:cs="Arial"/>
          <w:color w:val="002060"/>
          <w:sz w:val="22"/>
          <w:szCs w:val="22"/>
        </w:rPr>
        <w:t xml:space="preserve">Il </w:t>
      </w:r>
      <w:r w:rsidR="003222FA">
        <w:rPr>
          <w:rFonts w:ascii="Arial" w:hAnsi="Arial" w:cs="Arial"/>
          <w:color w:val="002060"/>
          <w:sz w:val="22"/>
          <w:szCs w:val="22"/>
        </w:rPr>
        <w:t>est parfois nécessaire</w:t>
      </w:r>
      <w:r w:rsidRPr="00182EC7">
        <w:rPr>
          <w:rFonts w:ascii="Arial" w:hAnsi="Arial" w:cs="Arial"/>
          <w:color w:val="002060"/>
          <w:sz w:val="22"/>
          <w:szCs w:val="22"/>
        </w:rPr>
        <w:t xml:space="preserve"> d'indiquer aux candidats ayant remis une offre irrégulière</w:t>
      </w:r>
      <w:r w:rsidR="003D39D0">
        <w:rPr>
          <w:rFonts w:ascii="Arial" w:hAnsi="Arial" w:cs="Arial"/>
          <w:color w:val="002060"/>
          <w:sz w:val="22"/>
          <w:szCs w:val="22"/>
        </w:rPr>
        <w:t>,</w:t>
      </w:r>
      <w:r w:rsidRPr="00182EC7">
        <w:rPr>
          <w:rFonts w:ascii="Arial" w:hAnsi="Arial" w:cs="Arial"/>
          <w:color w:val="002060"/>
          <w:sz w:val="22"/>
          <w:szCs w:val="22"/>
        </w:rPr>
        <w:t xml:space="preserve"> le motif de l'irrégularité, et de les inviter à faire les corrections nécessaires dans le cadre d'une demande de précision préalablement à l'engagement de la négociation. </w:t>
      </w:r>
    </w:p>
    <w:p w:rsidR="00067432" w:rsidRPr="00182EC7" w:rsidRDefault="00067432" w:rsidP="009E26C6">
      <w:pPr>
        <w:ind w:right="-428"/>
        <w:jc w:val="both"/>
        <w:rPr>
          <w:rFonts w:ascii="Arial" w:hAnsi="Arial" w:cs="Arial"/>
          <w:color w:val="002060"/>
          <w:sz w:val="22"/>
          <w:szCs w:val="22"/>
        </w:rPr>
      </w:pPr>
    </w:p>
    <w:p w:rsidR="00067432" w:rsidRPr="00182EC7" w:rsidRDefault="00067432" w:rsidP="009E26C6">
      <w:pPr>
        <w:ind w:right="-428"/>
        <w:jc w:val="both"/>
        <w:rPr>
          <w:rFonts w:ascii="Arial" w:hAnsi="Arial" w:cs="Arial"/>
          <w:i/>
          <w:color w:val="002060"/>
          <w:sz w:val="22"/>
          <w:szCs w:val="22"/>
        </w:rPr>
      </w:pPr>
      <w:r w:rsidRPr="00182EC7">
        <w:rPr>
          <w:rFonts w:ascii="Arial" w:hAnsi="Arial" w:cs="Arial"/>
          <w:color w:val="002060"/>
          <w:sz w:val="22"/>
          <w:szCs w:val="22"/>
        </w:rPr>
        <w:t xml:space="preserve">En effet le juge administratif a pu trouver "regrettable (…) le fait qu' [un pouvoir adjudicateur] n'ait pas, au cours de la négociation, estimé utile de faire préciser ou évoluer l'offre [irrégulière d'une société] " </w:t>
      </w:r>
      <w:r w:rsidRPr="00182EC7">
        <w:rPr>
          <w:rFonts w:ascii="Arial" w:hAnsi="Arial" w:cs="Arial"/>
          <w:i/>
          <w:color w:val="002060"/>
          <w:sz w:val="22"/>
          <w:szCs w:val="22"/>
        </w:rPr>
        <w:t xml:space="preserve">TA Montreuil, </w:t>
      </w:r>
      <w:proofErr w:type="gramStart"/>
      <w:r w:rsidRPr="00182EC7">
        <w:rPr>
          <w:rFonts w:ascii="Arial" w:hAnsi="Arial" w:cs="Arial"/>
          <w:i/>
          <w:color w:val="002060"/>
          <w:sz w:val="22"/>
          <w:szCs w:val="22"/>
        </w:rPr>
        <w:t>ord.,</w:t>
      </w:r>
      <w:proofErr w:type="gramEnd"/>
      <w:r w:rsidRPr="00182EC7">
        <w:rPr>
          <w:rFonts w:ascii="Arial" w:hAnsi="Arial" w:cs="Arial"/>
          <w:i/>
          <w:color w:val="002060"/>
          <w:sz w:val="22"/>
          <w:szCs w:val="22"/>
        </w:rPr>
        <w:t xml:space="preserve"> 24 mars 2011, n° 1102016, Sté Bouygues Télécom.</w:t>
      </w:r>
    </w:p>
    <w:p w:rsidR="00067432" w:rsidRPr="00182EC7" w:rsidRDefault="00067432" w:rsidP="009E26C6">
      <w:pPr>
        <w:ind w:right="-428"/>
        <w:jc w:val="both"/>
        <w:rPr>
          <w:rFonts w:ascii="Arial" w:hAnsi="Arial" w:cs="Arial"/>
          <w:i/>
          <w:color w:val="002060"/>
          <w:sz w:val="22"/>
          <w:szCs w:val="22"/>
        </w:rPr>
      </w:pPr>
    </w:p>
    <w:p w:rsidR="00770BB7" w:rsidRDefault="00067432" w:rsidP="003222FA">
      <w:pPr>
        <w:ind w:right="-428"/>
        <w:jc w:val="both"/>
        <w:rPr>
          <w:rFonts w:ascii="Arial" w:hAnsi="Arial" w:cs="Arial"/>
          <w:color w:val="002060"/>
          <w:sz w:val="22"/>
          <w:szCs w:val="22"/>
        </w:rPr>
      </w:pPr>
      <w:r w:rsidRPr="00182EC7">
        <w:rPr>
          <w:rFonts w:ascii="Arial" w:hAnsi="Arial" w:cs="Arial"/>
          <w:color w:val="002060"/>
          <w:sz w:val="22"/>
          <w:szCs w:val="22"/>
        </w:rPr>
        <w:t>Cette étape de régularisation des offres interviendra avant le classement des offres</w:t>
      </w:r>
      <w:r w:rsidR="003222FA">
        <w:rPr>
          <w:rFonts w:ascii="Arial" w:hAnsi="Arial" w:cs="Arial"/>
          <w:color w:val="002060"/>
          <w:sz w:val="22"/>
          <w:szCs w:val="22"/>
        </w:rPr>
        <w:t xml:space="preserve"> et ne constitue en aucun cas un engagement de la négociation.</w:t>
      </w:r>
      <w:r w:rsidR="003D39D0">
        <w:rPr>
          <w:rFonts w:ascii="Arial" w:hAnsi="Arial" w:cs="Arial"/>
          <w:color w:val="002060"/>
          <w:sz w:val="22"/>
          <w:szCs w:val="22"/>
        </w:rPr>
        <w:t xml:space="preserve"> Il peut s’agir par exemple de précisions demandées en cas d’erreur importantes ou d’incohérences entre un bordereau de prix et un détail quantitatif estimatif.</w:t>
      </w:r>
    </w:p>
    <w:p w:rsidR="003222FA" w:rsidRDefault="003222FA" w:rsidP="003222FA">
      <w:pPr>
        <w:ind w:right="-428"/>
        <w:jc w:val="both"/>
        <w:rPr>
          <w:rFonts w:ascii="Arial" w:hAnsi="Arial" w:cs="Arial"/>
          <w:color w:val="002060"/>
          <w:sz w:val="22"/>
          <w:szCs w:val="22"/>
        </w:rPr>
      </w:pPr>
    </w:p>
    <w:p w:rsidR="00067432" w:rsidRDefault="003222FA" w:rsidP="003222FA">
      <w:pPr>
        <w:ind w:right="-428"/>
        <w:rPr>
          <w:rFonts w:ascii="Arial" w:hAnsi="Arial" w:cs="Arial"/>
          <w:color w:val="002060"/>
          <w:sz w:val="22"/>
          <w:szCs w:val="22"/>
        </w:rPr>
      </w:pPr>
      <w:r>
        <w:rPr>
          <w:rFonts w:ascii="Arial" w:hAnsi="Arial" w:cs="Arial"/>
          <w:color w:val="002060"/>
          <w:sz w:val="22"/>
          <w:szCs w:val="22"/>
        </w:rPr>
        <w:t xml:space="preserve">La </w:t>
      </w:r>
      <w:r w:rsidR="00770BB7" w:rsidRPr="00770BB7">
        <w:rPr>
          <w:rFonts w:ascii="Arial" w:hAnsi="Arial" w:cs="Arial"/>
          <w:color w:val="002060"/>
          <w:sz w:val="22"/>
          <w:szCs w:val="22"/>
        </w:rPr>
        <w:t xml:space="preserve"> régularisation </w:t>
      </w:r>
      <w:r>
        <w:rPr>
          <w:rFonts w:ascii="Arial" w:hAnsi="Arial" w:cs="Arial"/>
          <w:color w:val="002060"/>
          <w:sz w:val="22"/>
          <w:szCs w:val="22"/>
        </w:rPr>
        <w:t xml:space="preserve">n’a pas obligatoirement à être effectuée  préalablement à la négociation. </w:t>
      </w:r>
      <w:r w:rsidR="00770BB7" w:rsidRPr="00770BB7">
        <w:rPr>
          <w:rFonts w:ascii="Arial" w:hAnsi="Arial" w:cs="Arial"/>
          <w:color w:val="002060"/>
          <w:sz w:val="22"/>
          <w:szCs w:val="22"/>
        </w:rPr>
        <w:t>La régularisation d’une offre est possible, en l’état du droit, dans le cadre d’une négociation. En dehors de cette hypothèse, seules des précisions et la rectification d’erreurs matérielles dont aucune des parties ne pourrait se prévaloir de bonne foi, peuvent être opérées.</w:t>
      </w:r>
      <w:r w:rsidR="00770BB7" w:rsidRPr="00770BB7">
        <w:rPr>
          <w:rFonts w:ascii="Arial" w:hAnsi="Arial" w:cs="Arial"/>
          <w:color w:val="002060"/>
          <w:sz w:val="22"/>
          <w:szCs w:val="22"/>
        </w:rPr>
        <w:br/>
      </w:r>
    </w:p>
    <w:p w:rsidR="00067432" w:rsidRPr="00182EC7" w:rsidRDefault="00E20D8C" w:rsidP="009E26C6">
      <w:pPr>
        <w:ind w:right="-428"/>
        <w:jc w:val="both"/>
        <w:rPr>
          <w:rFonts w:ascii="Arial" w:hAnsi="Arial" w:cs="Arial"/>
          <w:color w:val="002060"/>
          <w:sz w:val="22"/>
          <w:szCs w:val="22"/>
        </w:rPr>
      </w:pPr>
      <w:r w:rsidRPr="00182EC7">
        <w:rPr>
          <w:rFonts w:ascii="Arial" w:hAnsi="Arial" w:cs="Arial"/>
          <w:noProof/>
          <w:color w:val="002060"/>
          <w:sz w:val="22"/>
          <w:szCs w:val="22"/>
        </w:rPr>
        <w:drawing>
          <wp:inline distT="0" distB="0" distL="0" distR="0">
            <wp:extent cx="190500" cy="219075"/>
            <wp:effectExtent l="19050" t="0" r="0" b="0"/>
            <wp:docPr id="8" name="Image 8" descr="2895_Attentio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895_Attention">
                      <a:hlinkClick r:id="rId16"/>
                    </pic:cNvPr>
                    <pic:cNvPicPr>
                      <a:picLocks noChangeAspect="1" noChangeArrowheads="1"/>
                    </pic:cNvPicPr>
                  </pic:nvPicPr>
                  <pic:blipFill>
                    <a:blip r:embed="rId17"/>
                    <a:srcRect/>
                    <a:stretch>
                      <a:fillRect/>
                    </a:stretch>
                  </pic:blipFill>
                  <pic:spPr bwMode="auto">
                    <a:xfrm>
                      <a:off x="0" y="0"/>
                      <a:ext cx="190500" cy="219075"/>
                    </a:xfrm>
                    <a:prstGeom prst="rect">
                      <a:avLst/>
                    </a:prstGeom>
                    <a:noFill/>
                    <a:ln w="9525">
                      <a:noFill/>
                      <a:miter lim="800000"/>
                      <a:headEnd/>
                      <a:tailEnd/>
                    </a:ln>
                  </pic:spPr>
                </pic:pic>
              </a:graphicData>
            </a:graphic>
          </wp:inline>
        </w:drawing>
      </w:r>
      <w:r w:rsidR="00067432" w:rsidRPr="00182EC7">
        <w:rPr>
          <w:rFonts w:ascii="Arial" w:hAnsi="Arial" w:cs="Arial"/>
          <w:color w:val="002060"/>
        </w:rPr>
        <w:t xml:space="preserve"> </w:t>
      </w:r>
      <w:r w:rsidR="00067432" w:rsidRPr="00182EC7">
        <w:rPr>
          <w:rFonts w:ascii="Arial" w:hAnsi="Arial" w:cs="Arial"/>
          <w:color w:val="002060"/>
          <w:sz w:val="22"/>
          <w:szCs w:val="22"/>
        </w:rPr>
        <w:t>Il peut ne pas être nécessaire de passer par l'étape "demande de précisions" lorsque celles-ci sont minimes. Dans ce cas, il est fait état des précisions à apporter dans l'invitation à négocier.</w:t>
      </w:r>
    </w:p>
    <w:p w:rsidR="00067432" w:rsidRPr="00182EC7" w:rsidRDefault="00067432" w:rsidP="009E26C6">
      <w:pPr>
        <w:pStyle w:val="Corpsdetexte"/>
        <w:spacing w:after="0"/>
        <w:ind w:right="-428"/>
        <w:jc w:val="both"/>
        <w:rPr>
          <w:rFonts w:ascii="Arial" w:hAnsi="Arial" w:cs="Arial"/>
          <w:b/>
          <w:caps/>
          <w:color w:val="002060"/>
          <w:sz w:val="22"/>
          <w:szCs w:val="22"/>
        </w:rPr>
      </w:pPr>
      <w:r w:rsidRPr="00182EC7">
        <w:rPr>
          <w:rFonts w:ascii="Arial" w:hAnsi="Arial" w:cs="Arial"/>
          <w:b/>
          <w:caps/>
          <w:color w:val="002060"/>
          <w:sz w:val="22"/>
          <w:szCs w:val="22"/>
        </w:rPr>
        <w:tab/>
      </w:r>
      <w:r w:rsidRPr="00182EC7">
        <w:rPr>
          <w:rFonts w:ascii="Arial" w:hAnsi="Arial" w:cs="Arial"/>
          <w:b/>
          <w:caps/>
          <w:color w:val="002060"/>
          <w:sz w:val="22"/>
          <w:szCs w:val="22"/>
        </w:rPr>
        <w:tab/>
      </w:r>
    </w:p>
    <w:p w:rsidR="00802912" w:rsidRPr="00802912" w:rsidRDefault="00067432" w:rsidP="00802912">
      <w:pPr>
        <w:ind w:right="-428"/>
        <w:jc w:val="both"/>
        <w:rPr>
          <w:rFonts w:ascii="Arial" w:hAnsi="Arial" w:cs="Arial"/>
          <w:b/>
          <w:color w:val="002060"/>
          <w:sz w:val="22"/>
          <w:szCs w:val="22"/>
        </w:rPr>
      </w:pPr>
      <w:r w:rsidRPr="00802912">
        <w:rPr>
          <w:rFonts w:ascii="Arial" w:hAnsi="Arial" w:cs="Arial"/>
          <w:b/>
          <w:color w:val="002060"/>
          <w:sz w:val="22"/>
          <w:szCs w:val="22"/>
        </w:rPr>
        <w:sym w:font="Wingdings" w:char="F09F"/>
      </w:r>
      <w:r w:rsidRPr="00802912">
        <w:rPr>
          <w:rFonts w:ascii="Arial" w:hAnsi="Arial" w:cs="Arial"/>
          <w:b/>
          <w:color w:val="002060"/>
          <w:sz w:val="22"/>
          <w:szCs w:val="22"/>
        </w:rPr>
        <w:t xml:space="preserve"> </w:t>
      </w:r>
      <w:r w:rsidR="00802912" w:rsidRPr="00802912">
        <w:rPr>
          <w:rFonts w:ascii="Arial" w:hAnsi="Arial" w:cs="Arial"/>
          <w:b/>
          <w:color w:val="002060"/>
          <w:sz w:val="22"/>
          <w:szCs w:val="22"/>
        </w:rPr>
        <w:t>Est-ce que l'objet de la négociation peut porter sur l’objet du marché et sur des éléments remettant en cause certaines clauses prévues initialement dans le DCE?</w:t>
      </w:r>
      <w:r w:rsidR="00802912" w:rsidRPr="00802912">
        <w:rPr>
          <w:rFonts w:ascii="Arial" w:hAnsi="Arial" w:cs="Arial"/>
          <w:color w:val="002060"/>
          <w:sz w:val="22"/>
          <w:szCs w:val="22"/>
        </w:rPr>
        <w:br/>
      </w:r>
      <w:proofErr w:type="gramStart"/>
      <w:r w:rsidR="00802912" w:rsidRPr="00802912">
        <w:rPr>
          <w:rFonts w:ascii="Arial" w:hAnsi="Arial" w:cs="Arial"/>
          <w:color w:val="002060"/>
          <w:sz w:val="22"/>
          <w:szCs w:val="22"/>
        </w:rPr>
        <w:t>la</w:t>
      </w:r>
      <w:proofErr w:type="gramEnd"/>
      <w:r w:rsidR="00802912" w:rsidRPr="00802912">
        <w:rPr>
          <w:rFonts w:ascii="Arial" w:hAnsi="Arial" w:cs="Arial"/>
          <w:color w:val="002060"/>
          <w:sz w:val="22"/>
          <w:szCs w:val="22"/>
        </w:rPr>
        <w:t xml:space="preserve"> négociation ne peut porter sur l’objet du marché ni modifier substantiellement les conditions et caractéristiques initiales du marché. Il est seulement possible, de la même façon qu’en procédure négociée formalisée, de procéder à des modifications non substantielles des documents de la consultation.</w:t>
      </w:r>
    </w:p>
    <w:p w:rsidR="00802912" w:rsidRDefault="00802912" w:rsidP="009E26C6">
      <w:pPr>
        <w:ind w:right="-428"/>
        <w:jc w:val="both"/>
        <w:rPr>
          <w:rFonts w:ascii="Arial" w:hAnsi="Arial" w:cs="Arial"/>
          <w:b/>
          <w:color w:val="002060"/>
          <w:sz w:val="22"/>
          <w:szCs w:val="22"/>
        </w:rPr>
      </w:pPr>
    </w:p>
    <w:p w:rsidR="00067432" w:rsidRPr="00802912" w:rsidRDefault="00802912" w:rsidP="00802912">
      <w:pPr>
        <w:ind w:right="-428"/>
        <w:jc w:val="both"/>
        <w:rPr>
          <w:rFonts w:ascii="Arial" w:hAnsi="Arial" w:cs="Arial"/>
          <w:color w:val="002060"/>
          <w:sz w:val="22"/>
          <w:szCs w:val="22"/>
        </w:rPr>
      </w:pPr>
      <w:r w:rsidRPr="00182EC7">
        <w:rPr>
          <w:rFonts w:ascii="Arial" w:hAnsi="Arial" w:cs="Arial"/>
          <w:b/>
          <w:color w:val="002060"/>
          <w:sz w:val="22"/>
          <w:szCs w:val="22"/>
        </w:rPr>
        <w:sym w:font="Wingdings" w:char="F09F"/>
      </w:r>
      <w:r w:rsidRPr="00182EC7">
        <w:rPr>
          <w:rFonts w:ascii="Arial" w:hAnsi="Arial" w:cs="Arial"/>
          <w:b/>
          <w:color w:val="002060"/>
          <w:sz w:val="22"/>
          <w:szCs w:val="22"/>
        </w:rPr>
        <w:t xml:space="preserve"> </w:t>
      </w:r>
      <w:r w:rsidR="00067432" w:rsidRPr="00802912">
        <w:rPr>
          <w:rFonts w:ascii="Arial" w:hAnsi="Arial" w:cs="Arial"/>
          <w:b/>
          <w:color w:val="002060"/>
          <w:sz w:val="22"/>
          <w:szCs w:val="22"/>
        </w:rPr>
        <w:t xml:space="preserve">Est-ce que l'on doit poser strictement les mêmes questions à tous les candidats participant à la négociation ? </w:t>
      </w:r>
    </w:p>
    <w:p w:rsidR="00067432" w:rsidRPr="00182EC7" w:rsidRDefault="00067432" w:rsidP="009E26C6">
      <w:pPr>
        <w:autoSpaceDE w:val="0"/>
        <w:autoSpaceDN w:val="0"/>
        <w:adjustRightInd w:val="0"/>
        <w:ind w:right="-428"/>
        <w:jc w:val="both"/>
        <w:rPr>
          <w:rFonts w:ascii="Arial" w:hAnsi="Arial" w:cs="Arial"/>
          <w:i/>
          <w:iCs/>
          <w:color w:val="002060"/>
          <w:sz w:val="22"/>
          <w:szCs w:val="22"/>
        </w:rPr>
      </w:pPr>
      <w:r w:rsidRPr="00182EC7">
        <w:rPr>
          <w:rFonts w:ascii="Arial" w:hAnsi="Arial" w:cs="Arial"/>
          <w:color w:val="002060"/>
          <w:sz w:val="22"/>
          <w:szCs w:val="22"/>
        </w:rPr>
        <w:t xml:space="preserve">Non, les offres se négocient par rapport aux critères de jugement et </w:t>
      </w:r>
      <w:r w:rsidRPr="00182EC7">
        <w:rPr>
          <w:rFonts w:ascii="Arial" w:hAnsi="Arial" w:cs="Arial"/>
          <w:b/>
          <w:bCs/>
          <w:color w:val="002060"/>
          <w:sz w:val="22"/>
          <w:szCs w:val="22"/>
        </w:rPr>
        <w:t xml:space="preserve">le contenu des négociations découlera du contenu des offres des entreprises. </w:t>
      </w:r>
      <w:r w:rsidRPr="00182EC7">
        <w:rPr>
          <w:rFonts w:ascii="Arial" w:hAnsi="Arial" w:cs="Arial"/>
          <w:color w:val="002060"/>
          <w:sz w:val="22"/>
          <w:szCs w:val="22"/>
        </w:rPr>
        <w:t xml:space="preserve">Contrairement à la doctrine de la DAJ, </w:t>
      </w:r>
      <w:r w:rsidRPr="00182EC7">
        <w:rPr>
          <w:rFonts w:ascii="Arial" w:hAnsi="Arial" w:cs="Arial"/>
          <w:i/>
          <w:caps/>
          <w:color w:val="002060"/>
          <w:sz w:val="22"/>
          <w:szCs w:val="22"/>
        </w:rPr>
        <w:t xml:space="preserve"> </w:t>
      </w:r>
      <w:r w:rsidRPr="00182EC7">
        <w:rPr>
          <w:rFonts w:ascii="Arial" w:hAnsi="Arial" w:cs="Arial"/>
          <w:color w:val="002060"/>
          <w:sz w:val="22"/>
          <w:szCs w:val="22"/>
        </w:rPr>
        <w:t>il semble difficile de communiquer  « </w:t>
      </w:r>
      <w:r w:rsidRPr="00182EC7">
        <w:rPr>
          <w:rFonts w:ascii="Arial" w:hAnsi="Arial" w:cs="Arial"/>
          <w:i/>
          <w:iCs/>
          <w:color w:val="002060"/>
          <w:sz w:val="22"/>
          <w:szCs w:val="22"/>
        </w:rPr>
        <w:t>une liste identique de questi</w:t>
      </w:r>
      <w:r w:rsidR="003222FA">
        <w:rPr>
          <w:rFonts w:ascii="Arial" w:hAnsi="Arial" w:cs="Arial"/>
          <w:i/>
          <w:iCs/>
          <w:color w:val="002060"/>
          <w:sz w:val="22"/>
          <w:szCs w:val="22"/>
        </w:rPr>
        <w:t xml:space="preserve">ons adressées à l’ensemble des </w:t>
      </w:r>
      <w:r w:rsidRPr="00182EC7">
        <w:rPr>
          <w:rFonts w:ascii="Arial" w:hAnsi="Arial" w:cs="Arial"/>
          <w:i/>
          <w:iCs/>
          <w:color w:val="002060"/>
          <w:sz w:val="22"/>
          <w:szCs w:val="22"/>
        </w:rPr>
        <w:t>candidats ».</w:t>
      </w:r>
    </w:p>
    <w:p w:rsidR="00067432" w:rsidRPr="00182EC7" w:rsidRDefault="00067432" w:rsidP="009E26C6">
      <w:pPr>
        <w:autoSpaceDE w:val="0"/>
        <w:autoSpaceDN w:val="0"/>
        <w:adjustRightInd w:val="0"/>
        <w:ind w:right="-428"/>
        <w:jc w:val="both"/>
        <w:rPr>
          <w:rFonts w:ascii="Arial" w:hAnsi="Arial" w:cs="Arial"/>
          <w:i/>
          <w:iCs/>
          <w:color w:val="002060"/>
          <w:sz w:val="22"/>
          <w:szCs w:val="22"/>
        </w:rPr>
      </w:pPr>
    </w:p>
    <w:p w:rsidR="00067432" w:rsidRPr="00182EC7" w:rsidRDefault="00067432" w:rsidP="009E26C6">
      <w:pPr>
        <w:ind w:right="-428"/>
        <w:jc w:val="both"/>
        <w:rPr>
          <w:rFonts w:ascii="Arial" w:hAnsi="Arial" w:cs="Arial"/>
          <w:color w:val="002060"/>
          <w:sz w:val="22"/>
          <w:szCs w:val="22"/>
        </w:rPr>
      </w:pPr>
      <w:r w:rsidRPr="00182EC7">
        <w:rPr>
          <w:rFonts w:ascii="Arial" w:hAnsi="Arial" w:cs="Arial"/>
          <w:caps/>
          <w:color w:val="002060"/>
          <w:sz w:val="22"/>
          <w:szCs w:val="22"/>
        </w:rPr>
        <w:lastRenderedPageBreak/>
        <w:sym w:font="Wingdings" w:char="F09F"/>
      </w:r>
      <w:r w:rsidRPr="00182EC7">
        <w:rPr>
          <w:rFonts w:ascii="Arial" w:hAnsi="Arial" w:cs="Arial"/>
          <w:i/>
          <w:caps/>
          <w:color w:val="002060"/>
          <w:sz w:val="22"/>
          <w:szCs w:val="22"/>
        </w:rPr>
        <w:t xml:space="preserve"> </w:t>
      </w:r>
      <w:r w:rsidRPr="00182EC7">
        <w:rPr>
          <w:rFonts w:ascii="Arial" w:hAnsi="Arial" w:cs="Arial"/>
          <w:b/>
          <w:bCs/>
          <w:color w:val="002060"/>
          <w:sz w:val="22"/>
          <w:szCs w:val="22"/>
        </w:rPr>
        <w:t>La négociation est effectuée sur la base des critères de jugement des offres (prix, valeur technique, délai…).</w:t>
      </w:r>
      <w:r w:rsidRPr="00182EC7">
        <w:rPr>
          <w:rFonts w:ascii="Arial" w:hAnsi="Arial" w:cs="Arial"/>
          <w:color w:val="002060"/>
          <w:sz w:val="22"/>
          <w:szCs w:val="22"/>
        </w:rPr>
        <w:t xml:space="preserve"> Toutefois, tous les candidats doivent être invités à améliorer leurs offres au niveau technique et financier sur les mêmes bases, même si les questions peuvent bien sûr varier d’un candidat à l’autre en fonction de l’offre négociable.</w:t>
      </w:r>
    </w:p>
    <w:p w:rsidR="00067432" w:rsidRPr="00182EC7" w:rsidRDefault="00067432" w:rsidP="009E26C6">
      <w:pPr>
        <w:ind w:right="-428"/>
        <w:jc w:val="both"/>
        <w:rPr>
          <w:rFonts w:ascii="Arial" w:hAnsi="Arial" w:cs="Arial"/>
          <w:color w:val="002060"/>
          <w:sz w:val="22"/>
          <w:szCs w:val="22"/>
        </w:rPr>
      </w:pPr>
    </w:p>
    <w:p w:rsidR="00067432" w:rsidRPr="00182EC7" w:rsidRDefault="00067432" w:rsidP="009E26C6">
      <w:pPr>
        <w:ind w:right="-428"/>
        <w:jc w:val="both"/>
        <w:rPr>
          <w:rFonts w:ascii="Arial" w:hAnsi="Arial" w:cs="Arial"/>
          <w:b/>
          <w:color w:val="002060"/>
          <w:sz w:val="22"/>
          <w:szCs w:val="22"/>
        </w:rPr>
      </w:pPr>
      <w:r w:rsidRPr="00182EC7">
        <w:rPr>
          <w:rFonts w:ascii="Arial" w:hAnsi="Arial" w:cs="Arial"/>
          <w:b/>
          <w:color w:val="002060"/>
          <w:sz w:val="22"/>
          <w:szCs w:val="22"/>
        </w:rPr>
        <w:sym w:font="Wingdings" w:char="F09F"/>
      </w:r>
      <w:r w:rsidRPr="00182EC7">
        <w:rPr>
          <w:rFonts w:ascii="Arial" w:hAnsi="Arial" w:cs="Arial"/>
          <w:b/>
          <w:color w:val="002060"/>
          <w:sz w:val="22"/>
          <w:szCs w:val="22"/>
        </w:rPr>
        <w:t xml:space="preserve"> La négociation et ses impératifs </w:t>
      </w:r>
    </w:p>
    <w:p w:rsidR="00067432" w:rsidRPr="00182EC7" w:rsidRDefault="00067432" w:rsidP="009E26C6">
      <w:pPr>
        <w:ind w:right="-428"/>
        <w:jc w:val="both"/>
        <w:rPr>
          <w:rFonts w:ascii="Arial" w:hAnsi="Arial" w:cs="Arial"/>
          <w:color w:val="002060"/>
          <w:sz w:val="22"/>
          <w:szCs w:val="22"/>
        </w:rPr>
      </w:pPr>
      <w:r w:rsidRPr="00182EC7">
        <w:rPr>
          <w:rFonts w:ascii="Arial" w:hAnsi="Arial" w:cs="Arial"/>
          <w:color w:val="002060"/>
          <w:sz w:val="22"/>
          <w:szCs w:val="22"/>
        </w:rPr>
        <w:t>Dès lors qu'elle admet une entreprise à la négociation, la collectivité doit réellement négocier (TA Dijon, 20 avril 2009, Société Lyonnaise des Eaux France). La négociation ne peut pas porter uniquement sur le prix. Elle doit également permettre d'améliorer l'offre technique.</w:t>
      </w:r>
    </w:p>
    <w:p w:rsidR="00067432" w:rsidRPr="00182EC7" w:rsidRDefault="00067432" w:rsidP="009E26C6">
      <w:pPr>
        <w:ind w:right="-428"/>
        <w:jc w:val="both"/>
        <w:rPr>
          <w:rFonts w:ascii="Arial" w:hAnsi="Arial" w:cs="Arial"/>
          <w:color w:val="002060"/>
          <w:sz w:val="22"/>
          <w:szCs w:val="22"/>
        </w:rPr>
      </w:pPr>
    </w:p>
    <w:p w:rsidR="00067432" w:rsidRPr="00182EC7" w:rsidRDefault="00067432" w:rsidP="009E26C6">
      <w:pPr>
        <w:ind w:right="-428"/>
        <w:jc w:val="both"/>
        <w:rPr>
          <w:rFonts w:ascii="Arial" w:hAnsi="Arial" w:cs="Arial"/>
          <w:b/>
          <w:bCs/>
          <w:color w:val="002060"/>
          <w:sz w:val="22"/>
          <w:szCs w:val="22"/>
        </w:rPr>
      </w:pPr>
      <w:r w:rsidRPr="00182EC7">
        <w:rPr>
          <w:rFonts w:ascii="Arial" w:hAnsi="Arial" w:cs="Arial"/>
          <w:b/>
          <w:bCs/>
          <w:color w:val="002060"/>
          <w:sz w:val="22"/>
          <w:szCs w:val="22"/>
        </w:rPr>
        <w:sym w:font="Wingdings" w:char="F09F"/>
      </w:r>
      <w:r w:rsidRPr="00182EC7">
        <w:rPr>
          <w:rFonts w:ascii="Arial" w:hAnsi="Arial" w:cs="Arial"/>
          <w:b/>
          <w:bCs/>
          <w:color w:val="002060"/>
          <w:sz w:val="22"/>
          <w:szCs w:val="22"/>
        </w:rPr>
        <w:t xml:space="preserve"> Les notes à l’issue de la négociation peuvent varier :</w:t>
      </w:r>
    </w:p>
    <w:p w:rsidR="00067432" w:rsidRPr="00182EC7" w:rsidRDefault="00067432" w:rsidP="009E26C6">
      <w:pPr>
        <w:ind w:right="-428"/>
        <w:jc w:val="both"/>
        <w:rPr>
          <w:rFonts w:ascii="Arial" w:hAnsi="Arial" w:cs="Arial"/>
          <w:color w:val="002060"/>
          <w:sz w:val="22"/>
          <w:szCs w:val="22"/>
        </w:rPr>
      </w:pPr>
      <w:r w:rsidRPr="00182EC7">
        <w:rPr>
          <w:rFonts w:ascii="Arial" w:hAnsi="Arial" w:cs="Arial"/>
          <w:color w:val="002060"/>
          <w:sz w:val="22"/>
          <w:szCs w:val="22"/>
        </w:rPr>
        <w:t>Le principe de la négociation est l’amélioration de l’offre du candidat.</w:t>
      </w:r>
    </w:p>
    <w:p w:rsidR="00067432" w:rsidRPr="00182EC7" w:rsidRDefault="00067432" w:rsidP="009E26C6">
      <w:pPr>
        <w:ind w:right="-428"/>
        <w:jc w:val="both"/>
        <w:rPr>
          <w:rFonts w:ascii="Arial" w:hAnsi="Arial" w:cs="Arial"/>
          <w:color w:val="002060"/>
          <w:sz w:val="22"/>
          <w:szCs w:val="22"/>
        </w:rPr>
      </w:pPr>
      <w:r w:rsidRPr="00182EC7">
        <w:rPr>
          <w:rFonts w:ascii="Arial" w:hAnsi="Arial" w:cs="Arial"/>
          <w:color w:val="002060"/>
          <w:sz w:val="22"/>
          <w:szCs w:val="22"/>
        </w:rPr>
        <w:t>Toutefois, un candidat peut voir son offre revue à la baisse, si à l’issue de la négociation ou lors de l’audition, il n’apporte pas de précision ou de réponse aux questions précises qui lui ont été posées par exemple sur tel point du mémoire technique. Dans le rapport ou le tableau après négociation, il conviendra de veiller à l’argumentaire et à la justification de la nouvelle note attribuée.</w:t>
      </w:r>
      <w:r w:rsidRPr="00182EC7">
        <w:rPr>
          <w:rFonts w:ascii="Arial" w:hAnsi="Arial" w:cs="Arial"/>
          <w:vanish/>
          <w:color w:val="002060"/>
          <w:sz w:val="22"/>
          <w:szCs w:val="22"/>
        </w:rPr>
        <w:t>FRANCE</w:t>
      </w:r>
    </w:p>
    <w:p w:rsidR="00067432" w:rsidRPr="00182EC7" w:rsidRDefault="00067432" w:rsidP="009E26C6">
      <w:pPr>
        <w:ind w:left="1080" w:right="-428"/>
        <w:jc w:val="both"/>
        <w:rPr>
          <w:rFonts w:ascii="Arial" w:hAnsi="Arial" w:cs="Arial"/>
          <w:smallCaps/>
          <w:color w:val="002060"/>
          <w:sz w:val="22"/>
          <w:szCs w:val="22"/>
        </w:rPr>
      </w:pPr>
    </w:p>
    <w:p w:rsidR="00067432" w:rsidRPr="00182EC7" w:rsidRDefault="00067432" w:rsidP="009E26C6">
      <w:pPr>
        <w:ind w:right="-428"/>
        <w:jc w:val="both"/>
        <w:rPr>
          <w:rFonts w:ascii="Arial" w:hAnsi="Arial" w:cs="Arial"/>
          <w:b/>
          <w:color w:val="002060"/>
          <w:sz w:val="22"/>
          <w:szCs w:val="22"/>
        </w:rPr>
      </w:pPr>
      <w:r w:rsidRPr="00182EC7">
        <w:rPr>
          <w:rFonts w:ascii="Arial" w:hAnsi="Arial" w:cs="Arial"/>
          <w:b/>
          <w:color w:val="002060"/>
          <w:sz w:val="22"/>
          <w:szCs w:val="22"/>
        </w:rPr>
        <w:sym w:font="Wingdings" w:char="F09F"/>
      </w:r>
      <w:r w:rsidRPr="00182EC7">
        <w:rPr>
          <w:rFonts w:ascii="Arial" w:hAnsi="Arial" w:cs="Arial"/>
          <w:b/>
          <w:color w:val="002060"/>
          <w:sz w:val="22"/>
          <w:szCs w:val="22"/>
        </w:rPr>
        <w:t xml:space="preserve"> La collectivité est tenue par le respect du principe d'égalité </w:t>
      </w:r>
      <w:r w:rsidRPr="00182EC7">
        <w:rPr>
          <w:rFonts w:ascii="Arial" w:hAnsi="Arial" w:cs="Arial"/>
          <w:color w:val="002060"/>
          <w:sz w:val="22"/>
          <w:szCs w:val="22"/>
        </w:rPr>
        <w:t>(CE 9 août 2006, Cie. Générale des Eaux).</w:t>
      </w:r>
    </w:p>
    <w:p w:rsidR="00067432" w:rsidRPr="00182EC7" w:rsidRDefault="00067432" w:rsidP="009E26C6">
      <w:pPr>
        <w:ind w:left="1080" w:right="-428"/>
        <w:jc w:val="both"/>
        <w:rPr>
          <w:rFonts w:ascii="Arial" w:hAnsi="Arial" w:cs="Arial"/>
          <w:color w:val="002060"/>
          <w:sz w:val="22"/>
          <w:szCs w:val="22"/>
        </w:rPr>
      </w:pPr>
    </w:p>
    <w:p w:rsidR="00067432" w:rsidRPr="00182EC7" w:rsidRDefault="00067432" w:rsidP="009E26C6">
      <w:pPr>
        <w:ind w:right="-428"/>
        <w:jc w:val="both"/>
        <w:rPr>
          <w:rFonts w:ascii="Arial" w:hAnsi="Arial" w:cs="Arial"/>
          <w:color w:val="002060"/>
          <w:sz w:val="22"/>
          <w:szCs w:val="22"/>
        </w:rPr>
      </w:pPr>
      <w:r w:rsidRPr="00182EC7">
        <w:rPr>
          <w:rFonts w:ascii="Arial" w:hAnsi="Arial" w:cs="Arial"/>
          <w:b/>
          <w:color w:val="002060"/>
          <w:sz w:val="22"/>
          <w:szCs w:val="22"/>
        </w:rPr>
        <w:sym w:font="Wingdings" w:char="F09F"/>
      </w:r>
      <w:r w:rsidRPr="00182EC7">
        <w:rPr>
          <w:rFonts w:ascii="Arial" w:hAnsi="Arial" w:cs="Arial"/>
          <w:b/>
          <w:color w:val="002060"/>
          <w:sz w:val="22"/>
          <w:szCs w:val="22"/>
        </w:rPr>
        <w:t xml:space="preserve"> Le respect de la confidentialité</w:t>
      </w:r>
    </w:p>
    <w:p w:rsidR="00067432" w:rsidRPr="00182EC7" w:rsidRDefault="00067432" w:rsidP="009E26C6">
      <w:pPr>
        <w:ind w:right="-428"/>
        <w:jc w:val="both"/>
        <w:rPr>
          <w:rFonts w:ascii="Arial" w:hAnsi="Arial" w:cs="Arial"/>
          <w:color w:val="002060"/>
          <w:sz w:val="22"/>
          <w:szCs w:val="22"/>
        </w:rPr>
      </w:pPr>
      <w:r w:rsidRPr="00182EC7">
        <w:rPr>
          <w:rFonts w:ascii="Arial" w:hAnsi="Arial" w:cs="Arial"/>
          <w:color w:val="002060"/>
          <w:sz w:val="22"/>
          <w:szCs w:val="22"/>
        </w:rPr>
        <w:t xml:space="preserve">Lors de la négociation, il est important de respecter la confidentialité des offres. La jurisprudence le rappelle régulièrement (CE 14 décembre 2009, </w:t>
      </w:r>
      <w:r w:rsidRPr="00182EC7">
        <w:rPr>
          <w:rFonts w:ascii="Arial" w:hAnsi="Arial" w:cs="Arial"/>
          <w:color w:val="002060"/>
          <w:sz w:val="22"/>
          <w:szCs w:val="22"/>
        </w:rPr>
        <w:tab/>
        <w:t>Société Lyonnaise des Eaux).</w:t>
      </w:r>
    </w:p>
    <w:p w:rsidR="00FD0A29" w:rsidRPr="00182EC7" w:rsidRDefault="00FD0A29" w:rsidP="009E26C6">
      <w:pPr>
        <w:autoSpaceDE w:val="0"/>
        <w:autoSpaceDN w:val="0"/>
        <w:adjustRightInd w:val="0"/>
        <w:ind w:right="-428"/>
        <w:jc w:val="both"/>
        <w:rPr>
          <w:rFonts w:ascii="Arial" w:hAnsi="Arial" w:cs="Arial"/>
          <w:b/>
          <w:color w:val="002060"/>
          <w:sz w:val="22"/>
          <w:szCs w:val="22"/>
        </w:rPr>
      </w:pPr>
    </w:p>
    <w:p w:rsidR="003222FA" w:rsidRDefault="003222FA">
      <w:pPr>
        <w:rPr>
          <w:rFonts w:ascii="Arial" w:hAnsi="Arial" w:cs="Arial"/>
          <w:b/>
          <w:bCs/>
          <w:color w:val="308845"/>
          <w:sz w:val="28"/>
          <w:szCs w:val="28"/>
        </w:rPr>
      </w:pPr>
      <w:r>
        <w:rPr>
          <w:rFonts w:ascii="Arial" w:hAnsi="Arial" w:cs="Arial"/>
          <w:b/>
          <w:bCs/>
          <w:color w:val="308845"/>
          <w:sz w:val="28"/>
          <w:szCs w:val="28"/>
        </w:rPr>
        <w:br w:type="page"/>
      </w:r>
    </w:p>
    <w:p w:rsidR="00067432" w:rsidRPr="001B1C11" w:rsidRDefault="00067432" w:rsidP="00AE1D0B">
      <w:pPr>
        <w:pBdr>
          <w:bottom w:val="single" w:sz="4" w:space="1" w:color="auto"/>
        </w:pBdr>
        <w:autoSpaceDE w:val="0"/>
        <w:autoSpaceDN w:val="0"/>
        <w:adjustRightInd w:val="0"/>
        <w:ind w:right="-428"/>
        <w:rPr>
          <w:rFonts w:ascii="Arial" w:hAnsi="Arial" w:cs="Arial"/>
          <w:b/>
          <w:bCs/>
          <w:color w:val="516529"/>
          <w:sz w:val="28"/>
          <w:szCs w:val="28"/>
        </w:rPr>
      </w:pPr>
      <w:r w:rsidRPr="001B1C11">
        <w:rPr>
          <w:rFonts w:ascii="Arial" w:hAnsi="Arial" w:cs="Arial"/>
          <w:b/>
          <w:bCs/>
          <w:color w:val="516529"/>
          <w:sz w:val="28"/>
          <w:szCs w:val="28"/>
        </w:rPr>
        <w:lastRenderedPageBreak/>
        <w:t>V- LE TERME DE LA NÉGOCIATION</w:t>
      </w:r>
    </w:p>
    <w:p w:rsidR="00067432" w:rsidRPr="00182EC7" w:rsidRDefault="00067432" w:rsidP="009E26C6">
      <w:pPr>
        <w:autoSpaceDE w:val="0"/>
        <w:autoSpaceDN w:val="0"/>
        <w:adjustRightInd w:val="0"/>
        <w:ind w:right="-428"/>
        <w:jc w:val="both"/>
        <w:rPr>
          <w:rFonts w:ascii="Arial" w:hAnsi="Arial" w:cs="Arial"/>
          <w:b/>
          <w:bCs/>
          <w:color w:val="002060"/>
          <w:sz w:val="22"/>
          <w:szCs w:val="22"/>
        </w:rPr>
      </w:pPr>
    </w:p>
    <w:p w:rsidR="00067432" w:rsidRPr="00182EC7" w:rsidRDefault="00067432" w:rsidP="009E26C6">
      <w:pPr>
        <w:autoSpaceDE w:val="0"/>
        <w:autoSpaceDN w:val="0"/>
        <w:adjustRightInd w:val="0"/>
        <w:ind w:right="-428"/>
        <w:jc w:val="both"/>
        <w:rPr>
          <w:rFonts w:ascii="Arial" w:hAnsi="Arial" w:cs="Arial"/>
          <w:b/>
          <w:bCs/>
          <w:color w:val="002060"/>
          <w:sz w:val="22"/>
          <w:szCs w:val="22"/>
        </w:rPr>
      </w:pPr>
      <w:r w:rsidRPr="00182EC7">
        <w:rPr>
          <w:rFonts w:ascii="Arial" w:hAnsi="Arial" w:cs="Arial"/>
          <w:b/>
          <w:bCs/>
          <w:color w:val="002060"/>
          <w:sz w:val="22"/>
          <w:szCs w:val="22"/>
        </w:rPr>
        <w:sym w:font="Wingdings" w:char="F09F"/>
      </w:r>
      <w:r w:rsidRPr="00182EC7">
        <w:rPr>
          <w:rFonts w:ascii="Arial" w:hAnsi="Arial" w:cs="Arial"/>
          <w:b/>
          <w:bCs/>
          <w:color w:val="002060"/>
          <w:sz w:val="22"/>
          <w:szCs w:val="22"/>
        </w:rPr>
        <w:t xml:space="preserve"> Quel délai doit être laissé aux candidats pour compléter leur offre après négociation ? </w:t>
      </w:r>
    </w:p>
    <w:p w:rsidR="00067432" w:rsidRPr="00182EC7" w:rsidRDefault="00067432" w:rsidP="003222FA">
      <w:pPr>
        <w:autoSpaceDE w:val="0"/>
        <w:autoSpaceDN w:val="0"/>
        <w:adjustRightInd w:val="0"/>
        <w:ind w:right="-428"/>
        <w:jc w:val="both"/>
        <w:rPr>
          <w:rFonts w:ascii="Arial" w:hAnsi="Arial" w:cs="Arial"/>
          <w:color w:val="002060"/>
          <w:sz w:val="22"/>
          <w:szCs w:val="22"/>
        </w:rPr>
      </w:pPr>
      <w:r w:rsidRPr="00182EC7">
        <w:rPr>
          <w:rFonts w:ascii="Arial" w:hAnsi="Arial" w:cs="Arial"/>
          <w:color w:val="002060"/>
          <w:sz w:val="22"/>
          <w:szCs w:val="22"/>
        </w:rPr>
        <w:t xml:space="preserve">Un délai suffisant et adapté doit être laissé aux candidats, 3 </w:t>
      </w:r>
      <w:r w:rsidR="007232FC">
        <w:rPr>
          <w:rFonts w:ascii="Arial" w:hAnsi="Arial" w:cs="Arial"/>
          <w:color w:val="002060"/>
          <w:sz w:val="22"/>
          <w:szCs w:val="22"/>
        </w:rPr>
        <w:t xml:space="preserve">à 5 </w:t>
      </w:r>
      <w:r w:rsidRPr="00182EC7">
        <w:rPr>
          <w:rFonts w:ascii="Arial" w:hAnsi="Arial" w:cs="Arial"/>
          <w:color w:val="002060"/>
          <w:sz w:val="22"/>
          <w:szCs w:val="22"/>
        </w:rPr>
        <w:t>jours minimum voire une semaine ou plus</w:t>
      </w:r>
      <w:r w:rsidR="003222FA">
        <w:rPr>
          <w:rFonts w:ascii="Arial" w:hAnsi="Arial" w:cs="Arial"/>
          <w:color w:val="002060"/>
          <w:sz w:val="22"/>
          <w:szCs w:val="22"/>
        </w:rPr>
        <w:t xml:space="preserve"> selon la complexité du marché.</w:t>
      </w:r>
    </w:p>
    <w:p w:rsidR="00067432" w:rsidRPr="00182EC7" w:rsidRDefault="00067432" w:rsidP="009E26C6">
      <w:pPr>
        <w:autoSpaceDE w:val="0"/>
        <w:autoSpaceDN w:val="0"/>
        <w:adjustRightInd w:val="0"/>
        <w:ind w:right="-428"/>
        <w:jc w:val="both"/>
        <w:rPr>
          <w:rFonts w:ascii="Arial" w:hAnsi="Arial" w:cs="Arial"/>
          <w:i/>
          <w:color w:val="002060"/>
          <w:sz w:val="22"/>
          <w:szCs w:val="22"/>
        </w:rPr>
      </w:pPr>
      <w:r w:rsidRPr="00182EC7">
        <w:rPr>
          <w:rFonts w:ascii="Arial" w:hAnsi="Arial" w:cs="Arial"/>
          <w:bCs/>
          <w:color w:val="002060"/>
          <w:sz w:val="22"/>
          <w:szCs w:val="22"/>
        </w:rPr>
        <w:t xml:space="preserve">La collectivité fixe pour l'ensemble des candidats le même délai intermédiaire de remise de nouvelles offres </w:t>
      </w:r>
      <w:r w:rsidRPr="00182EC7">
        <w:rPr>
          <w:rFonts w:ascii="Arial" w:hAnsi="Arial" w:cs="Arial"/>
          <w:bCs/>
          <w:i/>
          <w:color w:val="002060"/>
          <w:sz w:val="22"/>
          <w:szCs w:val="22"/>
        </w:rPr>
        <w:t>CE, 15 juin 2001 SIAEP de Saint-Martin-de-Ré.</w:t>
      </w:r>
    </w:p>
    <w:p w:rsidR="00067432" w:rsidRPr="00182EC7" w:rsidRDefault="00067432" w:rsidP="009E26C6">
      <w:pPr>
        <w:ind w:right="-428"/>
        <w:jc w:val="both"/>
        <w:rPr>
          <w:rFonts w:ascii="Arial" w:hAnsi="Arial" w:cs="Arial"/>
          <w:color w:val="002060"/>
          <w:sz w:val="20"/>
          <w:szCs w:val="20"/>
        </w:rPr>
      </w:pPr>
    </w:p>
    <w:p w:rsidR="00067432" w:rsidRPr="003222FA" w:rsidRDefault="00067432" w:rsidP="003222FA">
      <w:pPr>
        <w:ind w:right="-428"/>
        <w:jc w:val="both"/>
        <w:rPr>
          <w:rFonts w:ascii="Arial" w:hAnsi="Arial" w:cs="Arial"/>
          <w:color w:val="002060"/>
          <w:sz w:val="22"/>
          <w:szCs w:val="22"/>
        </w:rPr>
      </w:pPr>
      <w:r w:rsidRPr="00182EC7">
        <w:rPr>
          <w:rFonts w:ascii="Arial" w:hAnsi="Arial" w:cs="Arial"/>
          <w:b/>
          <w:bCs/>
          <w:color w:val="002060"/>
          <w:sz w:val="22"/>
          <w:szCs w:val="22"/>
        </w:rPr>
        <w:sym w:font="Wingdings" w:char="F09F"/>
      </w:r>
      <w:r w:rsidRPr="00182EC7">
        <w:rPr>
          <w:rFonts w:ascii="Arial" w:hAnsi="Arial" w:cs="Arial"/>
          <w:b/>
          <w:bCs/>
          <w:color w:val="002060"/>
          <w:sz w:val="22"/>
          <w:szCs w:val="22"/>
        </w:rPr>
        <w:t xml:space="preserve"> </w:t>
      </w:r>
      <w:r w:rsidRPr="00182EC7">
        <w:rPr>
          <w:rFonts w:ascii="Arial" w:hAnsi="Arial" w:cs="Arial"/>
          <w:color w:val="002060"/>
          <w:sz w:val="22"/>
          <w:szCs w:val="22"/>
        </w:rPr>
        <w:t xml:space="preserve">Les </w:t>
      </w:r>
      <w:r w:rsidRPr="00182EC7">
        <w:rPr>
          <w:rFonts w:ascii="Arial" w:hAnsi="Arial" w:cs="Arial"/>
          <w:b/>
          <w:color w:val="002060"/>
          <w:sz w:val="22"/>
          <w:szCs w:val="22"/>
        </w:rPr>
        <w:t>modalités précises de remise des nouvelles offres</w:t>
      </w:r>
      <w:r w:rsidRPr="00182EC7">
        <w:rPr>
          <w:rFonts w:ascii="Arial" w:hAnsi="Arial" w:cs="Arial"/>
          <w:color w:val="002060"/>
          <w:sz w:val="22"/>
          <w:szCs w:val="22"/>
        </w:rPr>
        <w:t xml:space="preserve"> doivent être mentionnées</w:t>
      </w:r>
      <w:r w:rsidR="003222FA">
        <w:rPr>
          <w:rFonts w:ascii="Arial" w:hAnsi="Arial" w:cs="Arial"/>
          <w:color w:val="002060"/>
          <w:sz w:val="22"/>
          <w:szCs w:val="22"/>
        </w:rPr>
        <w:t xml:space="preserve"> dans la lettre invitant à la négociation</w:t>
      </w:r>
      <w:r w:rsidRPr="00182EC7">
        <w:rPr>
          <w:rFonts w:ascii="Arial" w:hAnsi="Arial" w:cs="Arial"/>
          <w:color w:val="002060"/>
          <w:sz w:val="22"/>
          <w:szCs w:val="22"/>
        </w:rPr>
        <w:t xml:space="preserve"> </w:t>
      </w:r>
      <w:r w:rsidR="00ED7B39">
        <w:rPr>
          <w:rFonts w:ascii="Arial" w:hAnsi="Arial" w:cs="Arial"/>
          <w:color w:val="002060"/>
          <w:sz w:val="22"/>
          <w:szCs w:val="22"/>
        </w:rPr>
        <w:t>(Annexes V et VI) et</w:t>
      </w:r>
      <w:r w:rsidR="003222FA">
        <w:rPr>
          <w:rFonts w:ascii="Arial" w:hAnsi="Arial" w:cs="Arial"/>
          <w:color w:val="002060"/>
          <w:sz w:val="22"/>
          <w:szCs w:val="22"/>
        </w:rPr>
        <w:t xml:space="preserve"> </w:t>
      </w:r>
      <w:r w:rsidR="003222FA" w:rsidRPr="003222FA">
        <w:rPr>
          <w:rFonts w:ascii="Arial" w:hAnsi="Arial" w:cs="Arial"/>
          <w:color w:val="002060"/>
          <w:sz w:val="22"/>
          <w:szCs w:val="22"/>
        </w:rPr>
        <w:t xml:space="preserve">dans </w:t>
      </w:r>
      <w:r w:rsidR="003222FA" w:rsidRPr="003222FA">
        <w:rPr>
          <w:rFonts w:ascii="Arial" w:hAnsi="Arial"/>
          <w:color w:val="002060"/>
          <w:sz w:val="22"/>
          <w:szCs w:val="22"/>
        </w:rPr>
        <w:t>la note d'information re</w:t>
      </w:r>
      <w:r w:rsidR="003222FA">
        <w:rPr>
          <w:rFonts w:ascii="Arial" w:hAnsi="Arial"/>
          <w:color w:val="002060"/>
          <w:sz w:val="22"/>
          <w:szCs w:val="22"/>
        </w:rPr>
        <w:t>mise</w:t>
      </w:r>
      <w:r w:rsidR="003222FA" w:rsidRPr="003222FA">
        <w:rPr>
          <w:rFonts w:ascii="Arial" w:hAnsi="Arial"/>
          <w:color w:val="002060"/>
          <w:sz w:val="22"/>
          <w:szCs w:val="22"/>
        </w:rPr>
        <w:t xml:space="preserve"> aux candidats à l’issue de l’audition</w:t>
      </w:r>
      <w:r w:rsidR="00ED7B39">
        <w:rPr>
          <w:rFonts w:ascii="Arial" w:hAnsi="Arial"/>
          <w:color w:val="002060"/>
          <w:sz w:val="22"/>
          <w:szCs w:val="22"/>
        </w:rPr>
        <w:t xml:space="preserve"> </w:t>
      </w:r>
      <w:r w:rsidR="00ED7B39">
        <w:rPr>
          <w:rFonts w:ascii="Arial" w:hAnsi="Arial" w:cs="Arial"/>
          <w:color w:val="002060"/>
          <w:sz w:val="22"/>
          <w:szCs w:val="22"/>
        </w:rPr>
        <w:t>(Annexe VII)</w:t>
      </w:r>
      <w:r w:rsidR="003222FA" w:rsidRPr="003222FA">
        <w:rPr>
          <w:rFonts w:ascii="Arial" w:hAnsi="Arial"/>
          <w:color w:val="002060"/>
          <w:sz w:val="22"/>
          <w:szCs w:val="22"/>
        </w:rPr>
        <w:t>.</w:t>
      </w:r>
    </w:p>
    <w:p w:rsidR="00067432" w:rsidRPr="00182EC7" w:rsidRDefault="00067432" w:rsidP="009E26C6">
      <w:pPr>
        <w:ind w:left="1416" w:right="-428"/>
        <w:jc w:val="both"/>
        <w:rPr>
          <w:rFonts w:ascii="Arial" w:hAnsi="Arial" w:cs="Arial"/>
          <w:color w:val="002060"/>
          <w:sz w:val="22"/>
          <w:szCs w:val="22"/>
        </w:rPr>
      </w:pPr>
    </w:p>
    <w:p w:rsidR="00067432" w:rsidRPr="003222FA" w:rsidRDefault="007232FC" w:rsidP="007232FC">
      <w:pPr>
        <w:ind w:right="-428"/>
        <w:jc w:val="both"/>
        <w:rPr>
          <w:rFonts w:ascii="Arial" w:hAnsi="Arial" w:cs="Arial"/>
          <w:bCs/>
          <w:color w:val="002060"/>
          <w:sz w:val="22"/>
          <w:szCs w:val="22"/>
        </w:rPr>
      </w:pPr>
      <w:r>
        <w:rPr>
          <w:rFonts w:ascii="Arial" w:hAnsi="Arial" w:cs="Arial"/>
          <w:color w:val="002060"/>
          <w:sz w:val="22"/>
          <w:szCs w:val="22"/>
        </w:rPr>
        <w:t xml:space="preserve">Il n’est pas obligatoire </w:t>
      </w:r>
      <w:r w:rsidRPr="00182EC7">
        <w:rPr>
          <w:rFonts w:ascii="Arial" w:hAnsi="Arial" w:cs="Arial"/>
          <w:color w:val="002060"/>
          <w:sz w:val="22"/>
          <w:szCs w:val="22"/>
        </w:rPr>
        <w:t xml:space="preserve">de demander aux candidats de </w:t>
      </w:r>
      <w:r w:rsidRPr="00182EC7">
        <w:rPr>
          <w:rFonts w:ascii="Arial" w:hAnsi="Arial" w:cs="Arial"/>
          <w:b/>
          <w:color w:val="002060"/>
          <w:sz w:val="22"/>
          <w:szCs w:val="22"/>
        </w:rPr>
        <w:t>remettre leur offre</w:t>
      </w:r>
      <w:r>
        <w:rPr>
          <w:rFonts w:ascii="Arial" w:hAnsi="Arial" w:cs="Arial"/>
          <w:b/>
          <w:color w:val="002060"/>
          <w:sz w:val="22"/>
          <w:szCs w:val="22"/>
        </w:rPr>
        <w:t xml:space="preserve"> finale</w:t>
      </w:r>
      <w:r w:rsidRPr="00182EC7">
        <w:rPr>
          <w:rFonts w:ascii="Arial" w:hAnsi="Arial" w:cs="Arial"/>
          <w:b/>
          <w:color w:val="002060"/>
          <w:sz w:val="22"/>
          <w:szCs w:val="22"/>
        </w:rPr>
        <w:t xml:space="preserve"> en intégralité</w:t>
      </w:r>
      <w:r>
        <w:rPr>
          <w:rFonts w:ascii="Arial" w:hAnsi="Arial" w:cs="Arial"/>
          <w:b/>
          <w:color w:val="002060"/>
          <w:sz w:val="22"/>
          <w:szCs w:val="22"/>
        </w:rPr>
        <w:t xml:space="preserve">. </w:t>
      </w:r>
      <w:r w:rsidRPr="00182EC7">
        <w:rPr>
          <w:rFonts w:ascii="Arial" w:hAnsi="Arial" w:cs="Arial"/>
          <w:color w:val="002060"/>
          <w:sz w:val="22"/>
          <w:szCs w:val="22"/>
        </w:rPr>
        <w:t xml:space="preserve">Dans certains cas, par exemple, pour les marchés de prestations intellectuelles il est préférable de demander aux candidats de </w:t>
      </w:r>
      <w:r w:rsidRPr="00182EC7">
        <w:rPr>
          <w:rFonts w:ascii="Arial" w:hAnsi="Arial" w:cs="Arial"/>
          <w:b/>
          <w:color w:val="002060"/>
          <w:sz w:val="22"/>
          <w:szCs w:val="22"/>
        </w:rPr>
        <w:t xml:space="preserve">remettre une note complémentaire </w:t>
      </w:r>
      <w:r w:rsidR="00ED7B39" w:rsidRPr="00ED7B39">
        <w:rPr>
          <w:rFonts w:ascii="Arial" w:hAnsi="Arial" w:cs="Arial"/>
          <w:color w:val="002060"/>
          <w:sz w:val="22"/>
          <w:szCs w:val="22"/>
        </w:rPr>
        <w:t xml:space="preserve">reprenant les éléments de la négociation </w:t>
      </w:r>
      <w:r w:rsidRPr="003222FA">
        <w:rPr>
          <w:rFonts w:ascii="Arial" w:hAnsi="Arial" w:cs="Arial"/>
          <w:bCs/>
          <w:color w:val="002060"/>
          <w:sz w:val="22"/>
          <w:szCs w:val="22"/>
        </w:rPr>
        <w:t xml:space="preserve">- ne devant pas comporter plus de 2 à </w:t>
      </w:r>
      <w:r w:rsidR="00ED7B39">
        <w:rPr>
          <w:rFonts w:ascii="Arial" w:hAnsi="Arial" w:cs="Arial"/>
          <w:bCs/>
          <w:color w:val="002060"/>
          <w:sz w:val="22"/>
          <w:szCs w:val="22"/>
        </w:rPr>
        <w:t>4</w:t>
      </w:r>
      <w:r w:rsidRPr="003222FA">
        <w:rPr>
          <w:rFonts w:ascii="Arial" w:hAnsi="Arial" w:cs="Arial"/>
          <w:bCs/>
          <w:color w:val="002060"/>
          <w:sz w:val="22"/>
          <w:szCs w:val="22"/>
        </w:rPr>
        <w:t xml:space="preserve"> pages - à leur mémoire technique accompagné de leur nouvelle offre financière.</w:t>
      </w:r>
    </w:p>
    <w:p w:rsidR="00067432" w:rsidRPr="00182EC7" w:rsidRDefault="00067432" w:rsidP="009E26C6">
      <w:pPr>
        <w:ind w:right="-428"/>
        <w:jc w:val="both"/>
        <w:rPr>
          <w:rFonts w:ascii="Arial" w:hAnsi="Arial" w:cs="Arial"/>
          <w:color w:val="002060"/>
          <w:sz w:val="22"/>
          <w:szCs w:val="22"/>
        </w:rPr>
      </w:pPr>
    </w:p>
    <w:p w:rsidR="00067432" w:rsidRPr="00182EC7" w:rsidRDefault="00067432" w:rsidP="003222FA">
      <w:pPr>
        <w:ind w:right="-428" w:firstLine="12"/>
        <w:jc w:val="both"/>
        <w:rPr>
          <w:rFonts w:ascii="Arial" w:hAnsi="Arial" w:cs="Arial"/>
          <w:color w:val="002060"/>
          <w:sz w:val="22"/>
          <w:szCs w:val="22"/>
        </w:rPr>
      </w:pPr>
      <w:r w:rsidRPr="00182EC7">
        <w:rPr>
          <w:rFonts w:ascii="Arial" w:hAnsi="Arial" w:cs="Arial"/>
          <w:b/>
          <w:color w:val="002060"/>
          <w:sz w:val="22"/>
          <w:szCs w:val="22"/>
        </w:rPr>
        <w:t>Envoi de l'offre complémentaire</w:t>
      </w:r>
      <w:r w:rsidR="003222FA">
        <w:rPr>
          <w:rFonts w:ascii="Arial" w:hAnsi="Arial" w:cs="Arial"/>
          <w:b/>
          <w:color w:val="002060"/>
          <w:sz w:val="22"/>
          <w:szCs w:val="22"/>
        </w:rPr>
        <w:t xml:space="preserve"> </w:t>
      </w:r>
      <w:r w:rsidRPr="00182EC7">
        <w:rPr>
          <w:rFonts w:ascii="Arial" w:hAnsi="Arial" w:cs="Arial"/>
          <w:color w:val="002060"/>
          <w:sz w:val="22"/>
          <w:szCs w:val="22"/>
        </w:rPr>
        <w:t>:</w:t>
      </w:r>
    </w:p>
    <w:p w:rsidR="003222FA" w:rsidRPr="003222FA" w:rsidRDefault="007232FC" w:rsidP="003222FA">
      <w:pPr>
        <w:ind w:right="-428"/>
        <w:jc w:val="both"/>
        <w:rPr>
          <w:rFonts w:ascii="Arial" w:hAnsi="Arial" w:cs="Arial"/>
          <w:color w:val="002060"/>
          <w:sz w:val="22"/>
          <w:szCs w:val="22"/>
        </w:rPr>
      </w:pPr>
      <w:r w:rsidRPr="003222FA">
        <w:rPr>
          <w:rFonts w:ascii="Arial" w:hAnsi="Arial" w:cs="Arial"/>
          <w:b/>
          <w:bCs/>
          <w:color w:val="002060"/>
          <w:sz w:val="22"/>
          <w:szCs w:val="22"/>
        </w:rPr>
        <w:sym w:font="Wingdings" w:char="F0F0"/>
      </w:r>
      <w:r w:rsidRPr="003222FA">
        <w:rPr>
          <w:rFonts w:ascii="Arial" w:hAnsi="Arial" w:cs="Arial"/>
          <w:b/>
          <w:bCs/>
          <w:color w:val="002060"/>
          <w:sz w:val="22"/>
          <w:szCs w:val="22"/>
        </w:rPr>
        <w:t xml:space="preserve"> </w:t>
      </w:r>
      <w:proofErr w:type="gramStart"/>
      <w:r w:rsidR="003222FA" w:rsidRPr="003222FA">
        <w:rPr>
          <w:rFonts w:ascii="Arial" w:hAnsi="Arial" w:cs="Arial"/>
          <w:b/>
          <w:bCs/>
          <w:color w:val="002060"/>
          <w:sz w:val="22"/>
          <w:szCs w:val="22"/>
        </w:rPr>
        <w:t>après</w:t>
      </w:r>
      <w:proofErr w:type="gramEnd"/>
      <w:r w:rsidR="003222FA" w:rsidRPr="003222FA">
        <w:rPr>
          <w:rFonts w:ascii="Arial" w:hAnsi="Arial" w:cs="Arial"/>
          <w:b/>
          <w:bCs/>
          <w:color w:val="002060"/>
          <w:sz w:val="22"/>
          <w:szCs w:val="22"/>
        </w:rPr>
        <w:t xml:space="preserve"> audition :</w:t>
      </w:r>
      <w:r w:rsidR="003222FA">
        <w:rPr>
          <w:rFonts w:ascii="Arial" w:hAnsi="Arial" w:cs="Arial"/>
          <w:color w:val="002060"/>
          <w:sz w:val="22"/>
          <w:szCs w:val="22"/>
        </w:rPr>
        <w:t xml:space="preserve"> </w:t>
      </w:r>
      <w:r w:rsidRPr="00182EC7">
        <w:rPr>
          <w:rFonts w:ascii="Arial" w:hAnsi="Arial" w:cs="Arial"/>
          <w:color w:val="002060"/>
          <w:sz w:val="22"/>
          <w:szCs w:val="22"/>
        </w:rPr>
        <w:t>il est demandé aux candidats d'envoyer les éléments complémentaires par courriel suivis d'un envoi par courrier postal.</w:t>
      </w:r>
      <w:r w:rsidR="003222FA">
        <w:rPr>
          <w:rFonts w:ascii="Arial" w:hAnsi="Arial" w:cs="Arial"/>
          <w:color w:val="002060"/>
          <w:sz w:val="22"/>
          <w:szCs w:val="22"/>
        </w:rPr>
        <w:t xml:space="preserve"> Le délai doit être précisé dans </w:t>
      </w:r>
      <w:r w:rsidR="003222FA" w:rsidRPr="003222FA">
        <w:rPr>
          <w:rFonts w:ascii="Arial" w:hAnsi="Arial"/>
          <w:color w:val="002060"/>
          <w:sz w:val="22"/>
          <w:szCs w:val="22"/>
        </w:rPr>
        <w:t>la note d'information re</w:t>
      </w:r>
      <w:r w:rsidR="003222FA">
        <w:rPr>
          <w:rFonts w:ascii="Arial" w:hAnsi="Arial"/>
          <w:color w:val="002060"/>
          <w:sz w:val="22"/>
          <w:szCs w:val="22"/>
        </w:rPr>
        <w:t>mise</w:t>
      </w:r>
      <w:r w:rsidR="003222FA" w:rsidRPr="003222FA">
        <w:rPr>
          <w:rFonts w:ascii="Arial" w:hAnsi="Arial"/>
          <w:color w:val="002060"/>
          <w:sz w:val="22"/>
          <w:szCs w:val="22"/>
        </w:rPr>
        <w:t xml:space="preserve"> aux candidats à l’issue de l’audition</w:t>
      </w:r>
      <w:r w:rsidR="00ED7B39">
        <w:rPr>
          <w:rFonts w:ascii="Arial" w:hAnsi="Arial"/>
          <w:color w:val="002060"/>
          <w:sz w:val="22"/>
          <w:szCs w:val="22"/>
        </w:rPr>
        <w:t xml:space="preserve"> </w:t>
      </w:r>
      <w:r w:rsidR="00ED7B39">
        <w:rPr>
          <w:rFonts w:ascii="Arial" w:hAnsi="Arial" w:cs="Arial"/>
          <w:color w:val="002060"/>
          <w:sz w:val="22"/>
          <w:szCs w:val="22"/>
        </w:rPr>
        <w:t>(Annexe VII)</w:t>
      </w:r>
      <w:r w:rsidR="00ED7B39" w:rsidRPr="003222FA">
        <w:rPr>
          <w:rFonts w:ascii="Arial" w:hAnsi="Arial"/>
          <w:color w:val="002060"/>
          <w:sz w:val="22"/>
          <w:szCs w:val="22"/>
        </w:rPr>
        <w:t>.</w:t>
      </w:r>
    </w:p>
    <w:p w:rsidR="00067432" w:rsidRPr="00182EC7" w:rsidRDefault="00067432" w:rsidP="003222FA">
      <w:pPr>
        <w:ind w:right="-428"/>
        <w:jc w:val="both"/>
        <w:rPr>
          <w:rFonts w:ascii="Arial" w:hAnsi="Arial" w:cs="Arial"/>
          <w:b/>
          <w:color w:val="002060"/>
          <w:sz w:val="22"/>
          <w:szCs w:val="22"/>
        </w:rPr>
      </w:pPr>
      <w:r w:rsidRPr="003222FA">
        <w:rPr>
          <w:rFonts w:ascii="Arial" w:hAnsi="Arial" w:cs="Arial"/>
          <w:b/>
          <w:bCs/>
          <w:color w:val="002060"/>
          <w:sz w:val="22"/>
          <w:szCs w:val="22"/>
        </w:rPr>
        <w:sym w:font="Wingdings" w:char="F0F0"/>
      </w:r>
      <w:r w:rsidRPr="003222FA">
        <w:rPr>
          <w:rFonts w:ascii="Arial" w:hAnsi="Arial" w:cs="Arial"/>
          <w:b/>
          <w:bCs/>
          <w:color w:val="002060"/>
          <w:sz w:val="22"/>
          <w:szCs w:val="22"/>
        </w:rPr>
        <w:t xml:space="preserve"> </w:t>
      </w:r>
      <w:proofErr w:type="gramStart"/>
      <w:r w:rsidR="003222FA" w:rsidRPr="003222FA">
        <w:rPr>
          <w:rFonts w:ascii="Arial" w:hAnsi="Arial" w:cs="Arial"/>
          <w:b/>
          <w:bCs/>
          <w:color w:val="002060"/>
          <w:sz w:val="22"/>
          <w:szCs w:val="22"/>
        </w:rPr>
        <w:t>après</w:t>
      </w:r>
      <w:proofErr w:type="gramEnd"/>
      <w:r w:rsidR="003222FA" w:rsidRPr="003222FA">
        <w:rPr>
          <w:rFonts w:ascii="Arial" w:hAnsi="Arial" w:cs="Arial"/>
          <w:b/>
          <w:bCs/>
          <w:color w:val="002060"/>
          <w:sz w:val="22"/>
          <w:szCs w:val="22"/>
        </w:rPr>
        <w:t xml:space="preserve"> négociation écrite :</w:t>
      </w:r>
      <w:r w:rsidR="003222FA">
        <w:rPr>
          <w:rFonts w:ascii="Arial" w:hAnsi="Arial" w:cs="Arial"/>
          <w:b/>
          <w:color w:val="002060"/>
          <w:sz w:val="22"/>
          <w:szCs w:val="22"/>
        </w:rPr>
        <w:t xml:space="preserve"> </w:t>
      </w:r>
      <w:r w:rsidR="00673E39">
        <w:rPr>
          <w:rFonts w:ascii="Arial" w:hAnsi="Arial" w:cs="Arial"/>
          <w:color w:val="002060"/>
          <w:sz w:val="22"/>
          <w:szCs w:val="22"/>
        </w:rPr>
        <w:t>d</w:t>
      </w:r>
      <w:r w:rsidR="00B47791">
        <w:rPr>
          <w:rFonts w:ascii="Arial" w:hAnsi="Arial" w:cs="Arial"/>
          <w:color w:val="002060"/>
          <w:sz w:val="22"/>
          <w:szCs w:val="22"/>
        </w:rPr>
        <w:t>ans le courrier qui leur est adressé (Annexe V), il est demandé aux candidats de remettre une nouvelle offre papier.</w:t>
      </w:r>
    </w:p>
    <w:p w:rsidR="00067432" w:rsidRPr="00182EC7" w:rsidRDefault="00067432" w:rsidP="009E26C6">
      <w:pPr>
        <w:ind w:right="-428"/>
        <w:jc w:val="both"/>
        <w:rPr>
          <w:rFonts w:ascii="Arial" w:hAnsi="Arial" w:cs="Arial"/>
          <w:color w:val="002060"/>
          <w:sz w:val="22"/>
          <w:szCs w:val="22"/>
        </w:rPr>
      </w:pPr>
    </w:p>
    <w:p w:rsidR="00067432" w:rsidRPr="00182EC7" w:rsidRDefault="00067432" w:rsidP="009E26C6">
      <w:pPr>
        <w:autoSpaceDE w:val="0"/>
        <w:autoSpaceDN w:val="0"/>
        <w:adjustRightInd w:val="0"/>
        <w:ind w:right="-428"/>
        <w:jc w:val="both"/>
        <w:rPr>
          <w:rFonts w:ascii="Arial" w:hAnsi="Arial" w:cs="Arial"/>
          <w:b/>
          <w:bCs/>
          <w:color w:val="002060"/>
          <w:sz w:val="22"/>
          <w:szCs w:val="22"/>
        </w:rPr>
      </w:pPr>
      <w:r w:rsidRPr="00182EC7">
        <w:rPr>
          <w:rFonts w:ascii="Arial" w:hAnsi="Arial" w:cs="Arial"/>
          <w:b/>
          <w:bCs/>
          <w:color w:val="002060"/>
          <w:sz w:val="22"/>
          <w:szCs w:val="22"/>
        </w:rPr>
        <w:sym w:font="Wingdings" w:char="F09F"/>
      </w:r>
      <w:r w:rsidRPr="00182EC7">
        <w:rPr>
          <w:rFonts w:ascii="Arial" w:hAnsi="Arial" w:cs="Arial"/>
          <w:b/>
          <w:bCs/>
          <w:color w:val="002060"/>
          <w:sz w:val="22"/>
          <w:szCs w:val="22"/>
        </w:rPr>
        <w:t xml:space="preserve"> Le classement des offres finales :</w:t>
      </w:r>
    </w:p>
    <w:p w:rsidR="003222FA" w:rsidRDefault="00067432" w:rsidP="009E26C6">
      <w:pPr>
        <w:autoSpaceDE w:val="0"/>
        <w:autoSpaceDN w:val="0"/>
        <w:adjustRightInd w:val="0"/>
        <w:ind w:right="-428"/>
        <w:jc w:val="both"/>
        <w:rPr>
          <w:rFonts w:ascii="Arial" w:hAnsi="Arial" w:cs="Arial"/>
          <w:color w:val="002060"/>
          <w:sz w:val="22"/>
          <w:szCs w:val="22"/>
        </w:rPr>
      </w:pPr>
      <w:r w:rsidRPr="00182EC7">
        <w:rPr>
          <w:rFonts w:ascii="Arial" w:hAnsi="Arial" w:cs="Arial"/>
          <w:color w:val="002060"/>
          <w:sz w:val="22"/>
          <w:szCs w:val="22"/>
        </w:rPr>
        <w:t xml:space="preserve">Une fois la négociation terminée, le pouvoir adjudicateur doit, pour choisir l’offre économiquement  la plus avantageuse, classer les offres finales en appliquant les critères de choix définis dans les documents de la consultation. </w:t>
      </w:r>
      <w:r w:rsidR="003222FA">
        <w:rPr>
          <w:rFonts w:ascii="Arial" w:hAnsi="Arial" w:cs="Arial"/>
          <w:color w:val="002060"/>
          <w:sz w:val="22"/>
          <w:szCs w:val="22"/>
        </w:rPr>
        <w:t>Les notes attribuées initialement pourront être modifiées à la hausse ou à la baisse en fonction des éléments et réponses apportées par les candidats lors des négociations.</w:t>
      </w:r>
    </w:p>
    <w:p w:rsidR="00067432" w:rsidRPr="00182EC7" w:rsidRDefault="00067432" w:rsidP="003222FA">
      <w:pPr>
        <w:autoSpaceDE w:val="0"/>
        <w:autoSpaceDN w:val="0"/>
        <w:adjustRightInd w:val="0"/>
        <w:ind w:right="-428"/>
        <w:jc w:val="both"/>
        <w:rPr>
          <w:rFonts w:ascii="Arial" w:hAnsi="Arial" w:cs="Arial"/>
          <w:color w:val="002060"/>
          <w:sz w:val="22"/>
          <w:szCs w:val="22"/>
        </w:rPr>
      </w:pPr>
      <w:r w:rsidRPr="00182EC7">
        <w:rPr>
          <w:rFonts w:ascii="Arial" w:hAnsi="Arial" w:cs="Arial"/>
          <w:color w:val="002060"/>
          <w:sz w:val="22"/>
          <w:szCs w:val="22"/>
        </w:rPr>
        <w:t xml:space="preserve">Dans le tableau </w:t>
      </w:r>
      <w:r w:rsidR="003222FA" w:rsidRPr="00182EC7">
        <w:rPr>
          <w:rFonts w:ascii="Arial" w:hAnsi="Arial" w:cs="Arial"/>
          <w:color w:val="002060"/>
          <w:sz w:val="22"/>
          <w:szCs w:val="22"/>
        </w:rPr>
        <w:t xml:space="preserve">d’analyse des offres </w:t>
      </w:r>
      <w:r w:rsidRPr="00182EC7">
        <w:rPr>
          <w:rFonts w:ascii="Arial" w:hAnsi="Arial" w:cs="Arial"/>
          <w:color w:val="002060"/>
          <w:sz w:val="22"/>
          <w:szCs w:val="22"/>
        </w:rPr>
        <w:t>après négociation ne figurent que les offres des candidats admis à négocier.</w:t>
      </w:r>
    </w:p>
    <w:p w:rsidR="00067432" w:rsidRPr="00182EC7" w:rsidRDefault="00067432" w:rsidP="009E26C6">
      <w:pPr>
        <w:ind w:right="-428"/>
        <w:jc w:val="both"/>
        <w:rPr>
          <w:rFonts w:ascii="Arial" w:hAnsi="Arial" w:cs="Arial"/>
          <w:b/>
          <w:color w:val="002060"/>
          <w:sz w:val="22"/>
          <w:szCs w:val="22"/>
        </w:rPr>
      </w:pPr>
    </w:p>
    <w:p w:rsidR="00067432" w:rsidRPr="00182EC7" w:rsidRDefault="00067432" w:rsidP="009E26C6">
      <w:pPr>
        <w:ind w:right="-428"/>
        <w:jc w:val="both"/>
        <w:rPr>
          <w:rFonts w:ascii="Arial" w:hAnsi="Arial" w:cs="Arial"/>
          <w:b/>
          <w:color w:val="002060"/>
          <w:sz w:val="22"/>
        </w:rPr>
      </w:pPr>
      <w:r w:rsidRPr="00182EC7">
        <w:rPr>
          <w:rFonts w:ascii="Arial" w:hAnsi="Arial" w:cs="Arial"/>
          <w:b/>
          <w:color w:val="002060"/>
          <w:sz w:val="22"/>
          <w:szCs w:val="22"/>
        </w:rPr>
        <w:sym w:font="Wingdings" w:char="F09F"/>
      </w:r>
      <w:r w:rsidRPr="00182EC7">
        <w:rPr>
          <w:rFonts w:ascii="Arial" w:hAnsi="Arial" w:cs="Arial"/>
          <w:b/>
          <w:color w:val="002060"/>
          <w:sz w:val="22"/>
        </w:rPr>
        <w:t xml:space="preserve"> Le rapport d'analyse des offres :</w:t>
      </w:r>
    </w:p>
    <w:p w:rsidR="00067432" w:rsidRPr="00182EC7" w:rsidRDefault="00067432" w:rsidP="009E26C6">
      <w:pPr>
        <w:ind w:right="-428"/>
        <w:jc w:val="both"/>
        <w:rPr>
          <w:rFonts w:ascii="Arial" w:hAnsi="Arial" w:cs="Arial"/>
          <w:b/>
          <w:color w:val="002060"/>
        </w:rPr>
      </w:pPr>
      <w:r w:rsidRPr="00182EC7">
        <w:rPr>
          <w:rFonts w:ascii="Arial" w:hAnsi="Arial" w:cs="Arial"/>
          <w:color w:val="002060"/>
          <w:sz w:val="22"/>
          <w:szCs w:val="22"/>
        </w:rPr>
        <w:t xml:space="preserve">Le </w:t>
      </w:r>
      <w:r w:rsidRPr="00182EC7">
        <w:rPr>
          <w:rFonts w:ascii="Arial" w:hAnsi="Arial" w:cs="Arial"/>
          <w:b/>
          <w:color w:val="002060"/>
          <w:sz w:val="22"/>
          <w:szCs w:val="22"/>
        </w:rPr>
        <w:t xml:space="preserve">rapport d'analyse des offres </w:t>
      </w:r>
      <w:r w:rsidRPr="00182EC7">
        <w:rPr>
          <w:rFonts w:ascii="Arial" w:hAnsi="Arial" w:cs="Arial"/>
          <w:color w:val="002060"/>
          <w:sz w:val="22"/>
          <w:szCs w:val="22"/>
        </w:rPr>
        <w:t>doit faire état des négociations (un modèle est disponible sur le réseau métier).</w:t>
      </w:r>
    </w:p>
    <w:p w:rsidR="00067432" w:rsidRPr="00182EC7" w:rsidRDefault="00067432" w:rsidP="003222FA">
      <w:pPr>
        <w:ind w:right="-428"/>
        <w:jc w:val="both"/>
        <w:rPr>
          <w:rFonts w:ascii="Arial" w:hAnsi="Arial" w:cs="Arial"/>
          <w:b/>
          <w:color w:val="002060"/>
        </w:rPr>
      </w:pPr>
      <w:r w:rsidRPr="00182EC7">
        <w:rPr>
          <w:rFonts w:ascii="Arial" w:hAnsi="Arial" w:cs="Arial"/>
          <w:color w:val="002060"/>
          <w:sz w:val="22"/>
          <w:szCs w:val="22"/>
        </w:rPr>
        <w:t xml:space="preserve">Il fera apparaître le classement des </w:t>
      </w:r>
      <w:r w:rsidR="003222FA">
        <w:rPr>
          <w:rFonts w:ascii="Arial" w:hAnsi="Arial" w:cs="Arial"/>
          <w:color w:val="002060"/>
          <w:sz w:val="22"/>
          <w:szCs w:val="22"/>
        </w:rPr>
        <w:t xml:space="preserve">offres des </w:t>
      </w:r>
      <w:r w:rsidRPr="00182EC7">
        <w:rPr>
          <w:rFonts w:ascii="Arial" w:hAnsi="Arial" w:cs="Arial"/>
          <w:color w:val="002060"/>
          <w:sz w:val="22"/>
          <w:szCs w:val="22"/>
        </w:rPr>
        <w:t xml:space="preserve">candidats avant et après négociation. </w:t>
      </w:r>
      <w:r w:rsidR="003222FA">
        <w:rPr>
          <w:rFonts w:ascii="Arial" w:hAnsi="Arial" w:cs="Arial"/>
          <w:color w:val="002060"/>
          <w:sz w:val="22"/>
          <w:szCs w:val="22"/>
        </w:rPr>
        <w:t xml:space="preserve">Les </w:t>
      </w:r>
      <w:r w:rsidR="003222FA" w:rsidRPr="00182EC7">
        <w:rPr>
          <w:rFonts w:ascii="Arial" w:hAnsi="Arial" w:cs="Arial"/>
          <w:color w:val="002060"/>
          <w:sz w:val="22"/>
          <w:szCs w:val="22"/>
        </w:rPr>
        <w:t>tableau</w:t>
      </w:r>
      <w:r w:rsidR="003222FA">
        <w:rPr>
          <w:rFonts w:ascii="Arial" w:hAnsi="Arial" w:cs="Arial"/>
          <w:color w:val="002060"/>
          <w:sz w:val="22"/>
          <w:szCs w:val="22"/>
        </w:rPr>
        <w:t>x</w:t>
      </w:r>
      <w:r w:rsidR="003222FA" w:rsidRPr="00182EC7">
        <w:rPr>
          <w:rFonts w:ascii="Arial" w:hAnsi="Arial" w:cs="Arial"/>
          <w:color w:val="002060"/>
          <w:sz w:val="22"/>
          <w:szCs w:val="22"/>
        </w:rPr>
        <w:t xml:space="preserve"> d’analyse des offres avant et après négociation </w:t>
      </w:r>
      <w:r w:rsidR="003222FA">
        <w:rPr>
          <w:rFonts w:ascii="Arial" w:hAnsi="Arial" w:cs="Arial"/>
          <w:color w:val="002060"/>
          <w:sz w:val="22"/>
          <w:szCs w:val="22"/>
        </w:rPr>
        <w:t xml:space="preserve">sont annexés au rapport. </w:t>
      </w:r>
    </w:p>
    <w:p w:rsidR="00067432" w:rsidRPr="00182EC7" w:rsidRDefault="00067432" w:rsidP="009E26C6">
      <w:pPr>
        <w:ind w:left="1440" w:right="-428" w:hanging="360"/>
        <w:jc w:val="both"/>
        <w:rPr>
          <w:rFonts w:ascii="Arial" w:hAnsi="Arial" w:cs="Arial"/>
          <w:b/>
          <w:bCs/>
          <w:color w:val="002060"/>
          <w:sz w:val="22"/>
          <w:szCs w:val="22"/>
        </w:rPr>
      </w:pPr>
    </w:p>
    <w:p w:rsidR="00A065AC" w:rsidRPr="00182EC7" w:rsidRDefault="00067432" w:rsidP="00A065AC">
      <w:pPr>
        <w:autoSpaceDE w:val="0"/>
        <w:autoSpaceDN w:val="0"/>
        <w:adjustRightInd w:val="0"/>
        <w:ind w:left="360" w:right="-428" w:hanging="360"/>
        <w:jc w:val="both"/>
        <w:rPr>
          <w:rFonts w:ascii="Arial" w:hAnsi="Arial" w:cs="Arial"/>
          <w:b/>
          <w:bCs/>
          <w:color w:val="002060"/>
          <w:sz w:val="22"/>
          <w:szCs w:val="22"/>
        </w:rPr>
      </w:pPr>
      <w:r w:rsidRPr="00182EC7">
        <w:rPr>
          <w:rFonts w:ascii="Arial" w:hAnsi="Arial" w:cs="Arial"/>
          <w:b/>
          <w:bCs/>
          <w:color w:val="002060"/>
          <w:sz w:val="22"/>
          <w:szCs w:val="22"/>
        </w:rPr>
        <w:sym w:font="Wingdings" w:char="F09F"/>
      </w:r>
      <w:r w:rsidRPr="00182EC7">
        <w:rPr>
          <w:rFonts w:ascii="Arial" w:hAnsi="Arial" w:cs="Arial"/>
          <w:b/>
          <w:bCs/>
          <w:color w:val="002060"/>
          <w:sz w:val="22"/>
          <w:szCs w:val="22"/>
        </w:rPr>
        <w:t xml:space="preserve"> </w:t>
      </w:r>
      <w:r w:rsidR="00A065AC" w:rsidRPr="00182EC7">
        <w:rPr>
          <w:rFonts w:ascii="Arial" w:hAnsi="Arial" w:cs="Arial"/>
          <w:b/>
          <w:bCs/>
          <w:color w:val="002060"/>
          <w:sz w:val="22"/>
          <w:szCs w:val="22"/>
        </w:rPr>
        <w:t>A la suite des négociations, la mise à jour des pièces contractuelles se fait :</w:t>
      </w:r>
    </w:p>
    <w:p w:rsidR="00A065AC" w:rsidRDefault="003D4041" w:rsidP="00D04354">
      <w:pPr>
        <w:autoSpaceDE w:val="0"/>
        <w:autoSpaceDN w:val="0"/>
        <w:adjustRightInd w:val="0"/>
        <w:jc w:val="both"/>
        <w:rPr>
          <w:rFonts w:ascii="Arial" w:hAnsi="Arial" w:cs="Arial"/>
          <w:color w:val="002060"/>
          <w:sz w:val="22"/>
          <w:szCs w:val="22"/>
        </w:rPr>
      </w:pPr>
      <w:r>
        <w:rPr>
          <w:rFonts w:ascii="Arial" w:hAnsi="Arial" w:cs="Arial"/>
          <w:color w:val="002060"/>
          <w:sz w:val="22"/>
          <w:szCs w:val="22"/>
        </w:rPr>
        <w:t xml:space="preserve">- </w:t>
      </w:r>
      <w:r w:rsidR="00A065AC" w:rsidRPr="00182EC7">
        <w:rPr>
          <w:rFonts w:ascii="Arial" w:hAnsi="Arial" w:cs="Arial"/>
          <w:color w:val="002060"/>
          <w:sz w:val="22"/>
          <w:szCs w:val="22"/>
        </w:rPr>
        <w:t xml:space="preserve">soit en demandant à l’opérateur économique une nouvelle proposition technique ou </w:t>
      </w:r>
      <w:r w:rsidR="00D04354">
        <w:rPr>
          <w:rFonts w:ascii="Arial" w:hAnsi="Arial" w:cs="Arial"/>
          <w:color w:val="002060"/>
          <w:sz w:val="22"/>
          <w:szCs w:val="22"/>
        </w:rPr>
        <w:t xml:space="preserve">  </w:t>
      </w:r>
      <w:r w:rsidR="00A065AC" w:rsidRPr="00182EC7">
        <w:rPr>
          <w:rFonts w:ascii="Arial" w:hAnsi="Arial" w:cs="Arial"/>
          <w:color w:val="002060"/>
          <w:sz w:val="22"/>
          <w:szCs w:val="22"/>
        </w:rPr>
        <w:t>méthodologique accompagné d'un nouveau bordereau des prix ou encore d'une nouvelle décomposition du prix global et forfaitaire</w:t>
      </w:r>
      <w:r w:rsidR="00A065AC">
        <w:rPr>
          <w:rFonts w:ascii="Arial" w:hAnsi="Arial" w:cs="Arial"/>
          <w:color w:val="002060"/>
          <w:sz w:val="22"/>
          <w:szCs w:val="22"/>
        </w:rPr>
        <w:t xml:space="preserve"> ainsi que le cas échéant,</w:t>
      </w:r>
      <w:r w:rsidR="00A065AC" w:rsidRPr="007232FC">
        <w:rPr>
          <w:rFonts w:ascii="Arial" w:hAnsi="Arial" w:cs="Arial"/>
          <w:color w:val="002060"/>
          <w:sz w:val="22"/>
          <w:szCs w:val="22"/>
        </w:rPr>
        <w:t xml:space="preserve"> </w:t>
      </w:r>
      <w:r w:rsidR="00A065AC">
        <w:rPr>
          <w:rFonts w:ascii="Arial" w:hAnsi="Arial" w:cs="Arial"/>
          <w:color w:val="002060"/>
          <w:sz w:val="22"/>
          <w:szCs w:val="22"/>
        </w:rPr>
        <w:t>un nouvel acte d’engagement</w:t>
      </w:r>
      <w:r w:rsidR="00A065AC" w:rsidRPr="00182EC7">
        <w:rPr>
          <w:rFonts w:ascii="Arial" w:hAnsi="Arial" w:cs="Arial"/>
          <w:color w:val="002060"/>
          <w:sz w:val="22"/>
          <w:szCs w:val="22"/>
        </w:rPr>
        <w:t>.</w:t>
      </w:r>
    </w:p>
    <w:p w:rsidR="00A065AC" w:rsidRPr="00182EC7" w:rsidRDefault="00A065AC" w:rsidP="00D04354">
      <w:pPr>
        <w:autoSpaceDE w:val="0"/>
        <w:autoSpaceDN w:val="0"/>
        <w:adjustRightInd w:val="0"/>
        <w:jc w:val="both"/>
        <w:rPr>
          <w:rFonts w:ascii="Arial" w:hAnsi="Arial" w:cs="Arial"/>
          <w:color w:val="002060"/>
          <w:sz w:val="22"/>
          <w:szCs w:val="22"/>
        </w:rPr>
      </w:pPr>
      <w:r w:rsidRPr="00A065AC">
        <w:rPr>
          <w:rFonts w:ascii="Arial" w:hAnsi="Arial" w:cs="Arial"/>
          <w:color w:val="002060"/>
          <w:sz w:val="22"/>
          <w:szCs w:val="22"/>
        </w:rPr>
        <w:t xml:space="preserve"> </w:t>
      </w:r>
      <w:r w:rsidR="003D4041">
        <w:rPr>
          <w:rFonts w:ascii="Arial" w:hAnsi="Arial" w:cs="Arial"/>
          <w:color w:val="002060"/>
          <w:sz w:val="22"/>
          <w:szCs w:val="22"/>
        </w:rPr>
        <w:t>-</w:t>
      </w:r>
      <w:r w:rsidR="00D04354">
        <w:rPr>
          <w:rFonts w:ascii="Arial" w:hAnsi="Arial" w:cs="Arial"/>
          <w:color w:val="002060"/>
          <w:sz w:val="22"/>
          <w:szCs w:val="22"/>
        </w:rPr>
        <w:t xml:space="preserve"> </w:t>
      </w:r>
      <w:r w:rsidRPr="00182EC7">
        <w:rPr>
          <w:rFonts w:ascii="Arial" w:hAnsi="Arial" w:cs="Arial"/>
          <w:color w:val="002060"/>
          <w:sz w:val="22"/>
          <w:szCs w:val="22"/>
        </w:rPr>
        <w:t>soit en établissant une mise au point du marché (</w:t>
      </w:r>
      <w:r>
        <w:rPr>
          <w:rFonts w:ascii="Arial" w:hAnsi="Arial" w:cs="Arial"/>
          <w:color w:val="002060"/>
          <w:sz w:val="22"/>
          <w:szCs w:val="22"/>
        </w:rPr>
        <w:t xml:space="preserve">formulaire </w:t>
      </w:r>
      <w:r w:rsidRPr="00A065AC">
        <w:rPr>
          <w:rFonts w:ascii="Arial" w:hAnsi="Arial" w:cs="Arial"/>
          <w:color w:val="002060"/>
          <w:sz w:val="22"/>
          <w:szCs w:val="22"/>
        </w:rPr>
        <w:t>OUV11</w:t>
      </w:r>
      <w:r>
        <w:rPr>
          <w:rFonts w:ascii="Arial" w:hAnsi="Arial" w:cs="Arial"/>
          <w:b/>
          <w:bCs/>
          <w:color w:val="002060"/>
          <w:sz w:val="22"/>
          <w:szCs w:val="22"/>
        </w:rPr>
        <w:t xml:space="preserve"> </w:t>
      </w:r>
      <w:r w:rsidR="00B65626">
        <w:rPr>
          <w:rFonts w:ascii="Arial" w:hAnsi="Arial" w:cs="Arial"/>
          <w:color w:val="002060"/>
          <w:sz w:val="22"/>
          <w:szCs w:val="22"/>
        </w:rPr>
        <w:t>signé par les deux</w:t>
      </w:r>
      <w:r w:rsidR="00D04354">
        <w:rPr>
          <w:rFonts w:ascii="Arial" w:hAnsi="Arial" w:cs="Arial"/>
          <w:color w:val="002060"/>
          <w:sz w:val="22"/>
          <w:szCs w:val="22"/>
        </w:rPr>
        <w:t xml:space="preserve"> </w:t>
      </w:r>
      <w:r w:rsidRPr="00182EC7">
        <w:rPr>
          <w:rFonts w:ascii="Arial" w:hAnsi="Arial" w:cs="Arial"/>
          <w:color w:val="002060"/>
          <w:sz w:val="22"/>
          <w:szCs w:val="22"/>
        </w:rPr>
        <w:t>parties)</w:t>
      </w:r>
      <w:r>
        <w:rPr>
          <w:rFonts w:ascii="Arial" w:hAnsi="Arial" w:cs="Arial"/>
          <w:color w:val="002060"/>
          <w:sz w:val="22"/>
          <w:szCs w:val="22"/>
        </w:rPr>
        <w:t>.</w:t>
      </w:r>
    </w:p>
    <w:p w:rsidR="00067432" w:rsidRDefault="00067432" w:rsidP="009E26C6">
      <w:pPr>
        <w:ind w:right="-428"/>
        <w:jc w:val="both"/>
        <w:rPr>
          <w:rFonts w:ascii="Arial" w:hAnsi="Arial" w:cs="Arial"/>
          <w:color w:val="002060"/>
          <w:sz w:val="22"/>
          <w:szCs w:val="22"/>
        </w:rPr>
      </w:pPr>
      <w:r w:rsidRPr="00182EC7">
        <w:rPr>
          <w:rFonts w:ascii="Arial" w:hAnsi="Arial" w:cs="Arial"/>
          <w:color w:val="002060"/>
          <w:sz w:val="22"/>
          <w:szCs w:val="22"/>
        </w:rPr>
        <w:t xml:space="preserve">Une  </w:t>
      </w:r>
      <w:r w:rsidRPr="007232FC">
        <w:rPr>
          <w:rFonts w:ascii="Arial" w:hAnsi="Arial" w:cs="Arial"/>
          <w:bCs/>
          <w:color w:val="002060"/>
          <w:sz w:val="22"/>
          <w:szCs w:val="22"/>
        </w:rPr>
        <w:t>mise au point</w:t>
      </w:r>
      <w:r w:rsidRPr="00182EC7">
        <w:rPr>
          <w:rFonts w:ascii="Arial" w:hAnsi="Arial" w:cs="Arial"/>
          <w:color w:val="002060"/>
          <w:sz w:val="22"/>
          <w:szCs w:val="22"/>
        </w:rPr>
        <w:t xml:space="preserve"> des pièces du marché pourra s'avérer nécessaire pour prendre en compte les modifications éventuelles du cahier des charges (CCAP, CCTP</w:t>
      </w:r>
      <w:r w:rsidR="00A065AC">
        <w:rPr>
          <w:rFonts w:ascii="Arial" w:hAnsi="Arial" w:cs="Arial"/>
          <w:color w:val="002060"/>
          <w:sz w:val="22"/>
          <w:szCs w:val="22"/>
        </w:rPr>
        <w:t>, mémoire technique</w:t>
      </w:r>
      <w:r w:rsidRPr="00182EC7">
        <w:rPr>
          <w:rFonts w:ascii="Arial" w:hAnsi="Arial" w:cs="Arial"/>
          <w:color w:val="002060"/>
          <w:sz w:val="22"/>
          <w:szCs w:val="22"/>
        </w:rPr>
        <w:t>…) Elle entérine les négociations.</w:t>
      </w:r>
    </w:p>
    <w:p w:rsidR="00A065AC" w:rsidRPr="00182EC7" w:rsidRDefault="00A065AC" w:rsidP="00A065AC">
      <w:pPr>
        <w:ind w:right="-428"/>
        <w:jc w:val="both"/>
        <w:rPr>
          <w:rFonts w:ascii="Arial" w:hAnsi="Arial" w:cs="Arial"/>
          <w:b/>
          <w:bCs/>
          <w:color w:val="002060"/>
          <w:sz w:val="22"/>
          <w:szCs w:val="22"/>
        </w:rPr>
      </w:pPr>
      <w:r w:rsidRPr="00182EC7">
        <w:rPr>
          <w:rFonts w:ascii="Arial" w:hAnsi="Arial" w:cs="Arial"/>
          <w:color w:val="002060"/>
          <w:sz w:val="22"/>
          <w:szCs w:val="22"/>
        </w:rPr>
        <w:t xml:space="preserve">Une  </w:t>
      </w:r>
      <w:r w:rsidRPr="007232FC">
        <w:rPr>
          <w:rFonts w:ascii="Arial" w:hAnsi="Arial" w:cs="Arial"/>
          <w:bCs/>
          <w:color w:val="002060"/>
          <w:sz w:val="22"/>
          <w:szCs w:val="22"/>
        </w:rPr>
        <w:t>mise au point</w:t>
      </w:r>
      <w:r w:rsidRPr="00182EC7">
        <w:rPr>
          <w:rFonts w:ascii="Arial" w:hAnsi="Arial" w:cs="Arial"/>
          <w:color w:val="002060"/>
          <w:sz w:val="22"/>
          <w:szCs w:val="22"/>
        </w:rPr>
        <w:t xml:space="preserve"> du marché</w:t>
      </w:r>
      <w:r>
        <w:rPr>
          <w:rFonts w:ascii="Arial" w:hAnsi="Arial" w:cs="Arial"/>
          <w:color w:val="002060"/>
          <w:sz w:val="22"/>
          <w:szCs w:val="22"/>
        </w:rPr>
        <w:t xml:space="preserve"> n’est pas nécessaire si les documents remis à l’issue de la consultation sont adaptés.</w:t>
      </w:r>
    </w:p>
    <w:p w:rsidR="00067432" w:rsidRPr="00182EC7" w:rsidRDefault="00067432" w:rsidP="009E26C6">
      <w:pPr>
        <w:ind w:left="1440" w:right="-428" w:hanging="360"/>
        <w:jc w:val="both"/>
        <w:rPr>
          <w:rFonts w:ascii="Arial" w:hAnsi="Arial" w:cs="Arial"/>
          <w:color w:val="002060"/>
          <w:sz w:val="22"/>
          <w:szCs w:val="22"/>
        </w:rPr>
      </w:pPr>
    </w:p>
    <w:p w:rsidR="00067432" w:rsidRDefault="00067432" w:rsidP="009E26C6">
      <w:pPr>
        <w:autoSpaceDE w:val="0"/>
        <w:autoSpaceDN w:val="0"/>
        <w:adjustRightInd w:val="0"/>
        <w:ind w:left="180" w:right="-428" w:hanging="180"/>
        <w:jc w:val="both"/>
        <w:rPr>
          <w:rFonts w:ascii="Arial" w:hAnsi="Arial" w:cs="Arial"/>
          <w:color w:val="002060"/>
          <w:sz w:val="22"/>
          <w:szCs w:val="22"/>
        </w:rPr>
      </w:pPr>
    </w:p>
    <w:p w:rsidR="003222FA" w:rsidRPr="00182EC7" w:rsidRDefault="003222FA" w:rsidP="009E26C6">
      <w:pPr>
        <w:autoSpaceDE w:val="0"/>
        <w:autoSpaceDN w:val="0"/>
        <w:adjustRightInd w:val="0"/>
        <w:ind w:left="180" w:right="-428" w:hanging="180"/>
        <w:jc w:val="both"/>
        <w:rPr>
          <w:rFonts w:ascii="Arial" w:hAnsi="Arial" w:cs="Arial"/>
          <w:color w:val="002060"/>
          <w:sz w:val="22"/>
          <w:szCs w:val="22"/>
        </w:rPr>
      </w:pPr>
    </w:p>
    <w:p w:rsidR="00067432" w:rsidRPr="00182EC7" w:rsidRDefault="00067432" w:rsidP="009E26C6">
      <w:pPr>
        <w:ind w:right="-428"/>
        <w:jc w:val="both"/>
        <w:rPr>
          <w:rFonts w:ascii="Arial" w:hAnsi="Arial" w:cs="Arial"/>
          <w:b/>
          <w:bCs/>
          <w:color w:val="002060"/>
          <w:sz w:val="22"/>
          <w:szCs w:val="22"/>
        </w:rPr>
      </w:pPr>
      <w:r w:rsidRPr="00182EC7">
        <w:rPr>
          <w:rFonts w:ascii="Arial" w:hAnsi="Arial" w:cs="Arial"/>
          <w:b/>
          <w:bCs/>
          <w:color w:val="002060"/>
          <w:sz w:val="22"/>
          <w:szCs w:val="22"/>
        </w:rPr>
        <w:sym w:font="Wingdings" w:char="F09F"/>
      </w:r>
      <w:r w:rsidRPr="00182EC7">
        <w:rPr>
          <w:rFonts w:ascii="Arial" w:hAnsi="Arial" w:cs="Arial"/>
          <w:b/>
          <w:bCs/>
          <w:color w:val="002060"/>
          <w:sz w:val="22"/>
          <w:szCs w:val="22"/>
        </w:rPr>
        <w:t xml:space="preserve"> Traçabilité :</w:t>
      </w:r>
    </w:p>
    <w:p w:rsidR="00067432" w:rsidRPr="00182EC7" w:rsidRDefault="00067432" w:rsidP="009E26C6">
      <w:pPr>
        <w:ind w:right="-428"/>
        <w:jc w:val="both"/>
        <w:rPr>
          <w:rFonts w:ascii="Arial" w:hAnsi="Arial" w:cs="Arial"/>
          <w:color w:val="002060"/>
          <w:sz w:val="22"/>
          <w:szCs w:val="22"/>
        </w:rPr>
      </w:pPr>
      <w:r w:rsidRPr="00182EC7">
        <w:rPr>
          <w:rFonts w:ascii="Arial" w:hAnsi="Arial" w:cs="Arial"/>
          <w:color w:val="002060"/>
          <w:sz w:val="22"/>
          <w:szCs w:val="22"/>
        </w:rPr>
        <w:t xml:space="preserve">Afin de répondre à l'objectif de traçabilité, il convient de </w:t>
      </w:r>
      <w:r w:rsidRPr="00182EC7">
        <w:rPr>
          <w:rFonts w:ascii="Arial" w:hAnsi="Arial" w:cs="Arial"/>
          <w:b/>
          <w:color w:val="002060"/>
          <w:sz w:val="22"/>
          <w:szCs w:val="22"/>
        </w:rPr>
        <w:t>retracer</w:t>
      </w:r>
      <w:r w:rsidRPr="00182EC7">
        <w:rPr>
          <w:rFonts w:ascii="Arial" w:hAnsi="Arial" w:cs="Arial"/>
          <w:color w:val="002060"/>
          <w:sz w:val="22"/>
          <w:szCs w:val="22"/>
        </w:rPr>
        <w:t xml:space="preserve"> </w:t>
      </w:r>
      <w:r w:rsidRPr="00182EC7">
        <w:rPr>
          <w:rFonts w:ascii="Arial" w:hAnsi="Arial" w:cs="Arial"/>
          <w:b/>
          <w:color w:val="002060"/>
          <w:sz w:val="22"/>
          <w:szCs w:val="22"/>
        </w:rPr>
        <w:t>les négociations</w:t>
      </w:r>
      <w:r w:rsidRPr="00182EC7">
        <w:rPr>
          <w:rFonts w:ascii="Arial" w:hAnsi="Arial" w:cs="Arial"/>
          <w:color w:val="002060"/>
          <w:sz w:val="22"/>
          <w:szCs w:val="22"/>
        </w:rPr>
        <w:t xml:space="preserve"> dans le rapport d'analyse des offres. Les grilles de négociation complétées doivent également être conservées ainsi que le cas échéant le procès-verbal de la réunion de négociation (relevé sommaire de décisions), ainsi que tout autre document ayant trait aux négociations menées.</w:t>
      </w:r>
    </w:p>
    <w:p w:rsidR="00067432" w:rsidRPr="00182EC7" w:rsidRDefault="00067432" w:rsidP="009E26C6">
      <w:pPr>
        <w:ind w:right="-428"/>
        <w:jc w:val="both"/>
        <w:rPr>
          <w:rFonts w:ascii="Arial" w:hAnsi="Arial" w:cs="Arial"/>
          <w:color w:val="002060"/>
          <w:sz w:val="22"/>
          <w:szCs w:val="22"/>
        </w:rPr>
      </w:pPr>
    </w:p>
    <w:p w:rsidR="00067432" w:rsidRDefault="00067432" w:rsidP="009E26C6">
      <w:pPr>
        <w:ind w:right="-428"/>
        <w:jc w:val="both"/>
        <w:rPr>
          <w:rFonts w:ascii="Arial" w:hAnsi="Arial" w:cs="Arial"/>
          <w:b/>
          <w:bCs/>
          <w:color w:val="002060"/>
          <w:sz w:val="22"/>
          <w:szCs w:val="22"/>
        </w:rPr>
      </w:pPr>
      <w:r w:rsidRPr="00182EC7">
        <w:rPr>
          <w:rFonts w:ascii="Arial" w:hAnsi="Arial" w:cs="Arial"/>
          <w:color w:val="002060"/>
          <w:sz w:val="22"/>
          <w:szCs w:val="22"/>
        </w:rPr>
        <w:t xml:space="preserve"> </w:t>
      </w:r>
      <w:r w:rsidRPr="00182EC7">
        <w:rPr>
          <w:rFonts w:ascii="Arial" w:hAnsi="Arial" w:cs="Arial"/>
          <w:b/>
          <w:bCs/>
          <w:color w:val="002060"/>
          <w:sz w:val="22"/>
          <w:szCs w:val="22"/>
        </w:rPr>
        <w:sym w:font="Wingdings" w:char="F09F"/>
      </w:r>
      <w:r w:rsidRPr="00182EC7">
        <w:rPr>
          <w:rFonts w:ascii="Arial" w:hAnsi="Arial" w:cs="Arial"/>
          <w:b/>
          <w:bCs/>
          <w:color w:val="002060"/>
          <w:sz w:val="22"/>
          <w:szCs w:val="22"/>
        </w:rPr>
        <w:t xml:space="preserve"> Bilan de la négociation :</w:t>
      </w:r>
    </w:p>
    <w:p w:rsidR="00067432" w:rsidRDefault="00210877" w:rsidP="00A065AC">
      <w:pPr>
        <w:ind w:right="-428"/>
        <w:jc w:val="both"/>
        <w:rPr>
          <w:rFonts w:ascii="Arial" w:hAnsi="Arial" w:cs="Arial"/>
          <w:bCs/>
          <w:color w:val="002060"/>
          <w:sz w:val="22"/>
          <w:szCs w:val="22"/>
        </w:rPr>
      </w:pPr>
      <w:r>
        <w:rPr>
          <w:rFonts w:ascii="Arial" w:hAnsi="Arial" w:cs="Arial"/>
          <w:bCs/>
          <w:color w:val="002060"/>
          <w:sz w:val="22"/>
          <w:szCs w:val="22"/>
        </w:rPr>
        <w:t xml:space="preserve">Il est souhaitable </w:t>
      </w:r>
      <w:r w:rsidR="00067432" w:rsidRPr="00182EC7">
        <w:rPr>
          <w:rFonts w:ascii="Arial" w:hAnsi="Arial" w:cs="Arial"/>
          <w:bCs/>
          <w:color w:val="002060"/>
          <w:sz w:val="22"/>
          <w:szCs w:val="22"/>
        </w:rPr>
        <w:t>de dresser un bilan de la négociation intervenue</w:t>
      </w:r>
      <w:r w:rsidR="00086AF2">
        <w:rPr>
          <w:rFonts w:ascii="Arial" w:hAnsi="Arial" w:cs="Arial"/>
          <w:bCs/>
          <w:color w:val="002060"/>
          <w:sz w:val="22"/>
          <w:szCs w:val="22"/>
        </w:rPr>
        <w:t xml:space="preserve"> avec l’ensemble des participants de la collectivité</w:t>
      </w:r>
      <w:r w:rsidR="00067432" w:rsidRPr="00182EC7">
        <w:rPr>
          <w:rFonts w:ascii="Arial" w:hAnsi="Arial" w:cs="Arial"/>
          <w:bCs/>
          <w:color w:val="002060"/>
          <w:sz w:val="22"/>
          <w:szCs w:val="22"/>
        </w:rPr>
        <w:t>. Ce bilan permettra d'aborder plus facilement les futures négociations : gagner du temps/gagner en efficacité de la négociation. On pourra ainsi dégager des profils de marchés pour lesquels il est intéressant de négocier, récolter des informations réutilisables par la suite.</w:t>
      </w:r>
    </w:p>
    <w:p w:rsidR="00A065AC" w:rsidRPr="00182EC7" w:rsidRDefault="00A065AC" w:rsidP="009E26C6">
      <w:pPr>
        <w:ind w:right="-428"/>
        <w:jc w:val="both"/>
        <w:rPr>
          <w:rFonts w:ascii="Arial" w:hAnsi="Arial" w:cs="Arial"/>
          <w:bCs/>
          <w:color w:val="002060"/>
          <w:sz w:val="22"/>
          <w:szCs w:val="22"/>
        </w:rPr>
      </w:pPr>
    </w:p>
    <w:p w:rsidR="00067432" w:rsidRPr="00182EC7" w:rsidRDefault="00067432" w:rsidP="009E26C6">
      <w:pPr>
        <w:ind w:right="-428"/>
        <w:jc w:val="both"/>
        <w:rPr>
          <w:rFonts w:ascii="Arial" w:hAnsi="Arial" w:cs="Arial"/>
          <w:color w:val="002060"/>
          <w:sz w:val="22"/>
          <w:szCs w:val="22"/>
        </w:rPr>
      </w:pPr>
    </w:p>
    <w:p w:rsidR="00067432" w:rsidRPr="00182EC7" w:rsidRDefault="00067432" w:rsidP="009E26C6">
      <w:pPr>
        <w:ind w:left="1440" w:right="-428" w:hanging="360"/>
        <w:jc w:val="both"/>
        <w:rPr>
          <w:rFonts w:ascii="Arial" w:hAnsi="Arial" w:cs="Arial"/>
          <w:b/>
          <w:bCs/>
          <w:color w:val="002060"/>
          <w:sz w:val="22"/>
          <w:szCs w:val="22"/>
          <w:u w:val="single"/>
        </w:rPr>
      </w:pPr>
    </w:p>
    <w:p w:rsidR="00067432" w:rsidRPr="00182EC7" w:rsidRDefault="00067432" w:rsidP="009E26C6">
      <w:pPr>
        <w:autoSpaceDE w:val="0"/>
        <w:autoSpaceDN w:val="0"/>
        <w:adjustRightInd w:val="0"/>
        <w:ind w:left="1440" w:right="-428" w:hanging="360"/>
        <w:jc w:val="both"/>
        <w:rPr>
          <w:rFonts w:ascii="Arial" w:hAnsi="Arial" w:cs="Arial"/>
          <w:color w:val="002060"/>
          <w:sz w:val="22"/>
          <w:szCs w:val="22"/>
        </w:rPr>
      </w:pPr>
    </w:p>
    <w:p w:rsidR="00067432" w:rsidRPr="00182EC7" w:rsidRDefault="00067432" w:rsidP="009E26C6">
      <w:pPr>
        <w:autoSpaceDE w:val="0"/>
        <w:autoSpaceDN w:val="0"/>
        <w:adjustRightInd w:val="0"/>
        <w:ind w:left="1440" w:right="-428" w:hanging="360"/>
        <w:jc w:val="both"/>
        <w:rPr>
          <w:rFonts w:ascii="Arial" w:hAnsi="Arial" w:cs="Arial"/>
          <w:color w:val="002060"/>
          <w:sz w:val="22"/>
          <w:szCs w:val="22"/>
        </w:rPr>
      </w:pPr>
    </w:p>
    <w:p w:rsidR="00067432" w:rsidRPr="00182EC7" w:rsidRDefault="00067432" w:rsidP="009E26C6">
      <w:pPr>
        <w:autoSpaceDE w:val="0"/>
        <w:autoSpaceDN w:val="0"/>
        <w:adjustRightInd w:val="0"/>
        <w:ind w:left="1440" w:right="-428" w:hanging="360"/>
        <w:jc w:val="both"/>
        <w:rPr>
          <w:rFonts w:ascii="Arial" w:hAnsi="Arial" w:cs="Arial"/>
          <w:color w:val="002060"/>
          <w:sz w:val="22"/>
          <w:szCs w:val="22"/>
        </w:rPr>
      </w:pPr>
      <w:r w:rsidRPr="00182EC7">
        <w:rPr>
          <w:rFonts w:ascii="Arial" w:hAnsi="Arial" w:cs="Arial"/>
          <w:color w:val="002060"/>
          <w:sz w:val="22"/>
          <w:szCs w:val="22"/>
        </w:rPr>
        <w:br w:type="page"/>
      </w:r>
    </w:p>
    <w:p w:rsidR="00067432" w:rsidRPr="001B1C11" w:rsidRDefault="003222FA" w:rsidP="003222FA">
      <w:pPr>
        <w:pStyle w:val="NormalWeb"/>
        <w:pBdr>
          <w:bottom w:val="single" w:sz="4" w:space="1" w:color="auto"/>
        </w:pBdr>
        <w:ind w:right="-428"/>
        <w:rPr>
          <w:rFonts w:ascii="Arial" w:hAnsi="Arial" w:cs="Arial"/>
          <w:b/>
          <w:color w:val="516529"/>
          <w:sz w:val="28"/>
          <w:szCs w:val="28"/>
        </w:rPr>
      </w:pPr>
      <w:r w:rsidRPr="001B1C11">
        <w:rPr>
          <w:rFonts w:ascii="Arial" w:hAnsi="Arial" w:cs="Arial"/>
          <w:b/>
          <w:color w:val="516529"/>
          <w:sz w:val="28"/>
          <w:szCs w:val="28"/>
        </w:rPr>
        <w:lastRenderedPageBreak/>
        <w:t>V</w:t>
      </w:r>
      <w:r w:rsidR="00157B74">
        <w:rPr>
          <w:rFonts w:ascii="Arial" w:hAnsi="Arial" w:cs="Arial"/>
          <w:b/>
          <w:color w:val="516529"/>
          <w:sz w:val="28"/>
          <w:szCs w:val="28"/>
        </w:rPr>
        <w:t>I</w:t>
      </w:r>
      <w:r w:rsidRPr="001B1C11">
        <w:rPr>
          <w:rFonts w:ascii="Arial" w:hAnsi="Arial" w:cs="Arial"/>
          <w:b/>
          <w:color w:val="516529"/>
          <w:sz w:val="28"/>
          <w:szCs w:val="28"/>
        </w:rPr>
        <w:t xml:space="preserve">I – LES </w:t>
      </w:r>
      <w:r w:rsidR="00067432" w:rsidRPr="001B1C11">
        <w:rPr>
          <w:rFonts w:ascii="Arial" w:hAnsi="Arial" w:cs="Arial"/>
          <w:b/>
          <w:color w:val="516529"/>
          <w:sz w:val="28"/>
          <w:szCs w:val="28"/>
        </w:rPr>
        <w:t xml:space="preserve">ANNEXES </w:t>
      </w:r>
      <w:proofErr w:type="gramStart"/>
      <w:r w:rsidRPr="001B1C11">
        <w:rPr>
          <w:rFonts w:ascii="Arial" w:hAnsi="Arial" w:cs="Arial"/>
          <w:b/>
          <w:color w:val="516529"/>
          <w:sz w:val="28"/>
          <w:szCs w:val="28"/>
        </w:rPr>
        <w:t>A</w:t>
      </w:r>
      <w:proofErr w:type="gramEnd"/>
      <w:r w:rsidRPr="001B1C11">
        <w:rPr>
          <w:rFonts w:ascii="Arial" w:hAnsi="Arial" w:cs="Arial"/>
          <w:b/>
          <w:color w:val="516529"/>
          <w:sz w:val="28"/>
          <w:szCs w:val="28"/>
        </w:rPr>
        <w:t xml:space="preserve"> UTILISER POUR</w:t>
      </w:r>
      <w:r w:rsidR="00067432" w:rsidRPr="001B1C11">
        <w:rPr>
          <w:rFonts w:ascii="Arial" w:hAnsi="Arial" w:cs="Arial"/>
          <w:b/>
          <w:color w:val="516529"/>
          <w:sz w:val="28"/>
          <w:szCs w:val="28"/>
        </w:rPr>
        <w:t xml:space="preserve"> LA NÉGOCIATION </w:t>
      </w:r>
      <w:r w:rsidRPr="001B1C11">
        <w:rPr>
          <w:rFonts w:ascii="Arial" w:hAnsi="Arial" w:cs="Arial"/>
          <w:b/>
          <w:color w:val="516529"/>
          <w:sz w:val="28"/>
          <w:szCs w:val="28"/>
        </w:rPr>
        <w:t xml:space="preserve">DES </w:t>
      </w:r>
      <w:r w:rsidR="00067432" w:rsidRPr="001B1C11">
        <w:rPr>
          <w:rFonts w:ascii="Arial" w:hAnsi="Arial" w:cs="Arial"/>
          <w:b/>
          <w:color w:val="516529"/>
          <w:sz w:val="28"/>
          <w:szCs w:val="28"/>
        </w:rPr>
        <w:t xml:space="preserve">MAPA </w:t>
      </w:r>
    </w:p>
    <w:p w:rsidR="003222FA" w:rsidRPr="00182EC7" w:rsidRDefault="003222FA" w:rsidP="003222FA">
      <w:pPr>
        <w:ind w:right="-428"/>
        <w:jc w:val="both"/>
        <w:rPr>
          <w:rFonts w:ascii="Arial" w:hAnsi="Arial" w:cs="Arial"/>
          <w:color w:val="002060"/>
          <w:sz w:val="22"/>
          <w:szCs w:val="22"/>
        </w:rPr>
      </w:pPr>
      <w:r w:rsidRPr="00182EC7">
        <w:rPr>
          <w:rFonts w:ascii="Arial" w:hAnsi="Arial" w:cs="Arial"/>
          <w:color w:val="002060"/>
          <w:sz w:val="22"/>
          <w:szCs w:val="22"/>
        </w:rPr>
        <w:t xml:space="preserve">Les annexes qui suivent sont destinées à faciliter les négociations. </w:t>
      </w:r>
    </w:p>
    <w:p w:rsidR="003222FA" w:rsidRPr="00182EC7" w:rsidRDefault="003222FA" w:rsidP="003222FA">
      <w:pPr>
        <w:ind w:right="-428"/>
        <w:jc w:val="both"/>
        <w:rPr>
          <w:rFonts w:ascii="Arial" w:hAnsi="Arial" w:cs="Arial"/>
          <w:color w:val="002060"/>
          <w:sz w:val="22"/>
          <w:szCs w:val="22"/>
        </w:rPr>
      </w:pPr>
    </w:p>
    <w:p w:rsidR="003222FA" w:rsidRDefault="003222FA" w:rsidP="003222FA">
      <w:pPr>
        <w:ind w:right="-428"/>
        <w:jc w:val="both"/>
        <w:rPr>
          <w:rFonts w:ascii="Arial" w:hAnsi="Arial" w:cs="Arial"/>
          <w:color w:val="002060"/>
          <w:sz w:val="22"/>
          <w:szCs w:val="22"/>
        </w:rPr>
      </w:pPr>
      <w:r w:rsidRPr="00182EC7">
        <w:rPr>
          <w:rFonts w:ascii="Arial" w:hAnsi="Arial" w:cs="Arial"/>
          <w:color w:val="002060"/>
          <w:sz w:val="22"/>
          <w:szCs w:val="22"/>
        </w:rPr>
        <w:t>Bien entendu, elles doivent être adaptées en fonction de l'objet et des différents éléments du marché concerné.</w:t>
      </w:r>
    </w:p>
    <w:p w:rsidR="003222FA" w:rsidRPr="00182EC7" w:rsidRDefault="003222FA" w:rsidP="003222FA">
      <w:pPr>
        <w:ind w:right="-428"/>
        <w:jc w:val="both"/>
        <w:rPr>
          <w:rFonts w:ascii="Arial" w:hAnsi="Arial" w:cs="Arial"/>
          <w:bCs/>
          <w:color w:val="002060"/>
          <w:sz w:val="22"/>
          <w:szCs w:val="22"/>
        </w:rPr>
      </w:pPr>
    </w:p>
    <w:p w:rsidR="00067432" w:rsidRPr="00182EC7" w:rsidRDefault="00F83BFC" w:rsidP="009E26C6">
      <w:pPr>
        <w:pStyle w:val="En-tte"/>
        <w:numPr>
          <w:ilvl w:val="0"/>
          <w:numId w:val="1"/>
        </w:numPr>
        <w:tabs>
          <w:tab w:val="clear" w:pos="4536"/>
          <w:tab w:val="clear" w:pos="9072"/>
        </w:tabs>
        <w:ind w:left="-284" w:right="-428" w:firstLine="283"/>
        <w:jc w:val="both"/>
        <w:rPr>
          <w:rFonts w:ascii="Arial" w:hAnsi="Arial"/>
          <w:color w:val="002060"/>
        </w:rPr>
      </w:pPr>
      <w:r>
        <w:rPr>
          <w:rFonts w:ascii="Arial" w:hAnsi="Arial"/>
          <w:color w:val="002060"/>
        </w:rPr>
        <w:t xml:space="preserve">Annexe I </w:t>
      </w:r>
      <w:r w:rsidR="00067432" w:rsidRPr="00182EC7">
        <w:rPr>
          <w:rFonts w:ascii="Arial" w:hAnsi="Arial"/>
          <w:color w:val="002060"/>
        </w:rPr>
        <w:t xml:space="preserve">: </w:t>
      </w:r>
      <w:r>
        <w:rPr>
          <w:rFonts w:ascii="Arial" w:hAnsi="Arial"/>
          <w:color w:val="002060"/>
        </w:rPr>
        <w:tab/>
      </w:r>
      <w:r>
        <w:rPr>
          <w:rFonts w:ascii="Arial" w:hAnsi="Arial"/>
          <w:color w:val="002060"/>
        </w:rPr>
        <w:tab/>
      </w:r>
      <w:r w:rsidR="00067432" w:rsidRPr="00182EC7">
        <w:rPr>
          <w:rFonts w:ascii="Arial" w:hAnsi="Arial"/>
          <w:color w:val="002060"/>
        </w:rPr>
        <w:t xml:space="preserve">Grille de négociation </w:t>
      </w:r>
      <w:r w:rsidR="003222FA">
        <w:rPr>
          <w:rFonts w:ascii="Arial" w:hAnsi="Arial"/>
          <w:color w:val="002060"/>
        </w:rPr>
        <w:t>d’un achat de matériel</w:t>
      </w:r>
    </w:p>
    <w:p w:rsidR="00067432" w:rsidRPr="00182EC7" w:rsidRDefault="00067432" w:rsidP="009E26C6">
      <w:pPr>
        <w:pStyle w:val="En-tte"/>
        <w:tabs>
          <w:tab w:val="clear" w:pos="4536"/>
          <w:tab w:val="clear" w:pos="9072"/>
        </w:tabs>
        <w:ind w:left="-284" w:right="-428"/>
        <w:jc w:val="both"/>
        <w:rPr>
          <w:rFonts w:ascii="Arial" w:hAnsi="Arial"/>
          <w:color w:val="002060"/>
        </w:rPr>
      </w:pPr>
    </w:p>
    <w:p w:rsidR="00067432" w:rsidRPr="00182EC7" w:rsidRDefault="00067432" w:rsidP="009E26C6">
      <w:pPr>
        <w:pStyle w:val="En-tte"/>
        <w:tabs>
          <w:tab w:val="clear" w:pos="4536"/>
          <w:tab w:val="clear" w:pos="9072"/>
        </w:tabs>
        <w:ind w:left="-284" w:right="-428"/>
        <w:jc w:val="both"/>
        <w:rPr>
          <w:rFonts w:ascii="Arial" w:hAnsi="Arial"/>
          <w:color w:val="002060"/>
        </w:rPr>
      </w:pPr>
    </w:p>
    <w:p w:rsidR="00067432" w:rsidRDefault="00067432" w:rsidP="009E26C6">
      <w:pPr>
        <w:pStyle w:val="En-tte"/>
        <w:numPr>
          <w:ilvl w:val="0"/>
          <w:numId w:val="1"/>
        </w:numPr>
        <w:tabs>
          <w:tab w:val="clear" w:pos="4536"/>
          <w:tab w:val="clear" w:pos="9072"/>
        </w:tabs>
        <w:ind w:right="-428"/>
        <w:jc w:val="both"/>
        <w:rPr>
          <w:rFonts w:ascii="Arial" w:hAnsi="Arial"/>
          <w:color w:val="002060"/>
        </w:rPr>
      </w:pPr>
      <w:r w:rsidRPr="00182EC7">
        <w:rPr>
          <w:rFonts w:ascii="Arial" w:hAnsi="Arial"/>
          <w:color w:val="002060"/>
        </w:rPr>
        <w:t xml:space="preserve">Annexe </w:t>
      </w:r>
      <w:r w:rsidR="00182EC7">
        <w:rPr>
          <w:rFonts w:ascii="Arial" w:hAnsi="Arial"/>
          <w:color w:val="002060"/>
        </w:rPr>
        <w:t>III</w:t>
      </w:r>
      <w:r w:rsidR="00F83BFC">
        <w:rPr>
          <w:rFonts w:ascii="Arial" w:hAnsi="Arial"/>
          <w:color w:val="002060"/>
        </w:rPr>
        <w:t xml:space="preserve"> </w:t>
      </w:r>
      <w:r w:rsidR="00F83BFC">
        <w:rPr>
          <w:rFonts w:ascii="Arial" w:hAnsi="Arial"/>
          <w:color w:val="002060"/>
        </w:rPr>
        <w:tab/>
      </w:r>
      <w:r w:rsidRPr="00182EC7">
        <w:rPr>
          <w:rFonts w:ascii="Arial" w:hAnsi="Arial"/>
          <w:color w:val="002060"/>
        </w:rPr>
        <w:t xml:space="preserve">: </w:t>
      </w:r>
      <w:r w:rsidR="00F83BFC">
        <w:rPr>
          <w:rFonts w:ascii="Arial" w:hAnsi="Arial"/>
          <w:color w:val="002060"/>
        </w:rPr>
        <w:tab/>
      </w:r>
      <w:r w:rsidRPr="00182EC7">
        <w:rPr>
          <w:rFonts w:ascii="Arial" w:hAnsi="Arial"/>
          <w:color w:val="002060"/>
        </w:rPr>
        <w:t>Grille de négociation d’un marché d’études</w:t>
      </w:r>
    </w:p>
    <w:p w:rsidR="00182EC7" w:rsidRDefault="00182EC7" w:rsidP="009E26C6">
      <w:pPr>
        <w:pStyle w:val="En-tte"/>
        <w:tabs>
          <w:tab w:val="clear" w:pos="4536"/>
          <w:tab w:val="clear" w:pos="9072"/>
        </w:tabs>
        <w:ind w:right="-428"/>
        <w:jc w:val="both"/>
        <w:rPr>
          <w:rFonts w:ascii="Arial" w:hAnsi="Arial"/>
          <w:color w:val="002060"/>
        </w:rPr>
      </w:pPr>
    </w:p>
    <w:p w:rsidR="00182EC7" w:rsidRPr="00182EC7" w:rsidRDefault="00182EC7" w:rsidP="009E26C6">
      <w:pPr>
        <w:pStyle w:val="En-tte"/>
        <w:tabs>
          <w:tab w:val="clear" w:pos="4536"/>
          <w:tab w:val="clear" w:pos="9072"/>
        </w:tabs>
        <w:ind w:left="-284" w:right="-428"/>
        <w:jc w:val="both"/>
        <w:rPr>
          <w:rFonts w:ascii="Arial" w:hAnsi="Arial"/>
          <w:color w:val="002060"/>
        </w:rPr>
      </w:pPr>
    </w:p>
    <w:p w:rsidR="00182EC7" w:rsidRPr="00182EC7" w:rsidRDefault="00182EC7" w:rsidP="009E26C6">
      <w:pPr>
        <w:pStyle w:val="En-tte"/>
        <w:numPr>
          <w:ilvl w:val="0"/>
          <w:numId w:val="1"/>
        </w:numPr>
        <w:tabs>
          <w:tab w:val="clear" w:pos="4536"/>
          <w:tab w:val="clear" w:pos="9072"/>
        </w:tabs>
        <w:ind w:right="-428"/>
        <w:jc w:val="both"/>
        <w:rPr>
          <w:rFonts w:ascii="Arial" w:hAnsi="Arial"/>
          <w:color w:val="002060"/>
        </w:rPr>
      </w:pPr>
      <w:r w:rsidRPr="00182EC7">
        <w:rPr>
          <w:rFonts w:ascii="Arial" w:hAnsi="Arial"/>
          <w:color w:val="002060"/>
        </w:rPr>
        <w:t xml:space="preserve">Annexe </w:t>
      </w:r>
      <w:r>
        <w:rPr>
          <w:rFonts w:ascii="Arial" w:hAnsi="Arial"/>
          <w:color w:val="002060"/>
        </w:rPr>
        <w:t>III</w:t>
      </w:r>
      <w:r w:rsidRPr="00182EC7">
        <w:rPr>
          <w:rFonts w:ascii="Arial" w:hAnsi="Arial"/>
          <w:color w:val="002060"/>
        </w:rPr>
        <w:t xml:space="preserve"> </w:t>
      </w:r>
      <w:r w:rsidRPr="00182EC7">
        <w:rPr>
          <w:rFonts w:ascii="Arial" w:hAnsi="Arial"/>
          <w:color w:val="002060"/>
        </w:rPr>
        <w:tab/>
        <w:t xml:space="preserve">: </w:t>
      </w:r>
      <w:r w:rsidR="00F83BFC">
        <w:rPr>
          <w:rFonts w:ascii="Arial" w:hAnsi="Arial"/>
          <w:color w:val="002060"/>
        </w:rPr>
        <w:tab/>
      </w:r>
      <w:r w:rsidRPr="00182EC7">
        <w:rPr>
          <w:rFonts w:ascii="Arial" w:hAnsi="Arial"/>
          <w:color w:val="002060"/>
        </w:rPr>
        <w:t>Grille de négociation d’un marché</w:t>
      </w:r>
      <w:r>
        <w:rPr>
          <w:rFonts w:ascii="Arial" w:hAnsi="Arial"/>
          <w:color w:val="002060"/>
        </w:rPr>
        <w:t xml:space="preserve"> de maîtrise d’</w:t>
      </w:r>
      <w:r w:rsidR="00ED7B39">
        <w:rPr>
          <w:rFonts w:ascii="Arial" w:hAnsi="Arial"/>
          <w:color w:val="002060"/>
        </w:rPr>
        <w:t>œuvre</w:t>
      </w:r>
    </w:p>
    <w:p w:rsidR="00067432" w:rsidRPr="00182EC7" w:rsidRDefault="00067432" w:rsidP="009E26C6">
      <w:pPr>
        <w:pStyle w:val="En-tte"/>
        <w:tabs>
          <w:tab w:val="clear" w:pos="4536"/>
          <w:tab w:val="clear" w:pos="9072"/>
        </w:tabs>
        <w:ind w:right="-428"/>
        <w:jc w:val="both"/>
        <w:rPr>
          <w:rFonts w:ascii="Arial" w:hAnsi="Arial"/>
          <w:color w:val="002060"/>
        </w:rPr>
      </w:pPr>
    </w:p>
    <w:p w:rsidR="00067432" w:rsidRPr="00182EC7" w:rsidRDefault="00067432" w:rsidP="009E26C6">
      <w:pPr>
        <w:pStyle w:val="En-tte"/>
        <w:tabs>
          <w:tab w:val="clear" w:pos="4536"/>
          <w:tab w:val="clear" w:pos="9072"/>
        </w:tabs>
        <w:ind w:right="-428"/>
        <w:jc w:val="both"/>
        <w:rPr>
          <w:rFonts w:ascii="Arial" w:hAnsi="Arial"/>
          <w:color w:val="002060"/>
        </w:rPr>
      </w:pPr>
    </w:p>
    <w:p w:rsidR="00067432" w:rsidRPr="00182EC7" w:rsidRDefault="00067432" w:rsidP="009E26C6">
      <w:pPr>
        <w:pStyle w:val="En-tte"/>
        <w:numPr>
          <w:ilvl w:val="0"/>
          <w:numId w:val="1"/>
        </w:numPr>
        <w:tabs>
          <w:tab w:val="clear" w:pos="4536"/>
          <w:tab w:val="clear" w:pos="9072"/>
        </w:tabs>
        <w:ind w:right="-428"/>
        <w:jc w:val="both"/>
        <w:rPr>
          <w:rFonts w:ascii="Arial" w:hAnsi="Arial"/>
          <w:color w:val="002060"/>
        </w:rPr>
      </w:pPr>
      <w:r w:rsidRPr="00182EC7">
        <w:rPr>
          <w:rFonts w:ascii="Arial" w:hAnsi="Arial"/>
          <w:color w:val="002060"/>
        </w:rPr>
        <w:t>Annexe</w:t>
      </w:r>
      <w:r w:rsidR="00182EC7">
        <w:rPr>
          <w:rFonts w:ascii="Arial" w:hAnsi="Arial"/>
          <w:color w:val="002060"/>
        </w:rPr>
        <w:t xml:space="preserve"> IV</w:t>
      </w:r>
      <w:r w:rsidR="00F83BFC">
        <w:rPr>
          <w:rFonts w:ascii="Arial" w:hAnsi="Arial"/>
          <w:color w:val="002060"/>
        </w:rPr>
        <w:t xml:space="preserve"> </w:t>
      </w:r>
      <w:r w:rsidRPr="00182EC7">
        <w:rPr>
          <w:rFonts w:ascii="Arial" w:hAnsi="Arial"/>
          <w:color w:val="002060"/>
        </w:rPr>
        <w:t xml:space="preserve">: </w:t>
      </w:r>
      <w:r w:rsidR="00F83BFC">
        <w:rPr>
          <w:rFonts w:ascii="Arial" w:hAnsi="Arial"/>
          <w:color w:val="002060"/>
        </w:rPr>
        <w:tab/>
      </w:r>
      <w:r w:rsidRPr="00182EC7">
        <w:rPr>
          <w:rFonts w:ascii="Arial" w:hAnsi="Arial"/>
          <w:color w:val="002060"/>
        </w:rPr>
        <w:t xml:space="preserve">Conseils et recommandations aux personnes participant à une </w:t>
      </w:r>
      <w:r w:rsidRPr="00182EC7">
        <w:rPr>
          <w:rFonts w:ascii="Arial" w:hAnsi="Arial"/>
          <w:color w:val="002060"/>
        </w:rPr>
        <w:tab/>
      </w:r>
      <w:r w:rsidRPr="00182EC7">
        <w:rPr>
          <w:rFonts w:ascii="Arial" w:hAnsi="Arial"/>
          <w:color w:val="002060"/>
        </w:rPr>
        <w:tab/>
      </w:r>
      <w:r w:rsidRPr="00182EC7">
        <w:rPr>
          <w:rFonts w:ascii="Arial" w:hAnsi="Arial"/>
          <w:color w:val="002060"/>
        </w:rPr>
        <w:tab/>
      </w:r>
      <w:r w:rsidRPr="00182EC7">
        <w:rPr>
          <w:rFonts w:ascii="Arial" w:hAnsi="Arial"/>
          <w:color w:val="002060"/>
        </w:rPr>
        <w:tab/>
      </w:r>
      <w:r w:rsidRPr="00182EC7">
        <w:rPr>
          <w:rFonts w:ascii="Arial" w:hAnsi="Arial"/>
          <w:color w:val="002060"/>
        </w:rPr>
        <w:tab/>
        <w:t xml:space="preserve">  audition-négociation</w:t>
      </w:r>
    </w:p>
    <w:p w:rsidR="00067432" w:rsidRPr="00182EC7" w:rsidRDefault="00067432" w:rsidP="009E26C6">
      <w:pPr>
        <w:pStyle w:val="En-tte"/>
        <w:tabs>
          <w:tab w:val="clear" w:pos="4536"/>
          <w:tab w:val="clear" w:pos="9072"/>
        </w:tabs>
        <w:ind w:right="-428"/>
        <w:jc w:val="both"/>
        <w:rPr>
          <w:rFonts w:ascii="Arial" w:hAnsi="Arial"/>
          <w:color w:val="002060"/>
        </w:rPr>
      </w:pPr>
    </w:p>
    <w:p w:rsidR="00067432" w:rsidRPr="00182EC7" w:rsidRDefault="00067432" w:rsidP="009E26C6">
      <w:pPr>
        <w:pStyle w:val="En-tte"/>
        <w:tabs>
          <w:tab w:val="clear" w:pos="4536"/>
          <w:tab w:val="clear" w:pos="9072"/>
        </w:tabs>
        <w:ind w:right="-428"/>
        <w:jc w:val="both"/>
        <w:rPr>
          <w:rFonts w:ascii="Arial" w:hAnsi="Arial"/>
          <w:color w:val="002060"/>
        </w:rPr>
      </w:pPr>
    </w:p>
    <w:p w:rsidR="00067432" w:rsidRPr="00182EC7" w:rsidRDefault="00067432" w:rsidP="009E26C6">
      <w:pPr>
        <w:pStyle w:val="En-tte"/>
        <w:numPr>
          <w:ilvl w:val="0"/>
          <w:numId w:val="1"/>
        </w:numPr>
        <w:tabs>
          <w:tab w:val="clear" w:pos="4536"/>
          <w:tab w:val="clear" w:pos="9072"/>
        </w:tabs>
        <w:ind w:left="426" w:right="-428" w:hanging="426"/>
        <w:jc w:val="both"/>
        <w:rPr>
          <w:rFonts w:ascii="Arial" w:hAnsi="Arial"/>
          <w:color w:val="002060"/>
        </w:rPr>
      </w:pPr>
      <w:r w:rsidRPr="00182EC7">
        <w:rPr>
          <w:rFonts w:ascii="Arial" w:hAnsi="Arial"/>
          <w:color w:val="002060"/>
        </w:rPr>
        <w:t xml:space="preserve">Annexe </w:t>
      </w:r>
      <w:r w:rsidR="00182EC7">
        <w:rPr>
          <w:rFonts w:ascii="Arial" w:hAnsi="Arial"/>
          <w:color w:val="002060"/>
        </w:rPr>
        <w:t>V</w:t>
      </w:r>
      <w:r w:rsidR="00F83BFC">
        <w:rPr>
          <w:rFonts w:ascii="Arial" w:hAnsi="Arial"/>
          <w:color w:val="002060"/>
        </w:rPr>
        <w:t xml:space="preserve"> </w:t>
      </w:r>
      <w:r w:rsidRPr="00182EC7">
        <w:rPr>
          <w:rFonts w:ascii="Arial" w:hAnsi="Arial"/>
          <w:color w:val="002060"/>
        </w:rPr>
        <w:t>:</w:t>
      </w:r>
      <w:r w:rsidR="00F83BFC">
        <w:rPr>
          <w:rFonts w:ascii="Arial" w:hAnsi="Arial"/>
          <w:color w:val="002060"/>
        </w:rPr>
        <w:tab/>
      </w:r>
      <w:r w:rsidRPr="00182EC7">
        <w:rPr>
          <w:rFonts w:ascii="Arial" w:hAnsi="Arial"/>
          <w:color w:val="002060"/>
        </w:rPr>
        <w:t xml:space="preserve"> Lettre invitant à une négociation par écrit</w:t>
      </w:r>
    </w:p>
    <w:p w:rsidR="00067432" w:rsidRPr="00182EC7" w:rsidRDefault="00067432" w:rsidP="009E26C6">
      <w:pPr>
        <w:pStyle w:val="En-tte"/>
        <w:tabs>
          <w:tab w:val="clear" w:pos="4536"/>
          <w:tab w:val="clear" w:pos="9072"/>
        </w:tabs>
        <w:ind w:right="-428"/>
        <w:jc w:val="both"/>
        <w:rPr>
          <w:rFonts w:ascii="Arial" w:hAnsi="Arial"/>
          <w:color w:val="002060"/>
        </w:rPr>
      </w:pPr>
    </w:p>
    <w:p w:rsidR="00067432" w:rsidRPr="00182EC7" w:rsidRDefault="00067432" w:rsidP="009E26C6">
      <w:pPr>
        <w:pStyle w:val="En-tte"/>
        <w:tabs>
          <w:tab w:val="clear" w:pos="4536"/>
          <w:tab w:val="clear" w:pos="9072"/>
        </w:tabs>
        <w:ind w:right="-428"/>
        <w:jc w:val="both"/>
        <w:rPr>
          <w:rFonts w:ascii="Arial" w:hAnsi="Arial"/>
          <w:color w:val="002060"/>
        </w:rPr>
      </w:pPr>
    </w:p>
    <w:p w:rsidR="00067432" w:rsidRPr="00182EC7" w:rsidRDefault="00067432" w:rsidP="009E26C6">
      <w:pPr>
        <w:pStyle w:val="En-tte"/>
        <w:numPr>
          <w:ilvl w:val="0"/>
          <w:numId w:val="1"/>
        </w:numPr>
        <w:tabs>
          <w:tab w:val="clear" w:pos="4536"/>
          <w:tab w:val="clear" w:pos="9072"/>
        </w:tabs>
        <w:ind w:left="426" w:right="-428" w:hanging="426"/>
        <w:jc w:val="both"/>
        <w:rPr>
          <w:rFonts w:ascii="Arial" w:hAnsi="Arial"/>
          <w:color w:val="002060"/>
        </w:rPr>
      </w:pPr>
      <w:r w:rsidRPr="00182EC7">
        <w:rPr>
          <w:rFonts w:ascii="Arial" w:hAnsi="Arial"/>
          <w:color w:val="002060"/>
        </w:rPr>
        <w:t xml:space="preserve">Annexe </w:t>
      </w:r>
      <w:r w:rsidR="00182EC7">
        <w:rPr>
          <w:rFonts w:ascii="Arial" w:hAnsi="Arial"/>
          <w:color w:val="002060"/>
        </w:rPr>
        <w:t>VI</w:t>
      </w:r>
      <w:r w:rsidRPr="00182EC7">
        <w:rPr>
          <w:rFonts w:ascii="Arial" w:hAnsi="Arial"/>
          <w:color w:val="002060"/>
        </w:rPr>
        <w:t xml:space="preserve"> : </w:t>
      </w:r>
      <w:r w:rsidR="00F83BFC">
        <w:rPr>
          <w:rFonts w:ascii="Arial" w:hAnsi="Arial"/>
          <w:color w:val="002060"/>
        </w:rPr>
        <w:tab/>
      </w:r>
      <w:r w:rsidRPr="00182EC7">
        <w:rPr>
          <w:rFonts w:ascii="Arial" w:hAnsi="Arial"/>
          <w:color w:val="002060"/>
        </w:rPr>
        <w:t>Lettre invitant à une négociation–audition</w:t>
      </w:r>
    </w:p>
    <w:p w:rsidR="00067432" w:rsidRPr="00182EC7" w:rsidRDefault="00067432" w:rsidP="009E26C6">
      <w:pPr>
        <w:pStyle w:val="En-tte"/>
        <w:tabs>
          <w:tab w:val="clear" w:pos="4536"/>
          <w:tab w:val="clear" w:pos="9072"/>
        </w:tabs>
        <w:ind w:right="-428"/>
        <w:jc w:val="both"/>
        <w:rPr>
          <w:rFonts w:ascii="Arial" w:hAnsi="Arial"/>
          <w:color w:val="002060"/>
        </w:rPr>
      </w:pPr>
    </w:p>
    <w:p w:rsidR="00F83BFC" w:rsidRDefault="00F83BFC" w:rsidP="00F83BFC">
      <w:pPr>
        <w:ind w:left="426" w:right="-428"/>
        <w:jc w:val="both"/>
        <w:rPr>
          <w:rFonts w:ascii="Arial" w:hAnsi="Arial"/>
          <w:color w:val="002060"/>
        </w:rPr>
      </w:pPr>
    </w:p>
    <w:p w:rsidR="003222FA" w:rsidRPr="00F83BFC" w:rsidRDefault="00067432" w:rsidP="00F83BFC">
      <w:pPr>
        <w:pStyle w:val="Paragraphedeliste"/>
        <w:numPr>
          <w:ilvl w:val="0"/>
          <w:numId w:val="1"/>
        </w:numPr>
        <w:ind w:right="-428"/>
        <w:jc w:val="both"/>
        <w:rPr>
          <w:rFonts w:ascii="Arial" w:hAnsi="Arial" w:cs="Arial"/>
          <w:color w:val="002060"/>
          <w:sz w:val="22"/>
          <w:szCs w:val="22"/>
        </w:rPr>
      </w:pPr>
      <w:r w:rsidRPr="00F83BFC">
        <w:rPr>
          <w:rFonts w:ascii="Arial" w:hAnsi="Arial"/>
          <w:color w:val="002060"/>
        </w:rPr>
        <w:t>Annexe VI</w:t>
      </w:r>
      <w:r w:rsidR="00182EC7" w:rsidRPr="00F83BFC">
        <w:rPr>
          <w:rFonts w:ascii="Arial" w:hAnsi="Arial"/>
          <w:color w:val="002060"/>
        </w:rPr>
        <w:t>I</w:t>
      </w:r>
      <w:r w:rsidR="00F83BFC">
        <w:rPr>
          <w:rFonts w:ascii="Arial" w:hAnsi="Arial"/>
          <w:color w:val="002060"/>
        </w:rPr>
        <w:t xml:space="preserve"> </w:t>
      </w:r>
      <w:r w:rsidRPr="00F83BFC">
        <w:rPr>
          <w:rFonts w:ascii="Arial" w:hAnsi="Arial"/>
          <w:color w:val="002060"/>
        </w:rPr>
        <w:t>:</w:t>
      </w:r>
      <w:r w:rsidR="00F83BFC">
        <w:rPr>
          <w:rFonts w:ascii="Arial" w:hAnsi="Arial"/>
          <w:color w:val="002060"/>
        </w:rPr>
        <w:t xml:space="preserve">       </w:t>
      </w:r>
      <w:r w:rsidRPr="00F83BFC">
        <w:rPr>
          <w:rFonts w:ascii="Arial" w:hAnsi="Arial"/>
          <w:color w:val="002060"/>
          <w:sz w:val="22"/>
          <w:szCs w:val="22"/>
        </w:rPr>
        <w:t xml:space="preserve">Note d'information </w:t>
      </w:r>
      <w:r w:rsidR="003222FA" w:rsidRPr="00F83BFC">
        <w:rPr>
          <w:rFonts w:ascii="Arial" w:hAnsi="Arial"/>
          <w:color w:val="002060"/>
          <w:sz w:val="22"/>
          <w:szCs w:val="22"/>
        </w:rPr>
        <w:t>remise aux candidats à l’issue de l’audition</w:t>
      </w:r>
    </w:p>
    <w:p w:rsidR="00067432" w:rsidRPr="00182EC7" w:rsidRDefault="00067432" w:rsidP="00F83BFC">
      <w:pPr>
        <w:pStyle w:val="En-tte"/>
        <w:tabs>
          <w:tab w:val="clear" w:pos="4536"/>
          <w:tab w:val="clear" w:pos="9072"/>
          <w:tab w:val="left" w:pos="1800"/>
        </w:tabs>
        <w:ind w:left="426" w:right="-428"/>
        <w:jc w:val="both"/>
        <w:rPr>
          <w:rFonts w:ascii="Arial" w:hAnsi="Arial"/>
          <w:color w:val="002060"/>
        </w:rPr>
      </w:pPr>
    </w:p>
    <w:p w:rsidR="00067432" w:rsidRPr="00182EC7" w:rsidRDefault="00067432" w:rsidP="009E26C6">
      <w:pPr>
        <w:pStyle w:val="En-tte"/>
        <w:tabs>
          <w:tab w:val="clear" w:pos="4536"/>
          <w:tab w:val="clear" w:pos="9072"/>
        </w:tabs>
        <w:ind w:right="-428"/>
        <w:jc w:val="both"/>
        <w:rPr>
          <w:rFonts w:ascii="Arial" w:hAnsi="Arial"/>
          <w:color w:val="002060"/>
        </w:rPr>
      </w:pPr>
    </w:p>
    <w:p w:rsidR="00067432" w:rsidRPr="00182EC7" w:rsidRDefault="00067432" w:rsidP="009E26C6">
      <w:pPr>
        <w:pStyle w:val="En-tte"/>
        <w:numPr>
          <w:ilvl w:val="0"/>
          <w:numId w:val="1"/>
        </w:numPr>
        <w:tabs>
          <w:tab w:val="clear" w:pos="4536"/>
          <w:tab w:val="clear" w:pos="9072"/>
          <w:tab w:val="left" w:pos="1800"/>
        </w:tabs>
        <w:ind w:left="426" w:right="-428" w:hanging="426"/>
        <w:jc w:val="both"/>
        <w:rPr>
          <w:rFonts w:ascii="Arial" w:hAnsi="Arial"/>
          <w:color w:val="002060"/>
        </w:rPr>
      </w:pPr>
      <w:r w:rsidRPr="00182EC7">
        <w:rPr>
          <w:rFonts w:ascii="Arial" w:hAnsi="Arial"/>
          <w:color w:val="002060"/>
        </w:rPr>
        <w:t>Annexe VII</w:t>
      </w:r>
      <w:r w:rsidR="00182EC7">
        <w:rPr>
          <w:rFonts w:ascii="Arial" w:hAnsi="Arial"/>
          <w:color w:val="002060"/>
        </w:rPr>
        <w:t>I</w:t>
      </w:r>
      <w:r w:rsidR="00F83BFC">
        <w:rPr>
          <w:rFonts w:ascii="Arial" w:hAnsi="Arial"/>
          <w:color w:val="002060"/>
        </w:rPr>
        <w:t xml:space="preserve"> </w:t>
      </w:r>
      <w:r w:rsidRPr="00182EC7">
        <w:rPr>
          <w:rFonts w:ascii="Arial" w:hAnsi="Arial"/>
          <w:color w:val="002060"/>
        </w:rPr>
        <w:t xml:space="preserve">: </w:t>
      </w:r>
      <w:r w:rsidR="00F83BFC">
        <w:rPr>
          <w:rFonts w:ascii="Arial" w:hAnsi="Arial"/>
          <w:color w:val="002060"/>
        </w:rPr>
        <w:tab/>
      </w:r>
      <w:r w:rsidR="00F83BFC">
        <w:rPr>
          <w:rFonts w:ascii="Arial" w:hAnsi="Arial"/>
          <w:color w:val="002060"/>
        </w:rPr>
        <w:tab/>
      </w:r>
      <w:r w:rsidRPr="00182EC7">
        <w:rPr>
          <w:rFonts w:ascii="Arial" w:hAnsi="Arial"/>
          <w:color w:val="002060"/>
        </w:rPr>
        <w:t>Feuille de présence</w:t>
      </w:r>
    </w:p>
    <w:p w:rsidR="00067432" w:rsidRPr="00182EC7" w:rsidRDefault="00067432" w:rsidP="009E26C6">
      <w:pPr>
        <w:pStyle w:val="En-tte"/>
        <w:tabs>
          <w:tab w:val="clear" w:pos="4536"/>
          <w:tab w:val="clear" w:pos="9072"/>
          <w:tab w:val="left" w:pos="1800"/>
        </w:tabs>
        <w:ind w:right="-428"/>
        <w:jc w:val="both"/>
        <w:rPr>
          <w:rFonts w:ascii="Arial" w:hAnsi="Arial"/>
          <w:color w:val="002060"/>
        </w:rPr>
      </w:pPr>
    </w:p>
    <w:p w:rsidR="00067432" w:rsidRPr="00182EC7" w:rsidRDefault="00067432" w:rsidP="009E26C6">
      <w:pPr>
        <w:pStyle w:val="En-tte"/>
        <w:tabs>
          <w:tab w:val="clear" w:pos="4536"/>
          <w:tab w:val="clear" w:pos="9072"/>
          <w:tab w:val="left" w:pos="1800"/>
        </w:tabs>
        <w:ind w:right="-428"/>
        <w:jc w:val="both"/>
        <w:rPr>
          <w:rFonts w:ascii="Arial" w:hAnsi="Arial"/>
          <w:color w:val="002060"/>
        </w:rPr>
      </w:pPr>
    </w:p>
    <w:p w:rsidR="00067432" w:rsidRPr="00182EC7" w:rsidRDefault="00067432" w:rsidP="009E26C6">
      <w:pPr>
        <w:pStyle w:val="En-tte"/>
        <w:tabs>
          <w:tab w:val="clear" w:pos="4536"/>
          <w:tab w:val="clear" w:pos="9072"/>
          <w:tab w:val="left" w:pos="1800"/>
        </w:tabs>
        <w:ind w:right="-428"/>
        <w:jc w:val="both"/>
        <w:rPr>
          <w:rFonts w:ascii="Arial" w:hAnsi="Arial"/>
          <w:color w:val="002060"/>
        </w:rPr>
      </w:pPr>
    </w:p>
    <w:p w:rsidR="003222FA" w:rsidRDefault="00067432" w:rsidP="003222FA">
      <w:pPr>
        <w:pStyle w:val="En-tte"/>
        <w:tabs>
          <w:tab w:val="clear" w:pos="4536"/>
          <w:tab w:val="clear" w:pos="9072"/>
        </w:tabs>
        <w:ind w:right="-428"/>
        <w:jc w:val="both"/>
        <w:rPr>
          <w:rFonts w:ascii="Arial" w:hAnsi="Arial"/>
          <w:color w:val="002060"/>
          <w:u w:val="single"/>
        </w:rPr>
      </w:pPr>
      <w:r w:rsidRPr="00182EC7">
        <w:rPr>
          <w:rFonts w:ascii="Arial" w:hAnsi="Arial"/>
          <w:color w:val="002060"/>
        </w:rPr>
        <w:t>Ces  annexes sont également disponibles  sur le réseau métier RM6 Ressources -  RM6.2 Commande Publique&gt;</w:t>
      </w:r>
    </w:p>
    <w:p w:rsidR="00067432" w:rsidRPr="00182EC7" w:rsidRDefault="00067432" w:rsidP="003222FA">
      <w:pPr>
        <w:pStyle w:val="En-tte"/>
        <w:tabs>
          <w:tab w:val="clear" w:pos="4536"/>
          <w:tab w:val="clear" w:pos="9072"/>
        </w:tabs>
        <w:ind w:right="-428"/>
        <w:jc w:val="both"/>
        <w:rPr>
          <w:rFonts w:ascii="Arial" w:hAnsi="Arial"/>
          <w:color w:val="002060"/>
          <w:u w:val="single"/>
        </w:rPr>
      </w:pPr>
      <w:r w:rsidRPr="00182EC7">
        <w:rPr>
          <w:rFonts w:ascii="Arial" w:hAnsi="Arial"/>
          <w:color w:val="002060"/>
        </w:rPr>
        <w:t xml:space="preserve"> </w:t>
      </w:r>
      <w:hyperlink r:id="rId19" w:tooltip="blocked::http://metiers/sites/M12/M12-1/M12-11/3-DocTypCommun/Forms/CG35_1.aspx?SortField=LinkFilename&amp;SortDir=Asc&amp;View={1D6CB83B-2322-485A-818C-B223DB834B06}" w:history="1">
        <w:r w:rsidRPr="00182EC7">
          <w:rPr>
            <w:rStyle w:val="Lienhypertexte"/>
            <w:rFonts w:ascii="Arial" w:hAnsi="Arial" w:cs="Arial"/>
            <w:color w:val="002060"/>
          </w:rPr>
          <w:t>3-DocTypCommun</w:t>
        </w:r>
      </w:hyperlink>
      <w:r w:rsidRPr="00182EC7">
        <w:rPr>
          <w:rFonts w:ascii="Arial" w:hAnsi="Arial"/>
          <w:color w:val="002060"/>
        </w:rPr>
        <w:t>&gt;</w:t>
      </w:r>
      <w:hyperlink r:id="rId20" w:tooltip="blocked::http://metiers/sites/M12/M12-1/M12-11/3-DocTypCommun/Forms/CG35_1.aspx?RootFolder=/sites/M12/M12-1/M12-11/3-DocTypCommun/4_PassationMarches&amp;SortField=LinkFilename&amp;SortDir=Asc&amp;View={1D6CB83B-2322-485A-818C-B223DB834B06}" w:history="1">
        <w:r w:rsidRPr="00182EC7">
          <w:rPr>
            <w:rStyle w:val="Lienhypertexte"/>
            <w:rFonts w:ascii="Arial" w:hAnsi="Arial" w:cs="Arial"/>
            <w:color w:val="002060"/>
          </w:rPr>
          <w:t>4-PassationMarches</w:t>
        </w:r>
      </w:hyperlink>
      <w:r w:rsidRPr="00182EC7">
        <w:rPr>
          <w:rFonts w:ascii="Arial" w:hAnsi="Arial"/>
          <w:color w:val="002060"/>
        </w:rPr>
        <w:t>&gt;</w:t>
      </w:r>
      <w:r w:rsidRPr="00182EC7">
        <w:rPr>
          <w:rFonts w:ascii="Arial" w:hAnsi="Arial"/>
          <w:color w:val="002060"/>
          <w:u w:val="single"/>
        </w:rPr>
        <w:t>2-1 MAPA</w:t>
      </w:r>
      <w:r w:rsidRPr="00182EC7">
        <w:rPr>
          <w:rFonts w:ascii="Arial" w:hAnsi="Arial"/>
          <w:color w:val="002060"/>
        </w:rPr>
        <w:t>&gt;</w:t>
      </w:r>
      <w:proofErr w:type="spellStart"/>
      <w:r w:rsidRPr="00182EC7">
        <w:rPr>
          <w:rFonts w:ascii="Arial" w:hAnsi="Arial"/>
          <w:color w:val="002060"/>
          <w:u w:val="single"/>
        </w:rPr>
        <w:t>NégociationsMAPAgrillesEt</w:t>
      </w:r>
      <w:proofErr w:type="spellEnd"/>
      <w:r w:rsidRPr="00182EC7">
        <w:rPr>
          <w:rFonts w:ascii="Arial" w:hAnsi="Arial"/>
          <w:color w:val="002060"/>
          <w:u w:val="single"/>
        </w:rPr>
        <w:t xml:space="preserve"> Courriers</w:t>
      </w:r>
    </w:p>
    <w:p w:rsidR="00067432" w:rsidRPr="00182EC7" w:rsidRDefault="00067432" w:rsidP="009E26C6">
      <w:pPr>
        <w:pStyle w:val="En-tte"/>
        <w:tabs>
          <w:tab w:val="clear" w:pos="4536"/>
          <w:tab w:val="clear" w:pos="9072"/>
        </w:tabs>
        <w:ind w:left="426" w:right="-428"/>
        <w:jc w:val="both"/>
        <w:rPr>
          <w:rFonts w:ascii="Arial" w:hAnsi="Arial"/>
          <w:color w:val="002060"/>
        </w:rPr>
      </w:pPr>
    </w:p>
    <w:p w:rsidR="00067432" w:rsidRPr="00182EC7" w:rsidRDefault="00067432" w:rsidP="009E26C6">
      <w:pPr>
        <w:spacing w:after="200" w:line="276" w:lineRule="auto"/>
        <w:ind w:right="-428"/>
        <w:jc w:val="both"/>
        <w:rPr>
          <w:rFonts w:ascii="Arial" w:hAnsi="Arial" w:cs="Arial"/>
          <w:color w:val="002060"/>
          <w:sz w:val="22"/>
          <w:szCs w:val="22"/>
        </w:rPr>
      </w:pPr>
    </w:p>
    <w:p w:rsidR="00067432" w:rsidRPr="00182EC7" w:rsidRDefault="00067432" w:rsidP="009E26C6">
      <w:pPr>
        <w:spacing w:after="200" w:line="276" w:lineRule="auto"/>
        <w:ind w:right="-428"/>
        <w:jc w:val="both"/>
        <w:rPr>
          <w:rFonts w:ascii="Arial" w:hAnsi="Arial" w:cs="Arial"/>
          <w:color w:val="002060"/>
          <w:sz w:val="22"/>
          <w:szCs w:val="22"/>
        </w:rPr>
      </w:pPr>
    </w:p>
    <w:p w:rsidR="00067432" w:rsidRPr="00182EC7" w:rsidRDefault="00067432" w:rsidP="009E26C6">
      <w:pPr>
        <w:spacing w:after="200" w:line="276" w:lineRule="auto"/>
        <w:ind w:right="-428"/>
        <w:jc w:val="both"/>
        <w:rPr>
          <w:rFonts w:ascii="Arial" w:hAnsi="Arial" w:cs="Arial"/>
          <w:color w:val="002060"/>
          <w:sz w:val="22"/>
          <w:szCs w:val="22"/>
        </w:rPr>
      </w:pPr>
    </w:p>
    <w:p w:rsidR="003222FA" w:rsidRDefault="003222FA">
      <w:pPr>
        <w:rPr>
          <w:rFonts w:ascii="Arial" w:hAnsi="Arial" w:cs="Arial"/>
          <w:i/>
          <w:caps/>
          <w:color w:val="002060"/>
          <w:sz w:val="22"/>
          <w:szCs w:val="22"/>
        </w:rPr>
      </w:pPr>
      <w:r>
        <w:rPr>
          <w:rFonts w:ascii="Arial" w:hAnsi="Arial" w:cs="Arial"/>
          <w:i/>
          <w:caps/>
          <w:color w:val="002060"/>
          <w:sz w:val="22"/>
          <w:szCs w:val="22"/>
        </w:rPr>
        <w:br w:type="page"/>
      </w:r>
    </w:p>
    <w:p w:rsidR="00067432" w:rsidRPr="001B1C11" w:rsidRDefault="00067432" w:rsidP="009E26C6">
      <w:pPr>
        <w:pBdr>
          <w:top w:val="double" w:sz="6" w:space="3" w:color="auto" w:shadow="1"/>
          <w:left w:val="double" w:sz="6" w:space="0" w:color="auto" w:shadow="1"/>
          <w:bottom w:val="double" w:sz="6" w:space="3" w:color="auto" w:shadow="1"/>
          <w:right w:val="double" w:sz="6" w:space="4" w:color="auto" w:shadow="1"/>
        </w:pBdr>
        <w:shd w:val="pct10" w:color="auto" w:fill="auto"/>
        <w:ind w:right="-428"/>
        <w:jc w:val="both"/>
        <w:outlineLvl w:val="0"/>
        <w:rPr>
          <w:rFonts w:ascii="Arial" w:hAnsi="Arial" w:cs="Arial"/>
          <w:b/>
          <w:i/>
          <w:caps/>
          <w:color w:val="516529"/>
          <w:sz w:val="22"/>
          <w:szCs w:val="22"/>
        </w:rPr>
      </w:pPr>
      <w:r w:rsidRPr="001B1C11">
        <w:rPr>
          <w:rFonts w:ascii="Arial" w:hAnsi="Arial" w:cs="Arial"/>
          <w:b/>
          <w:i/>
          <w:caps/>
          <w:color w:val="516529"/>
          <w:sz w:val="22"/>
          <w:szCs w:val="22"/>
        </w:rPr>
        <w:lastRenderedPageBreak/>
        <w:t>annexe i : exemple de grille de nÉgociation</w:t>
      </w:r>
      <w:r w:rsidR="003222FA" w:rsidRPr="001B1C11">
        <w:rPr>
          <w:rFonts w:ascii="Arial" w:hAnsi="Arial" w:cs="Arial"/>
          <w:b/>
          <w:i/>
          <w:caps/>
          <w:color w:val="516529"/>
          <w:sz w:val="22"/>
          <w:szCs w:val="22"/>
        </w:rPr>
        <w:t xml:space="preserve"> d’un achat de materiel</w:t>
      </w:r>
    </w:p>
    <w:p w:rsidR="00067432" w:rsidRPr="00182EC7" w:rsidRDefault="00067432" w:rsidP="009E26C6">
      <w:pPr>
        <w:pStyle w:val="PARAGRAPHE"/>
        <w:ind w:left="-284" w:right="-428" w:firstLine="709"/>
        <w:outlineLvl w:val="0"/>
        <w:rPr>
          <w:rFonts w:ascii="Arial" w:hAnsi="Arial" w:cs="Arial"/>
          <w:color w:val="002060"/>
          <w:sz w:val="22"/>
          <w:szCs w:val="22"/>
        </w:rPr>
      </w:pPr>
    </w:p>
    <w:p w:rsidR="00067432" w:rsidRPr="00182EC7" w:rsidRDefault="00067432" w:rsidP="009E26C6">
      <w:pPr>
        <w:pBdr>
          <w:top w:val="single" w:sz="4" w:space="1" w:color="000080"/>
          <w:left w:val="single" w:sz="4" w:space="0" w:color="000080"/>
          <w:bottom w:val="single" w:sz="4" w:space="1" w:color="000080"/>
          <w:right w:val="single" w:sz="4" w:space="4" w:color="000080"/>
        </w:pBdr>
        <w:tabs>
          <w:tab w:val="center" w:pos="1276"/>
        </w:tabs>
        <w:spacing w:line="240" w:lineRule="exact"/>
        <w:ind w:right="-428"/>
        <w:jc w:val="both"/>
        <w:rPr>
          <w:rFonts w:ascii="Arial" w:hAnsi="Arial" w:cs="Arial"/>
          <w:color w:val="002060"/>
          <w:sz w:val="22"/>
          <w:szCs w:val="22"/>
        </w:rPr>
      </w:pPr>
      <w:r w:rsidRPr="00182EC7">
        <w:rPr>
          <w:rFonts w:ascii="Arial" w:hAnsi="Arial" w:cs="Arial"/>
          <w:color w:val="002060"/>
          <w:sz w:val="22"/>
          <w:szCs w:val="22"/>
        </w:rPr>
        <w:t>GRILLE DE NÉGOCIATION A ADAPTER PAR EXEMPLE POUR UN ACHAT DE MATERIEL</w:t>
      </w:r>
    </w:p>
    <w:p w:rsidR="00067432" w:rsidRPr="00182EC7" w:rsidRDefault="00067432" w:rsidP="009E26C6">
      <w:pPr>
        <w:pStyle w:val="Corpsdetexte"/>
        <w:tabs>
          <w:tab w:val="left" w:pos="709"/>
          <w:tab w:val="left" w:pos="1134"/>
          <w:tab w:val="left" w:pos="2552"/>
          <w:tab w:val="left" w:pos="7230"/>
        </w:tabs>
        <w:ind w:left="-284" w:right="-428"/>
        <w:jc w:val="both"/>
        <w:rPr>
          <w:rFonts w:ascii="Arial" w:hAnsi="Arial" w:cs="Arial"/>
          <w:b/>
          <w:caps/>
          <w:color w:val="002060"/>
          <w:sz w:val="22"/>
          <w:szCs w:val="22"/>
        </w:rPr>
      </w:pPr>
    </w:p>
    <w:p w:rsidR="00067432" w:rsidRPr="00182EC7" w:rsidRDefault="00067432" w:rsidP="009E26C6">
      <w:pPr>
        <w:pStyle w:val="Corpsdetexte"/>
        <w:numPr>
          <w:ilvl w:val="0"/>
          <w:numId w:val="14"/>
        </w:numPr>
        <w:tabs>
          <w:tab w:val="left" w:pos="567"/>
          <w:tab w:val="left" w:pos="2552"/>
          <w:tab w:val="left" w:pos="7230"/>
        </w:tabs>
        <w:spacing w:after="0"/>
        <w:ind w:left="-284" w:right="-428" w:firstLine="283"/>
        <w:jc w:val="both"/>
        <w:rPr>
          <w:rFonts w:ascii="Arial" w:hAnsi="Arial" w:cs="Arial"/>
          <w:b/>
          <w:caps/>
          <w:color w:val="002060"/>
          <w:sz w:val="16"/>
          <w:szCs w:val="16"/>
        </w:rPr>
      </w:pPr>
      <w:r w:rsidRPr="00182EC7">
        <w:rPr>
          <w:rFonts w:ascii="Arial" w:hAnsi="Arial" w:cs="Arial"/>
          <w:b/>
          <w:caps/>
          <w:color w:val="002060"/>
          <w:sz w:val="16"/>
          <w:szCs w:val="16"/>
        </w:rPr>
        <w:t>Service et agents participant à la nẾgociation :</w:t>
      </w:r>
    </w:p>
    <w:p w:rsidR="00067432" w:rsidRPr="00182EC7" w:rsidRDefault="00067432" w:rsidP="009E26C6">
      <w:pPr>
        <w:pStyle w:val="Corpsdetexte"/>
        <w:numPr>
          <w:ilvl w:val="0"/>
          <w:numId w:val="14"/>
        </w:numPr>
        <w:tabs>
          <w:tab w:val="left" w:pos="567"/>
          <w:tab w:val="left" w:pos="2552"/>
          <w:tab w:val="left" w:pos="7230"/>
        </w:tabs>
        <w:spacing w:after="0"/>
        <w:ind w:left="0" w:right="-428" w:firstLine="0"/>
        <w:jc w:val="both"/>
        <w:rPr>
          <w:rFonts w:ascii="Arial" w:hAnsi="Arial" w:cs="Arial"/>
          <w:b/>
          <w:caps/>
          <w:color w:val="002060"/>
          <w:sz w:val="16"/>
          <w:szCs w:val="16"/>
        </w:rPr>
      </w:pPr>
      <w:r w:rsidRPr="00182EC7">
        <w:rPr>
          <w:rFonts w:ascii="Arial" w:hAnsi="Arial" w:cs="Arial"/>
          <w:b/>
          <w:caps/>
          <w:color w:val="002060"/>
          <w:sz w:val="16"/>
          <w:szCs w:val="16"/>
        </w:rPr>
        <w:t>Objet de la consultation :</w:t>
      </w:r>
    </w:p>
    <w:p w:rsidR="00067432" w:rsidRPr="00182EC7" w:rsidRDefault="00067432" w:rsidP="009E26C6">
      <w:pPr>
        <w:pStyle w:val="Corpsdetexte"/>
        <w:numPr>
          <w:ilvl w:val="0"/>
          <w:numId w:val="14"/>
        </w:numPr>
        <w:tabs>
          <w:tab w:val="left" w:pos="567"/>
          <w:tab w:val="left" w:pos="2552"/>
          <w:tab w:val="left" w:pos="7230"/>
        </w:tabs>
        <w:spacing w:after="0"/>
        <w:ind w:left="0" w:right="-428" w:firstLine="0"/>
        <w:jc w:val="both"/>
        <w:rPr>
          <w:rFonts w:ascii="Arial" w:hAnsi="Arial" w:cs="Arial"/>
          <w:b/>
          <w:caps/>
          <w:color w:val="002060"/>
          <w:sz w:val="16"/>
          <w:szCs w:val="16"/>
        </w:rPr>
      </w:pPr>
      <w:r w:rsidRPr="00182EC7">
        <w:rPr>
          <w:rFonts w:ascii="Arial" w:hAnsi="Arial" w:cs="Arial"/>
          <w:b/>
          <w:caps/>
          <w:color w:val="002060"/>
          <w:sz w:val="16"/>
          <w:szCs w:val="16"/>
        </w:rPr>
        <w:t>DẾnomination de l’entreprise :</w:t>
      </w:r>
    </w:p>
    <w:p w:rsidR="00067432" w:rsidRPr="00182EC7" w:rsidRDefault="00067432" w:rsidP="009E26C6">
      <w:pPr>
        <w:pStyle w:val="Corpsdetexte"/>
        <w:numPr>
          <w:ilvl w:val="0"/>
          <w:numId w:val="14"/>
        </w:numPr>
        <w:tabs>
          <w:tab w:val="left" w:pos="567"/>
          <w:tab w:val="left" w:pos="2552"/>
          <w:tab w:val="left" w:pos="7230"/>
        </w:tabs>
        <w:spacing w:after="0"/>
        <w:ind w:left="-284" w:right="-428" w:firstLine="284"/>
        <w:jc w:val="both"/>
        <w:rPr>
          <w:rFonts w:ascii="Arial" w:hAnsi="Arial" w:cs="Arial"/>
          <w:b/>
          <w:caps/>
          <w:color w:val="002060"/>
          <w:sz w:val="16"/>
          <w:szCs w:val="16"/>
        </w:rPr>
      </w:pPr>
      <w:r w:rsidRPr="00182EC7">
        <w:rPr>
          <w:rFonts w:ascii="Arial" w:hAnsi="Arial" w:cs="Arial"/>
          <w:b/>
          <w:caps/>
          <w:color w:val="002060"/>
          <w:sz w:val="16"/>
          <w:szCs w:val="16"/>
        </w:rPr>
        <w:t>Date de la nẾgociation :</w:t>
      </w:r>
    </w:p>
    <w:p w:rsidR="00067432" w:rsidRPr="00182EC7" w:rsidRDefault="00067432" w:rsidP="009E26C6">
      <w:pPr>
        <w:pStyle w:val="Corpsdetexte"/>
        <w:numPr>
          <w:ilvl w:val="0"/>
          <w:numId w:val="14"/>
        </w:numPr>
        <w:tabs>
          <w:tab w:val="left" w:pos="567"/>
          <w:tab w:val="left" w:pos="2552"/>
          <w:tab w:val="left" w:pos="7230"/>
        </w:tabs>
        <w:spacing w:after="0"/>
        <w:ind w:left="-284" w:right="-428" w:firstLine="284"/>
        <w:jc w:val="both"/>
        <w:rPr>
          <w:rFonts w:ascii="Arial" w:hAnsi="Arial" w:cs="Arial"/>
          <w:b/>
          <w:caps/>
          <w:color w:val="002060"/>
          <w:sz w:val="16"/>
          <w:szCs w:val="16"/>
        </w:rPr>
      </w:pPr>
      <w:r w:rsidRPr="00182EC7">
        <w:rPr>
          <w:rFonts w:ascii="Arial" w:hAnsi="Arial" w:cs="Arial"/>
          <w:b/>
          <w:caps/>
          <w:color w:val="002060"/>
          <w:sz w:val="16"/>
          <w:szCs w:val="16"/>
        </w:rPr>
        <w:t>Proposition de base de l’entreprise :</w:t>
      </w:r>
    </w:p>
    <w:p w:rsidR="00067432" w:rsidRPr="00182EC7" w:rsidRDefault="00067432" w:rsidP="009E26C6">
      <w:pPr>
        <w:pStyle w:val="Corpsdetexte"/>
        <w:numPr>
          <w:ilvl w:val="0"/>
          <w:numId w:val="14"/>
        </w:numPr>
        <w:tabs>
          <w:tab w:val="left" w:pos="567"/>
          <w:tab w:val="left" w:pos="2552"/>
          <w:tab w:val="left" w:pos="7230"/>
        </w:tabs>
        <w:spacing w:after="0"/>
        <w:ind w:left="-284" w:right="-428" w:firstLine="284"/>
        <w:jc w:val="both"/>
        <w:rPr>
          <w:rFonts w:ascii="Arial" w:hAnsi="Arial" w:cs="Arial"/>
          <w:b/>
          <w:caps/>
          <w:color w:val="002060"/>
          <w:sz w:val="16"/>
          <w:szCs w:val="16"/>
        </w:rPr>
      </w:pPr>
      <w:r w:rsidRPr="00182EC7">
        <w:rPr>
          <w:rFonts w:ascii="Arial" w:hAnsi="Arial" w:cs="Arial"/>
          <w:b/>
          <w:caps/>
          <w:color w:val="002060"/>
          <w:sz w:val="16"/>
          <w:szCs w:val="16"/>
        </w:rPr>
        <w:t>ÉlẾments sur lesquels la nẾgociation peut porter :</w:t>
      </w:r>
    </w:p>
    <w:p w:rsidR="00067432" w:rsidRPr="00182EC7" w:rsidRDefault="00067432" w:rsidP="009E26C6">
      <w:pPr>
        <w:pStyle w:val="Corpsdetexte"/>
        <w:tabs>
          <w:tab w:val="left" w:pos="709"/>
          <w:tab w:val="left" w:pos="2552"/>
          <w:tab w:val="left" w:pos="7230"/>
        </w:tabs>
        <w:ind w:left="-284" w:right="-428"/>
        <w:jc w:val="both"/>
        <w:rPr>
          <w:rFonts w:ascii="Arial" w:hAnsi="Arial" w:cs="Arial"/>
          <w:b/>
          <w:caps/>
          <w:color w:val="002060"/>
          <w:sz w:val="22"/>
          <w:szCs w:val="22"/>
        </w:rPr>
      </w:pPr>
    </w:p>
    <w:tbl>
      <w:tblPr>
        <w:tblW w:w="9464" w:type="dxa"/>
        <w:tblInd w:w="-110" w:type="dxa"/>
        <w:tblBorders>
          <w:top w:val="single" w:sz="4" w:space="0" w:color="000080"/>
          <w:left w:val="single" w:sz="4" w:space="0" w:color="000080"/>
          <w:bottom w:val="single" w:sz="4" w:space="0" w:color="000080"/>
          <w:right w:val="single" w:sz="4" w:space="0" w:color="000080"/>
          <w:insideH w:val="single" w:sz="6" w:space="0" w:color="000080"/>
          <w:insideV w:val="single" w:sz="6" w:space="0" w:color="000080"/>
        </w:tblBorders>
        <w:tblLayout w:type="fixed"/>
        <w:tblCellMar>
          <w:left w:w="70" w:type="dxa"/>
          <w:right w:w="70" w:type="dxa"/>
        </w:tblCellMar>
        <w:tblLook w:val="0000" w:firstRow="0" w:lastRow="0" w:firstColumn="0" w:lastColumn="0" w:noHBand="0" w:noVBand="0"/>
      </w:tblPr>
      <w:tblGrid>
        <w:gridCol w:w="4787"/>
        <w:gridCol w:w="2053"/>
        <w:gridCol w:w="2624"/>
      </w:tblGrid>
      <w:tr w:rsidR="00ED4046" w:rsidRPr="00182EC7" w:rsidTr="00BF0C68">
        <w:tc>
          <w:tcPr>
            <w:tcW w:w="4787" w:type="dxa"/>
            <w:tcBorders>
              <w:top w:val="single" w:sz="4" w:space="0" w:color="000080"/>
            </w:tcBorders>
            <w:shd w:val="clear" w:color="auto" w:fill="F3F3F3"/>
          </w:tcPr>
          <w:p w:rsidR="00067432" w:rsidRPr="00182EC7" w:rsidRDefault="00067432" w:rsidP="009E26C6">
            <w:pPr>
              <w:pStyle w:val="Corpsdetexte"/>
              <w:tabs>
                <w:tab w:val="left" w:pos="709"/>
                <w:tab w:val="left" w:pos="1134"/>
                <w:tab w:val="left" w:pos="2552"/>
                <w:tab w:val="left" w:pos="7230"/>
              </w:tabs>
              <w:ind w:left="-284" w:right="-428"/>
              <w:jc w:val="both"/>
              <w:rPr>
                <w:rFonts w:ascii="Arial" w:hAnsi="Arial" w:cs="Arial"/>
                <w:color w:val="002060"/>
              </w:rPr>
            </w:pPr>
          </w:p>
          <w:p w:rsidR="00067432" w:rsidRPr="00182EC7" w:rsidRDefault="00067432" w:rsidP="009E26C6">
            <w:pPr>
              <w:pStyle w:val="Corpsdetexte"/>
              <w:tabs>
                <w:tab w:val="left" w:pos="709"/>
                <w:tab w:val="left" w:pos="1134"/>
                <w:tab w:val="left" w:pos="2552"/>
                <w:tab w:val="left" w:pos="7230"/>
              </w:tabs>
              <w:ind w:left="-284" w:right="-428"/>
              <w:jc w:val="both"/>
              <w:rPr>
                <w:rFonts w:ascii="Arial" w:hAnsi="Arial" w:cs="Arial"/>
                <w:color w:val="002060"/>
              </w:rPr>
            </w:pPr>
            <w:r w:rsidRPr="00182EC7">
              <w:rPr>
                <w:rFonts w:ascii="Arial" w:hAnsi="Arial" w:cs="Arial"/>
                <w:color w:val="002060"/>
                <w:sz w:val="22"/>
                <w:szCs w:val="22"/>
              </w:rPr>
              <w:t>Éléments sur lesquels peut porter la négociation</w:t>
            </w:r>
          </w:p>
        </w:tc>
        <w:tc>
          <w:tcPr>
            <w:tcW w:w="2053" w:type="dxa"/>
            <w:tcBorders>
              <w:top w:val="single" w:sz="4" w:space="0" w:color="000080"/>
            </w:tcBorders>
            <w:shd w:val="clear" w:color="auto" w:fill="F3F3F3"/>
          </w:tcPr>
          <w:p w:rsidR="00067432" w:rsidRPr="00182EC7" w:rsidRDefault="00067432" w:rsidP="009E26C6">
            <w:pPr>
              <w:pStyle w:val="Corpsdetexte"/>
              <w:tabs>
                <w:tab w:val="left" w:pos="709"/>
                <w:tab w:val="left" w:pos="1134"/>
                <w:tab w:val="left" w:pos="2552"/>
                <w:tab w:val="left" w:pos="7230"/>
              </w:tabs>
              <w:ind w:left="-284" w:right="-428"/>
              <w:jc w:val="both"/>
              <w:rPr>
                <w:rFonts w:ascii="Arial" w:hAnsi="Arial" w:cs="Arial"/>
                <w:color w:val="002060"/>
              </w:rPr>
            </w:pPr>
          </w:p>
          <w:p w:rsidR="00067432" w:rsidRPr="00182EC7" w:rsidRDefault="00067432" w:rsidP="009E26C6">
            <w:pPr>
              <w:ind w:right="-428"/>
              <w:jc w:val="both"/>
              <w:rPr>
                <w:rFonts w:ascii="Arial" w:hAnsi="Arial" w:cs="Arial"/>
                <w:color w:val="002060"/>
                <w:sz w:val="20"/>
                <w:szCs w:val="20"/>
              </w:rPr>
            </w:pPr>
            <w:r w:rsidRPr="00182EC7">
              <w:rPr>
                <w:rFonts w:ascii="Arial" w:hAnsi="Arial" w:cs="Arial"/>
                <w:color w:val="002060"/>
                <w:sz w:val="20"/>
                <w:szCs w:val="20"/>
              </w:rPr>
              <w:t>Eléments de l'offre</w:t>
            </w:r>
          </w:p>
        </w:tc>
        <w:tc>
          <w:tcPr>
            <w:tcW w:w="2624" w:type="dxa"/>
            <w:tcBorders>
              <w:top w:val="single" w:sz="4" w:space="0" w:color="000080"/>
            </w:tcBorders>
            <w:shd w:val="clear" w:color="auto" w:fill="F3F3F3"/>
          </w:tcPr>
          <w:p w:rsidR="00067432" w:rsidRPr="00182EC7" w:rsidRDefault="00067432" w:rsidP="009E26C6">
            <w:pPr>
              <w:pStyle w:val="Corpsdetexte"/>
              <w:tabs>
                <w:tab w:val="left" w:pos="709"/>
                <w:tab w:val="left" w:pos="1134"/>
                <w:tab w:val="left" w:pos="2552"/>
                <w:tab w:val="left" w:pos="7230"/>
              </w:tabs>
              <w:ind w:left="-284" w:right="-428"/>
              <w:jc w:val="both"/>
              <w:rPr>
                <w:rFonts w:ascii="Arial" w:hAnsi="Arial" w:cs="Arial"/>
                <w:color w:val="002060"/>
              </w:rPr>
            </w:pPr>
          </w:p>
          <w:p w:rsidR="00067432" w:rsidRPr="00182EC7" w:rsidRDefault="00067432" w:rsidP="009E26C6">
            <w:pPr>
              <w:pStyle w:val="Corpsdetexte"/>
              <w:tabs>
                <w:tab w:val="left" w:pos="709"/>
                <w:tab w:val="left" w:pos="1134"/>
                <w:tab w:val="left" w:pos="2552"/>
                <w:tab w:val="left" w:pos="7230"/>
              </w:tabs>
              <w:spacing w:after="0"/>
              <w:ind w:right="-428"/>
              <w:jc w:val="both"/>
              <w:rPr>
                <w:rFonts w:ascii="Arial" w:hAnsi="Arial" w:cs="Arial"/>
                <w:color w:val="002060"/>
                <w:sz w:val="20"/>
                <w:szCs w:val="20"/>
              </w:rPr>
            </w:pPr>
            <w:r w:rsidRPr="00182EC7">
              <w:rPr>
                <w:rFonts w:ascii="Arial" w:hAnsi="Arial" w:cs="Arial"/>
                <w:color w:val="002060"/>
                <w:sz w:val="20"/>
                <w:szCs w:val="20"/>
              </w:rPr>
              <w:t>Eléments apportés</w:t>
            </w:r>
          </w:p>
          <w:p w:rsidR="00067432" w:rsidRPr="00182EC7" w:rsidRDefault="00067432" w:rsidP="009E26C6">
            <w:pPr>
              <w:pStyle w:val="Corpsdetexte"/>
              <w:tabs>
                <w:tab w:val="left" w:pos="709"/>
                <w:tab w:val="left" w:pos="1134"/>
                <w:tab w:val="left" w:pos="2552"/>
                <w:tab w:val="left" w:pos="7230"/>
              </w:tabs>
              <w:spacing w:after="0"/>
              <w:ind w:right="-428"/>
              <w:jc w:val="both"/>
              <w:rPr>
                <w:rFonts w:ascii="Arial" w:hAnsi="Arial" w:cs="Arial"/>
                <w:color w:val="002060"/>
                <w:sz w:val="20"/>
                <w:szCs w:val="20"/>
              </w:rPr>
            </w:pPr>
            <w:r w:rsidRPr="00182EC7">
              <w:rPr>
                <w:rFonts w:ascii="Arial" w:hAnsi="Arial" w:cs="Arial"/>
                <w:color w:val="002060"/>
                <w:sz w:val="20"/>
                <w:szCs w:val="20"/>
              </w:rPr>
              <w:t>lors de la négociation</w:t>
            </w:r>
          </w:p>
        </w:tc>
      </w:tr>
      <w:tr w:rsidR="00ED4046" w:rsidRPr="00182EC7" w:rsidTr="00BF0C68">
        <w:tc>
          <w:tcPr>
            <w:tcW w:w="4787" w:type="dxa"/>
            <w:shd w:val="pct10" w:color="auto" w:fill="FFFFFF"/>
          </w:tcPr>
          <w:p w:rsidR="00067432" w:rsidRPr="00182EC7" w:rsidRDefault="00067432" w:rsidP="009E26C6">
            <w:pPr>
              <w:pStyle w:val="Corpsdetexte"/>
              <w:tabs>
                <w:tab w:val="left" w:pos="709"/>
                <w:tab w:val="left" w:pos="1134"/>
                <w:tab w:val="left" w:pos="2552"/>
                <w:tab w:val="left" w:pos="7230"/>
              </w:tabs>
              <w:ind w:right="-428"/>
              <w:jc w:val="both"/>
              <w:rPr>
                <w:rFonts w:ascii="Arial" w:hAnsi="Arial" w:cs="Arial"/>
                <w:b/>
                <w:color w:val="002060"/>
                <w:sz w:val="18"/>
                <w:szCs w:val="18"/>
              </w:rPr>
            </w:pPr>
            <w:r w:rsidRPr="00182EC7">
              <w:rPr>
                <w:rFonts w:ascii="Arial" w:hAnsi="Arial" w:cs="Arial"/>
                <w:b/>
                <w:caps/>
                <w:color w:val="002060"/>
                <w:sz w:val="18"/>
                <w:szCs w:val="18"/>
              </w:rPr>
              <w:t xml:space="preserve">1. </w:t>
            </w:r>
            <w:r w:rsidRPr="00182EC7">
              <w:rPr>
                <w:rFonts w:ascii="Arial" w:hAnsi="Arial" w:cs="Arial"/>
                <w:b/>
                <w:color w:val="002060"/>
                <w:sz w:val="18"/>
                <w:szCs w:val="18"/>
              </w:rPr>
              <w:t>La qualité ou la valeur technique des prestations</w:t>
            </w:r>
          </w:p>
        </w:tc>
        <w:tc>
          <w:tcPr>
            <w:tcW w:w="2053" w:type="dxa"/>
          </w:tcPr>
          <w:p w:rsidR="00067432" w:rsidRPr="00182EC7" w:rsidRDefault="00067432" w:rsidP="009E26C6">
            <w:pPr>
              <w:pStyle w:val="Corpsdetexte"/>
              <w:tabs>
                <w:tab w:val="left" w:pos="709"/>
                <w:tab w:val="left" w:pos="1134"/>
                <w:tab w:val="left" w:pos="2552"/>
                <w:tab w:val="left" w:pos="7230"/>
              </w:tabs>
              <w:ind w:left="-284" w:right="-428"/>
              <w:jc w:val="both"/>
              <w:rPr>
                <w:rFonts w:ascii="Arial" w:hAnsi="Arial" w:cs="Arial"/>
                <w:b/>
                <w:caps/>
                <w:color w:val="002060"/>
                <w:sz w:val="18"/>
                <w:szCs w:val="18"/>
              </w:rPr>
            </w:pPr>
          </w:p>
        </w:tc>
        <w:tc>
          <w:tcPr>
            <w:tcW w:w="2624" w:type="dxa"/>
          </w:tcPr>
          <w:p w:rsidR="00067432" w:rsidRPr="00182EC7" w:rsidRDefault="00067432" w:rsidP="009E26C6">
            <w:pPr>
              <w:pStyle w:val="Corpsdetexte"/>
              <w:tabs>
                <w:tab w:val="left" w:pos="709"/>
                <w:tab w:val="left" w:pos="1134"/>
                <w:tab w:val="left" w:pos="2552"/>
                <w:tab w:val="left" w:pos="7230"/>
              </w:tabs>
              <w:ind w:left="-284" w:right="-428"/>
              <w:jc w:val="both"/>
              <w:rPr>
                <w:rFonts w:ascii="Arial" w:hAnsi="Arial" w:cs="Arial"/>
                <w:b/>
                <w:caps/>
                <w:color w:val="002060"/>
                <w:sz w:val="18"/>
                <w:szCs w:val="18"/>
              </w:rPr>
            </w:pPr>
          </w:p>
        </w:tc>
      </w:tr>
      <w:tr w:rsidR="00ED4046" w:rsidRPr="00182EC7" w:rsidTr="00BF0C68">
        <w:tc>
          <w:tcPr>
            <w:tcW w:w="4787" w:type="dxa"/>
          </w:tcPr>
          <w:p w:rsidR="00067432" w:rsidRPr="00182EC7" w:rsidRDefault="00067432" w:rsidP="009E26C6">
            <w:pPr>
              <w:pStyle w:val="Corpsdetexte"/>
              <w:numPr>
                <w:ilvl w:val="0"/>
                <w:numId w:val="2"/>
              </w:numPr>
              <w:tabs>
                <w:tab w:val="left" w:pos="142"/>
                <w:tab w:val="left" w:pos="1134"/>
                <w:tab w:val="left" w:pos="2552"/>
                <w:tab w:val="left" w:pos="7230"/>
              </w:tabs>
              <w:spacing w:after="0"/>
              <w:ind w:left="0" w:right="-428" w:firstLine="0"/>
              <w:jc w:val="both"/>
              <w:rPr>
                <w:rFonts w:ascii="Arial" w:hAnsi="Arial" w:cs="Arial"/>
                <w:i/>
                <w:caps/>
                <w:color w:val="002060"/>
                <w:sz w:val="18"/>
                <w:szCs w:val="18"/>
              </w:rPr>
            </w:pPr>
            <w:r w:rsidRPr="00182EC7">
              <w:rPr>
                <w:rFonts w:ascii="Arial" w:hAnsi="Arial" w:cs="Arial"/>
                <w:i/>
                <w:caps/>
                <w:color w:val="002060"/>
                <w:sz w:val="18"/>
                <w:szCs w:val="18"/>
              </w:rPr>
              <w:t>V</w:t>
            </w:r>
            <w:r w:rsidRPr="00182EC7">
              <w:rPr>
                <w:rFonts w:ascii="Arial" w:hAnsi="Arial" w:cs="Arial"/>
                <w:i/>
                <w:color w:val="002060"/>
                <w:sz w:val="18"/>
                <w:szCs w:val="18"/>
              </w:rPr>
              <w:t>érification de la qualité suffisante ou au contraire surestimée</w:t>
            </w:r>
          </w:p>
        </w:tc>
        <w:tc>
          <w:tcPr>
            <w:tcW w:w="2053" w:type="dxa"/>
          </w:tcPr>
          <w:p w:rsidR="00067432" w:rsidRPr="00182EC7" w:rsidRDefault="00067432" w:rsidP="009E26C6">
            <w:pPr>
              <w:pStyle w:val="Corpsdetexte"/>
              <w:tabs>
                <w:tab w:val="left" w:pos="709"/>
                <w:tab w:val="left" w:pos="1134"/>
                <w:tab w:val="left" w:pos="2552"/>
                <w:tab w:val="left" w:pos="7230"/>
              </w:tabs>
              <w:ind w:left="-284" w:right="-428"/>
              <w:jc w:val="both"/>
              <w:rPr>
                <w:rFonts w:ascii="Arial" w:hAnsi="Arial" w:cs="Arial"/>
                <w:b/>
                <w:caps/>
                <w:color w:val="002060"/>
                <w:sz w:val="18"/>
                <w:szCs w:val="18"/>
              </w:rPr>
            </w:pPr>
          </w:p>
        </w:tc>
        <w:tc>
          <w:tcPr>
            <w:tcW w:w="2624" w:type="dxa"/>
          </w:tcPr>
          <w:p w:rsidR="00067432" w:rsidRPr="00182EC7" w:rsidRDefault="00067432" w:rsidP="009E26C6">
            <w:pPr>
              <w:pStyle w:val="Corpsdetexte"/>
              <w:tabs>
                <w:tab w:val="left" w:pos="709"/>
                <w:tab w:val="left" w:pos="1134"/>
                <w:tab w:val="left" w:pos="2552"/>
                <w:tab w:val="left" w:pos="7230"/>
              </w:tabs>
              <w:ind w:left="-284" w:right="-428"/>
              <w:jc w:val="both"/>
              <w:rPr>
                <w:rFonts w:ascii="Arial" w:hAnsi="Arial" w:cs="Arial"/>
                <w:b/>
                <w:caps/>
                <w:color w:val="002060"/>
                <w:sz w:val="18"/>
                <w:szCs w:val="18"/>
              </w:rPr>
            </w:pPr>
          </w:p>
        </w:tc>
      </w:tr>
      <w:tr w:rsidR="00ED4046" w:rsidRPr="00182EC7" w:rsidTr="00BF0C68">
        <w:tc>
          <w:tcPr>
            <w:tcW w:w="4787" w:type="dxa"/>
          </w:tcPr>
          <w:p w:rsidR="00067432" w:rsidRPr="00182EC7" w:rsidRDefault="00067432" w:rsidP="009E26C6">
            <w:pPr>
              <w:pStyle w:val="Corpsdetexte"/>
              <w:numPr>
                <w:ilvl w:val="0"/>
                <w:numId w:val="3"/>
              </w:numPr>
              <w:tabs>
                <w:tab w:val="left" w:pos="142"/>
                <w:tab w:val="left" w:pos="1134"/>
                <w:tab w:val="left" w:pos="2552"/>
                <w:tab w:val="left" w:pos="7230"/>
              </w:tabs>
              <w:spacing w:after="0"/>
              <w:ind w:left="0" w:right="-428" w:firstLine="0"/>
              <w:jc w:val="both"/>
              <w:rPr>
                <w:rFonts w:ascii="Arial" w:hAnsi="Arial" w:cs="Arial"/>
                <w:b/>
                <w:i/>
                <w:caps/>
                <w:color w:val="002060"/>
                <w:sz w:val="18"/>
                <w:szCs w:val="18"/>
              </w:rPr>
            </w:pPr>
            <w:r w:rsidRPr="00182EC7">
              <w:rPr>
                <w:rFonts w:ascii="Arial" w:hAnsi="Arial" w:cs="Arial"/>
                <w:i/>
                <w:color w:val="002060"/>
                <w:sz w:val="18"/>
                <w:szCs w:val="18"/>
              </w:rPr>
              <w:t>Incidence sur le prix si le niveau de qualité est modifié en + ou en -</w:t>
            </w:r>
          </w:p>
        </w:tc>
        <w:tc>
          <w:tcPr>
            <w:tcW w:w="2053" w:type="dxa"/>
          </w:tcPr>
          <w:p w:rsidR="00067432" w:rsidRPr="00182EC7" w:rsidRDefault="00067432" w:rsidP="009E26C6">
            <w:pPr>
              <w:pStyle w:val="Corpsdetexte"/>
              <w:tabs>
                <w:tab w:val="left" w:pos="709"/>
                <w:tab w:val="left" w:pos="1134"/>
                <w:tab w:val="left" w:pos="2552"/>
                <w:tab w:val="left" w:pos="7230"/>
              </w:tabs>
              <w:ind w:left="-284" w:right="-428"/>
              <w:jc w:val="both"/>
              <w:rPr>
                <w:rFonts w:ascii="Arial" w:hAnsi="Arial" w:cs="Arial"/>
                <w:b/>
                <w:caps/>
                <w:color w:val="002060"/>
                <w:sz w:val="18"/>
                <w:szCs w:val="18"/>
              </w:rPr>
            </w:pPr>
          </w:p>
        </w:tc>
        <w:tc>
          <w:tcPr>
            <w:tcW w:w="2624" w:type="dxa"/>
          </w:tcPr>
          <w:p w:rsidR="00067432" w:rsidRPr="00182EC7" w:rsidRDefault="00067432" w:rsidP="009E26C6">
            <w:pPr>
              <w:pStyle w:val="Corpsdetexte"/>
              <w:tabs>
                <w:tab w:val="left" w:pos="709"/>
                <w:tab w:val="left" w:pos="1134"/>
                <w:tab w:val="left" w:pos="2552"/>
                <w:tab w:val="left" w:pos="7230"/>
              </w:tabs>
              <w:ind w:left="-284" w:right="-428"/>
              <w:jc w:val="both"/>
              <w:rPr>
                <w:rFonts w:ascii="Arial" w:hAnsi="Arial" w:cs="Arial"/>
                <w:b/>
                <w:caps/>
                <w:color w:val="002060"/>
                <w:sz w:val="18"/>
                <w:szCs w:val="18"/>
              </w:rPr>
            </w:pPr>
          </w:p>
        </w:tc>
      </w:tr>
      <w:tr w:rsidR="00ED4046" w:rsidRPr="00182EC7" w:rsidTr="00BF0C68">
        <w:tc>
          <w:tcPr>
            <w:tcW w:w="4787" w:type="dxa"/>
            <w:shd w:val="pct10" w:color="auto" w:fill="FFFFFF"/>
          </w:tcPr>
          <w:p w:rsidR="00067432" w:rsidRPr="00182EC7" w:rsidRDefault="00067432" w:rsidP="009E26C6">
            <w:pPr>
              <w:pStyle w:val="Corpsdetexte"/>
              <w:tabs>
                <w:tab w:val="left" w:pos="709"/>
                <w:tab w:val="left" w:pos="1134"/>
                <w:tab w:val="left" w:pos="2552"/>
                <w:tab w:val="center" w:pos="4536"/>
                <w:tab w:val="left" w:pos="7230"/>
              </w:tabs>
              <w:ind w:right="-428"/>
              <w:jc w:val="both"/>
              <w:rPr>
                <w:rFonts w:ascii="Arial" w:hAnsi="Arial" w:cs="Arial"/>
                <w:b/>
                <w:color w:val="002060"/>
                <w:sz w:val="18"/>
                <w:szCs w:val="18"/>
              </w:rPr>
            </w:pPr>
            <w:r w:rsidRPr="00182EC7">
              <w:rPr>
                <w:rFonts w:ascii="Arial" w:hAnsi="Arial" w:cs="Arial"/>
                <w:b/>
                <w:caps/>
                <w:color w:val="002060"/>
                <w:sz w:val="18"/>
                <w:szCs w:val="18"/>
              </w:rPr>
              <w:t>2. L</w:t>
            </w:r>
            <w:r w:rsidRPr="00182EC7">
              <w:rPr>
                <w:rFonts w:ascii="Arial" w:hAnsi="Arial" w:cs="Arial"/>
                <w:b/>
                <w:color w:val="002060"/>
                <w:sz w:val="18"/>
                <w:szCs w:val="18"/>
              </w:rPr>
              <w:t>e prix</w:t>
            </w:r>
          </w:p>
        </w:tc>
        <w:tc>
          <w:tcPr>
            <w:tcW w:w="2053" w:type="dxa"/>
          </w:tcPr>
          <w:p w:rsidR="00067432" w:rsidRPr="00182EC7" w:rsidRDefault="00067432" w:rsidP="009E26C6">
            <w:pPr>
              <w:pStyle w:val="Corpsdetexte"/>
              <w:tabs>
                <w:tab w:val="left" w:pos="709"/>
                <w:tab w:val="left" w:pos="1134"/>
                <w:tab w:val="left" w:pos="2552"/>
                <w:tab w:val="left" w:pos="7230"/>
              </w:tabs>
              <w:ind w:left="-284" w:right="-428"/>
              <w:jc w:val="both"/>
              <w:rPr>
                <w:rFonts w:ascii="Arial" w:hAnsi="Arial" w:cs="Arial"/>
                <w:b/>
                <w:caps/>
                <w:color w:val="002060"/>
                <w:sz w:val="18"/>
                <w:szCs w:val="18"/>
              </w:rPr>
            </w:pPr>
          </w:p>
        </w:tc>
        <w:tc>
          <w:tcPr>
            <w:tcW w:w="2624" w:type="dxa"/>
          </w:tcPr>
          <w:p w:rsidR="00067432" w:rsidRPr="00182EC7" w:rsidRDefault="00067432" w:rsidP="009E26C6">
            <w:pPr>
              <w:pStyle w:val="Corpsdetexte"/>
              <w:tabs>
                <w:tab w:val="left" w:pos="709"/>
                <w:tab w:val="left" w:pos="1134"/>
                <w:tab w:val="left" w:pos="2552"/>
                <w:tab w:val="left" w:pos="7230"/>
              </w:tabs>
              <w:ind w:left="-284" w:right="-428"/>
              <w:jc w:val="both"/>
              <w:rPr>
                <w:rFonts w:ascii="Arial" w:hAnsi="Arial" w:cs="Arial"/>
                <w:b/>
                <w:caps/>
                <w:color w:val="002060"/>
                <w:sz w:val="18"/>
                <w:szCs w:val="18"/>
              </w:rPr>
            </w:pPr>
          </w:p>
        </w:tc>
      </w:tr>
      <w:tr w:rsidR="00ED4046" w:rsidRPr="00182EC7" w:rsidTr="00BF0C68">
        <w:tc>
          <w:tcPr>
            <w:tcW w:w="4787" w:type="dxa"/>
          </w:tcPr>
          <w:p w:rsidR="00067432" w:rsidRPr="00182EC7" w:rsidRDefault="00067432" w:rsidP="009E26C6">
            <w:pPr>
              <w:pStyle w:val="Corpsdetexte"/>
              <w:numPr>
                <w:ilvl w:val="0"/>
                <w:numId w:val="4"/>
              </w:numPr>
              <w:tabs>
                <w:tab w:val="left" w:pos="142"/>
                <w:tab w:val="left" w:pos="1134"/>
                <w:tab w:val="left" w:pos="2552"/>
                <w:tab w:val="left" w:pos="7230"/>
              </w:tabs>
              <w:spacing w:after="0"/>
              <w:ind w:left="0" w:right="-428" w:firstLine="0"/>
              <w:jc w:val="both"/>
              <w:rPr>
                <w:rFonts w:ascii="Arial" w:hAnsi="Arial" w:cs="Arial"/>
                <w:b/>
                <w:i/>
                <w:caps/>
                <w:color w:val="002060"/>
                <w:sz w:val="18"/>
                <w:szCs w:val="18"/>
              </w:rPr>
            </w:pPr>
            <w:r w:rsidRPr="00182EC7">
              <w:rPr>
                <w:rFonts w:ascii="Arial" w:hAnsi="Arial" w:cs="Arial"/>
                <w:i/>
                <w:color w:val="002060"/>
                <w:sz w:val="18"/>
                <w:szCs w:val="18"/>
              </w:rPr>
              <w:t>Coût d'achat</w:t>
            </w:r>
          </w:p>
        </w:tc>
        <w:tc>
          <w:tcPr>
            <w:tcW w:w="2053" w:type="dxa"/>
          </w:tcPr>
          <w:p w:rsidR="00067432" w:rsidRPr="00182EC7" w:rsidRDefault="00067432" w:rsidP="009E26C6">
            <w:pPr>
              <w:pStyle w:val="Corpsdetexte"/>
              <w:tabs>
                <w:tab w:val="left" w:pos="709"/>
                <w:tab w:val="left" w:pos="1134"/>
                <w:tab w:val="left" w:pos="2552"/>
                <w:tab w:val="left" w:pos="7230"/>
              </w:tabs>
              <w:ind w:left="-284" w:right="-428"/>
              <w:jc w:val="both"/>
              <w:rPr>
                <w:rFonts w:ascii="Arial" w:hAnsi="Arial" w:cs="Arial"/>
                <w:b/>
                <w:caps/>
                <w:color w:val="002060"/>
                <w:sz w:val="18"/>
                <w:szCs w:val="18"/>
              </w:rPr>
            </w:pPr>
          </w:p>
        </w:tc>
        <w:tc>
          <w:tcPr>
            <w:tcW w:w="2624" w:type="dxa"/>
          </w:tcPr>
          <w:p w:rsidR="00067432" w:rsidRPr="00182EC7" w:rsidRDefault="00067432" w:rsidP="009E26C6">
            <w:pPr>
              <w:pStyle w:val="Corpsdetexte"/>
              <w:tabs>
                <w:tab w:val="left" w:pos="709"/>
                <w:tab w:val="left" w:pos="1134"/>
                <w:tab w:val="left" w:pos="2552"/>
                <w:tab w:val="left" w:pos="7230"/>
              </w:tabs>
              <w:ind w:left="-284" w:right="-428"/>
              <w:jc w:val="both"/>
              <w:rPr>
                <w:rFonts w:ascii="Arial" w:hAnsi="Arial" w:cs="Arial"/>
                <w:b/>
                <w:caps/>
                <w:color w:val="002060"/>
                <w:sz w:val="18"/>
                <w:szCs w:val="18"/>
              </w:rPr>
            </w:pPr>
          </w:p>
        </w:tc>
      </w:tr>
      <w:tr w:rsidR="00ED4046" w:rsidRPr="00182EC7" w:rsidTr="00BF0C68">
        <w:tc>
          <w:tcPr>
            <w:tcW w:w="4787" w:type="dxa"/>
          </w:tcPr>
          <w:p w:rsidR="00067432" w:rsidRPr="00182EC7" w:rsidRDefault="00067432" w:rsidP="009E26C6">
            <w:pPr>
              <w:pStyle w:val="Corpsdetexte"/>
              <w:numPr>
                <w:ilvl w:val="0"/>
                <w:numId w:val="5"/>
              </w:numPr>
              <w:tabs>
                <w:tab w:val="left" w:pos="142"/>
                <w:tab w:val="left" w:pos="1134"/>
                <w:tab w:val="left" w:pos="2552"/>
                <w:tab w:val="left" w:pos="7230"/>
              </w:tabs>
              <w:spacing w:after="0"/>
              <w:ind w:left="0" w:right="-428" w:firstLine="0"/>
              <w:jc w:val="both"/>
              <w:rPr>
                <w:rFonts w:ascii="Arial" w:hAnsi="Arial" w:cs="Arial"/>
                <w:b/>
                <w:i/>
                <w:caps/>
                <w:color w:val="002060"/>
                <w:sz w:val="18"/>
                <w:szCs w:val="18"/>
              </w:rPr>
            </w:pPr>
            <w:r w:rsidRPr="00182EC7">
              <w:rPr>
                <w:rFonts w:ascii="Arial" w:hAnsi="Arial" w:cs="Arial"/>
                <w:i/>
                <w:color w:val="002060"/>
                <w:sz w:val="18"/>
                <w:szCs w:val="18"/>
              </w:rPr>
              <w:t>Prix des accessoires</w:t>
            </w:r>
          </w:p>
        </w:tc>
        <w:tc>
          <w:tcPr>
            <w:tcW w:w="2053" w:type="dxa"/>
          </w:tcPr>
          <w:p w:rsidR="00067432" w:rsidRPr="00182EC7" w:rsidRDefault="00067432" w:rsidP="009E26C6">
            <w:pPr>
              <w:pStyle w:val="Corpsdetexte"/>
              <w:tabs>
                <w:tab w:val="left" w:pos="709"/>
                <w:tab w:val="left" w:pos="1134"/>
                <w:tab w:val="left" w:pos="2552"/>
                <w:tab w:val="left" w:pos="7230"/>
              </w:tabs>
              <w:ind w:left="-284" w:right="-428"/>
              <w:jc w:val="both"/>
              <w:rPr>
                <w:rFonts w:ascii="Arial" w:hAnsi="Arial" w:cs="Arial"/>
                <w:b/>
                <w:caps/>
                <w:color w:val="002060"/>
                <w:sz w:val="18"/>
                <w:szCs w:val="18"/>
              </w:rPr>
            </w:pPr>
          </w:p>
        </w:tc>
        <w:tc>
          <w:tcPr>
            <w:tcW w:w="2624" w:type="dxa"/>
          </w:tcPr>
          <w:p w:rsidR="00067432" w:rsidRPr="00182EC7" w:rsidRDefault="00067432" w:rsidP="009E26C6">
            <w:pPr>
              <w:pStyle w:val="Corpsdetexte"/>
              <w:tabs>
                <w:tab w:val="left" w:pos="709"/>
                <w:tab w:val="left" w:pos="1134"/>
                <w:tab w:val="left" w:pos="2552"/>
                <w:tab w:val="left" w:pos="7230"/>
              </w:tabs>
              <w:ind w:left="-284" w:right="-428"/>
              <w:jc w:val="both"/>
              <w:rPr>
                <w:rFonts w:ascii="Arial" w:hAnsi="Arial" w:cs="Arial"/>
                <w:b/>
                <w:caps/>
                <w:color w:val="002060"/>
                <w:sz w:val="18"/>
                <w:szCs w:val="18"/>
              </w:rPr>
            </w:pPr>
          </w:p>
        </w:tc>
      </w:tr>
      <w:tr w:rsidR="00ED4046" w:rsidRPr="00182EC7" w:rsidTr="00BF0C68">
        <w:tc>
          <w:tcPr>
            <w:tcW w:w="4787" w:type="dxa"/>
          </w:tcPr>
          <w:p w:rsidR="00067432" w:rsidRPr="00182EC7" w:rsidRDefault="00067432" w:rsidP="009E26C6">
            <w:pPr>
              <w:pStyle w:val="Corpsdetexte"/>
              <w:numPr>
                <w:ilvl w:val="0"/>
                <w:numId w:val="6"/>
              </w:numPr>
              <w:tabs>
                <w:tab w:val="left" w:pos="142"/>
                <w:tab w:val="left" w:pos="1134"/>
                <w:tab w:val="left" w:pos="2552"/>
                <w:tab w:val="left" w:pos="7230"/>
              </w:tabs>
              <w:spacing w:after="0"/>
              <w:ind w:left="0" w:right="-428" w:firstLine="0"/>
              <w:jc w:val="both"/>
              <w:rPr>
                <w:rFonts w:ascii="Arial" w:hAnsi="Arial" w:cs="Arial"/>
                <w:b/>
                <w:i/>
                <w:caps/>
                <w:color w:val="002060"/>
                <w:sz w:val="18"/>
                <w:szCs w:val="18"/>
              </w:rPr>
            </w:pPr>
            <w:r w:rsidRPr="00182EC7">
              <w:rPr>
                <w:rFonts w:ascii="Arial" w:hAnsi="Arial" w:cs="Arial"/>
                <w:i/>
                <w:color w:val="002060"/>
                <w:sz w:val="18"/>
                <w:szCs w:val="18"/>
              </w:rPr>
              <w:t>Prix des options</w:t>
            </w:r>
          </w:p>
        </w:tc>
        <w:tc>
          <w:tcPr>
            <w:tcW w:w="2053" w:type="dxa"/>
          </w:tcPr>
          <w:p w:rsidR="00067432" w:rsidRPr="00182EC7" w:rsidRDefault="00067432" w:rsidP="009E26C6">
            <w:pPr>
              <w:pStyle w:val="Corpsdetexte"/>
              <w:tabs>
                <w:tab w:val="left" w:pos="709"/>
                <w:tab w:val="left" w:pos="1134"/>
                <w:tab w:val="left" w:pos="2552"/>
                <w:tab w:val="left" w:pos="7230"/>
              </w:tabs>
              <w:ind w:left="-284" w:right="-428"/>
              <w:jc w:val="both"/>
              <w:rPr>
                <w:rFonts w:ascii="Arial" w:hAnsi="Arial" w:cs="Arial"/>
                <w:b/>
                <w:caps/>
                <w:color w:val="002060"/>
                <w:sz w:val="18"/>
                <w:szCs w:val="18"/>
              </w:rPr>
            </w:pPr>
          </w:p>
        </w:tc>
        <w:tc>
          <w:tcPr>
            <w:tcW w:w="2624" w:type="dxa"/>
          </w:tcPr>
          <w:p w:rsidR="00067432" w:rsidRPr="00182EC7" w:rsidRDefault="00067432" w:rsidP="009E26C6">
            <w:pPr>
              <w:pStyle w:val="Corpsdetexte"/>
              <w:tabs>
                <w:tab w:val="left" w:pos="709"/>
                <w:tab w:val="left" w:pos="1134"/>
                <w:tab w:val="left" w:pos="2552"/>
                <w:tab w:val="left" w:pos="7230"/>
              </w:tabs>
              <w:ind w:left="-284" w:right="-428"/>
              <w:jc w:val="both"/>
              <w:rPr>
                <w:rFonts w:ascii="Arial" w:hAnsi="Arial" w:cs="Arial"/>
                <w:b/>
                <w:caps/>
                <w:color w:val="002060"/>
                <w:sz w:val="18"/>
                <w:szCs w:val="18"/>
              </w:rPr>
            </w:pPr>
          </w:p>
        </w:tc>
      </w:tr>
      <w:tr w:rsidR="00ED4046" w:rsidRPr="00182EC7" w:rsidTr="00BF0C68">
        <w:tc>
          <w:tcPr>
            <w:tcW w:w="4787" w:type="dxa"/>
          </w:tcPr>
          <w:p w:rsidR="00067432" w:rsidRPr="00182EC7" w:rsidRDefault="00067432" w:rsidP="009E26C6">
            <w:pPr>
              <w:pStyle w:val="Corpsdetexte"/>
              <w:numPr>
                <w:ilvl w:val="0"/>
                <w:numId w:val="7"/>
              </w:numPr>
              <w:tabs>
                <w:tab w:val="left" w:pos="142"/>
                <w:tab w:val="left" w:pos="1134"/>
                <w:tab w:val="left" w:pos="2552"/>
                <w:tab w:val="left" w:pos="7230"/>
              </w:tabs>
              <w:spacing w:after="0"/>
              <w:ind w:left="0" w:right="-428" w:firstLine="0"/>
              <w:jc w:val="both"/>
              <w:rPr>
                <w:rFonts w:ascii="Arial" w:hAnsi="Arial" w:cs="Arial"/>
                <w:b/>
                <w:i/>
                <w:caps/>
                <w:color w:val="002060"/>
                <w:sz w:val="18"/>
                <w:szCs w:val="18"/>
              </w:rPr>
            </w:pPr>
            <w:r w:rsidRPr="00182EC7">
              <w:rPr>
                <w:rFonts w:ascii="Arial" w:hAnsi="Arial" w:cs="Arial"/>
                <w:i/>
                <w:color w:val="002060"/>
                <w:sz w:val="18"/>
                <w:szCs w:val="18"/>
              </w:rPr>
              <w:t>Prix de la maintenance</w:t>
            </w:r>
          </w:p>
        </w:tc>
        <w:tc>
          <w:tcPr>
            <w:tcW w:w="2053" w:type="dxa"/>
          </w:tcPr>
          <w:p w:rsidR="00067432" w:rsidRPr="00182EC7" w:rsidRDefault="00067432" w:rsidP="009E26C6">
            <w:pPr>
              <w:pStyle w:val="Corpsdetexte"/>
              <w:tabs>
                <w:tab w:val="left" w:pos="709"/>
                <w:tab w:val="left" w:pos="1134"/>
                <w:tab w:val="left" w:pos="2552"/>
                <w:tab w:val="left" w:pos="7230"/>
              </w:tabs>
              <w:ind w:left="-284" w:right="-428"/>
              <w:jc w:val="both"/>
              <w:rPr>
                <w:rFonts w:ascii="Arial" w:hAnsi="Arial" w:cs="Arial"/>
                <w:b/>
                <w:caps/>
                <w:color w:val="002060"/>
                <w:sz w:val="18"/>
                <w:szCs w:val="18"/>
              </w:rPr>
            </w:pPr>
          </w:p>
        </w:tc>
        <w:tc>
          <w:tcPr>
            <w:tcW w:w="2624" w:type="dxa"/>
          </w:tcPr>
          <w:p w:rsidR="00067432" w:rsidRPr="00182EC7" w:rsidRDefault="00067432" w:rsidP="009E26C6">
            <w:pPr>
              <w:pStyle w:val="Corpsdetexte"/>
              <w:tabs>
                <w:tab w:val="left" w:pos="709"/>
                <w:tab w:val="left" w:pos="1134"/>
                <w:tab w:val="left" w:pos="2552"/>
                <w:tab w:val="left" w:pos="7230"/>
              </w:tabs>
              <w:ind w:left="-284" w:right="-428"/>
              <w:jc w:val="both"/>
              <w:rPr>
                <w:rFonts w:ascii="Arial" w:hAnsi="Arial" w:cs="Arial"/>
                <w:b/>
                <w:caps/>
                <w:color w:val="002060"/>
                <w:sz w:val="18"/>
                <w:szCs w:val="18"/>
              </w:rPr>
            </w:pPr>
          </w:p>
        </w:tc>
      </w:tr>
      <w:tr w:rsidR="00ED4046" w:rsidRPr="00182EC7" w:rsidTr="00BF0C68">
        <w:tc>
          <w:tcPr>
            <w:tcW w:w="4787" w:type="dxa"/>
          </w:tcPr>
          <w:p w:rsidR="00067432" w:rsidRPr="00182EC7" w:rsidRDefault="00067432" w:rsidP="009E26C6">
            <w:pPr>
              <w:pStyle w:val="Corpsdetexte"/>
              <w:numPr>
                <w:ilvl w:val="0"/>
                <w:numId w:val="8"/>
              </w:numPr>
              <w:tabs>
                <w:tab w:val="left" w:pos="142"/>
                <w:tab w:val="left" w:pos="1134"/>
                <w:tab w:val="left" w:pos="2552"/>
                <w:tab w:val="left" w:pos="7230"/>
              </w:tabs>
              <w:spacing w:after="0"/>
              <w:ind w:left="0" w:right="-428" w:firstLine="0"/>
              <w:jc w:val="both"/>
              <w:rPr>
                <w:rFonts w:ascii="Arial" w:hAnsi="Arial" w:cs="Arial"/>
                <w:b/>
                <w:i/>
                <w:caps/>
                <w:color w:val="002060"/>
                <w:sz w:val="18"/>
                <w:szCs w:val="18"/>
              </w:rPr>
            </w:pPr>
            <w:r w:rsidRPr="00182EC7">
              <w:rPr>
                <w:rFonts w:ascii="Arial" w:hAnsi="Arial" w:cs="Arial"/>
                <w:i/>
                <w:color w:val="002060"/>
                <w:sz w:val="18"/>
                <w:szCs w:val="18"/>
              </w:rPr>
              <w:t>Coût horaire</w:t>
            </w:r>
          </w:p>
        </w:tc>
        <w:tc>
          <w:tcPr>
            <w:tcW w:w="2053" w:type="dxa"/>
          </w:tcPr>
          <w:p w:rsidR="00067432" w:rsidRPr="00182EC7" w:rsidRDefault="00067432" w:rsidP="009E26C6">
            <w:pPr>
              <w:pStyle w:val="Corpsdetexte"/>
              <w:tabs>
                <w:tab w:val="left" w:pos="709"/>
                <w:tab w:val="left" w:pos="1134"/>
                <w:tab w:val="left" w:pos="2552"/>
                <w:tab w:val="left" w:pos="7230"/>
              </w:tabs>
              <w:ind w:left="-284" w:right="-428"/>
              <w:jc w:val="both"/>
              <w:rPr>
                <w:rFonts w:ascii="Arial" w:hAnsi="Arial" w:cs="Arial"/>
                <w:b/>
                <w:caps/>
                <w:color w:val="002060"/>
                <w:sz w:val="18"/>
                <w:szCs w:val="18"/>
              </w:rPr>
            </w:pPr>
          </w:p>
        </w:tc>
        <w:tc>
          <w:tcPr>
            <w:tcW w:w="2624" w:type="dxa"/>
          </w:tcPr>
          <w:p w:rsidR="00067432" w:rsidRPr="00182EC7" w:rsidRDefault="00067432" w:rsidP="009E26C6">
            <w:pPr>
              <w:pStyle w:val="Corpsdetexte"/>
              <w:tabs>
                <w:tab w:val="left" w:pos="709"/>
                <w:tab w:val="left" w:pos="1134"/>
                <w:tab w:val="left" w:pos="2552"/>
                <w:tab w:val="left" w:pos="7230"/>
              </w:tabs>
              <w:ind w:left="-284" w:right="-428"/>
              <w:jc w:val="both"/>
              <w:rPr>
                <w:rFonts w:ascii="Arial" w:hAnsi="Arial" w:cs="Arial"/>
                <w:b/>
                <w:caps/>
                <w:color w:val="002060"/>
                <w:sz w:val="18"/>
                <w:szCs w:val="18"/>
              </w:rPr>
            </w:pPr>
          </w:p>
        </w:tc>
      </w:tr>
      <w:tr w:rsidR="00ED4046" w:rsidRPr="00182EC7" w:rsidTr="00BF0C68">
        <w:tc>
          <w:tcPr>
            <w:tcW w:w="4787" w:type="dxa"/>
          </w:tcPr>
          <w:p w:rsidR="00067432" w:rsidRPr="00182EC7" w:rsidRDefault="00067432" w:rsidP="009E26C6">
            <w:pPr>
              <w:pStyle w:val="Corpsdetexte"/>
              <w:numPr>
                <w:ilvl w:val="0"/>
                <w:numId w:val="9"/>
              </w:numPr>
              <w:tabs>
                <w:tab w:val="left" w:pos="142"/>
                <w:tab w:val="left" w:pos="1134"/>
                <w:tab w:val="left" w:pos="2552"/>
                <w:tab w:val="left" w:pos="7230"/>
              </w:tabs>
              <w:spacing w:after="0"/>
              <w:ind w:left="0" w:right="-428" w:firstLine="0"/>
              <w:jc w:val="both"/>
              <w:rPr>
                <w:rFonts w:ascii="Arial" w:hAnsi="Arial" w:cs="Arial"/>
                <w:b/>
                <w:i/>
                <w:caps/>
                <w:color w:val="002060"/>
                <w:sz w:val="18"/>
                <w:szCs w:val="18"/>
              </w:rPr>
            </w:pPr>
            <w:r w:rsidRPr="00182EC7">
              <w:rPr>
                <w:rFonts w:ascii="Arial" w:hAnsi="Arial" w:cs="Arial"/>
                <w:i/>
                <w:color w:val="002060"/>
                <w:sz w:val="18"/>
                <w:szCs w:val="18"/>
              </w:rPr>
              <w:t>Transport</w:t>
            </w:r>
          </w:p>
        </w:tc>
        <w:tc>
          <w:tcPr>
            <w:tcW w:w="2053" w:type="dxa"/>
          </w:tcPr>
          <w:p w:rsidR="00067432" w:rsidRPr="00182EC7" w:rsidRDefault="00067432" w:rsidP="009E26C6">
            <w:pPr>
              <w:pStyle w:val="Corpsdetexte"/>
              <w:tabs>
                <w:tab w:val="left" w:pos="709"/>
                <w:tab w:val="left" w:pos="1134"/>
                <w:tab w:val="left" w:pos="2552"/>
                <w:tab w:val="left" w:pos="7230"/>
              </w:tabs>
              <w:ind w:left="-284" w:right="-428"/>
              <w:jc w:val="both"/>
              <w:rPr>
                <w:rFonts w:ascii="Arial" w:hAnsi="Arial" w:cs="Arial"/>
                <w:b/>
                <w:caps/>
                <w:color w:val="002060"/>
                <w:sz w:val="18"/>
                <w:szCs w:val="18"/>
              </w:rPr>
            </w:pPr>
          </w:p>
        </w:tc>
        <w:tc>
          <w:tcPr>
            <w:tcW w:w="2624" w:type="dxa"/>
          </w:tcPr>
          <w:p w:rsidR="00067432" w:rsidRPr="00182EC7" w:rsidRDefault="00067432" w:rsidP="009E26C6">
            <w:pPr>
              <w:pStyle w:val="Corpsdetexte"/>
              <w:tabs>
                <w:tab w:val="left" w:pos="709"/>
                <w:tab w:val="left" w:pos="1134"/>
                <w:tab w:val="left" w:pos="2552"/>
                <w:tab w:val="left" w:pos="7230"/>
              </w:tabs>
              <w:ind w:left="-284" w:right="-428"/>
              <w:jc w:val="both"/>
              <w:rPr>
                <w:rFonts w:ascii="Arial" w:hAnsi="Arial" w:cs="Arial"/>
                <w:b/>
                <w:caps/>
                <w:color w:val="002060"/>
                <w:sz w:val="18"/>
                <w:szCs w:val="18"/>
              </w:rPr>
            </w:pPr>
          </w:p>
        </w:tc>
      </w:tr>
      <w:tr w:rsidR="00ED4046" w:rsidRPr="00182EC7" w:rsidTr="00BF0C68">
        <w:tc>
          <w:tcPr>
            <w:tcW w:w="4787" w:type="dxa"/>
          </w:tcPr>
          <w:p w:rsidR="00067432" w:rsidRPr="00182EC7" w:rsidRDefault="00067432" w:rsidP="009E26C6">
            <w:pPr>
              <w:pStyle w:val="Corpsdetexte"/>
              <w:numPr>
                <w:ilvl w:val="0"/>
                <w:numId w:val="10"/>
              </w:numPr>
              <w:tabs>
                <w:tab w:val="left" w:pos="142"/>
                <w:tab w:val="left" w:pos="1134"/>
                <w:tab w:val="left" w:pos="2552"/>
                <w:tab w:val="left" w:pos="7230"/>
              </w:tabs>
              <w:spacing w:after="0"/>
              <w:ind w:left="0" w:right="-428" w:firstLine="0"/>
              <w:jc w:val="both"/>
              <w:rPr>
                <w:rFonts w:ascii="Arial" w:hAnsi="Arial" w:cs="Arial"/>
                <w:b/>
                <w:i/>
                <w:caps/>
                <w:color w:val="002060"/>
                <w:sz w:val="18"/>
                <w:szCs w:val="18"/>
              </w:rPr>
            </w:pPr>
            <w:r w:rsidRPr="00182EC7">
              <w:rPr>
                <w:rFonts w:ascii="Arial" w:hAnsi="Arial" w:cs="Arial"/>
                <w:i/>
                <w:color w:val="002060"/>
                <w:sz w:val="18"/>
                <w:szCs w:val="18"/>
              </w:rPr>
              <w:t>Entretien</w:t>
            </w:r>
          </w:p>
        </w:tc>
        <w:tc>
          <w:tcPr>
            <w:tcW w:w="2053" w:type="dxa"/>
          </w:tcPr>
          <w:p w:rsidR="00067432" w:rsidRPr="00182EC7" w:rsidRDefault="00067432" w:rsidP="009E26C6">
            <w:pPr>
              <w:pStyle w:val="Corpsdetexte"/>
              <w:tabs>
                <w:tab w:val="left" w:pos="709"/>
                <w:tab w:val="left" w:pos="1134"/>
                <w:tab w:val="left" w:pos="2552"/>
                <w:tab w:val="left" w:pos="7230"/>
              </w:tabs>
              <w:ind w:left="-284" w:right="-428"/>
              <w:jc w:val="both"/>
              <w:rPr>
                <w:rFonts w:ascii="Arial" w:hAnsi="Arial" w:cs="Arial"/>
                <w:b/>
                <w:caps/>
                <w:color w:val="002060"/>
                <w:sz w:val="18"/>
                <w:szCs w:val="18"/>
              </w:rPr>
            </w:pPr>
          </w:p>
        </w:tc>
        <w:tc>
          <w:tcPr>
            <w:tcW w:w="2624" w:type="dxa"/>
          </w:tcPr>
          <w:p w:rsidR="00067432" w:rsidRPr="00182EC7" w:rsidRDefault="00067432" w:rsidP="009E26C6">
            <w:pPr>
              <w:pStyle w:val="Corpsdetexte"/>
              <w:tabs>
                <w:tab w:val="left" w:pos="709"/>
                <w:tab w:val="left" w:pos="1134"/>
                <w:tab w:val="left" w:pos="2552"/>
                <w:tab w:val="left" w:pos="7230"/>
              </w:tabs>
              <w:ind w:left="-284" w:right="-428"/>
              <w:jc w:val="both"/>
              <w:rPr>
                <w:rFonts w:ascii="Arial" w:hAnsi="Arial" w:cs="Arial"/>
                <w:b/>
                <w:caps/>
                <w:color w:val="002060"/>
                <w:sz w:val="18"/>
                <w:szCs w:val="18"/>
              </w:rPr>
            </w:pPr>
          </w:p>
        </w:tc>
      </w:tr>
      <w:tr w:rsidR="00ED4046" w:rsidRPr="00182EC7" w:rsidTr="00BF0C68">
        <w:tblPrEx>
          <w:tblCellMar>
            <w:left w:w="108" w:type="dxa"/>
            <w:right w:w="108" w:type="dxa"/>
          </w:tblCellMar>
        </w:tblPrEx>
        <w:tc>
          <w:tcPr>
            <w:tcW w:w="4787" w:type="dxa"/>
          </w:tcPr>
          <w:p w:rsidR="00067432" w:rsidRPr="00182EC7" w:rsidRDefault="00067432" w:rsidP="009E26C6">
            <w:pPr>
              <w:pStyle w:val="Corpsdetexte"/>
              <w:tabs>
                <w:tab w:val="left" w:pos="709"/>
                <w:tab w:val="left" w:pos="1134"/>
                <w:tab w:val="left" w:pos="2552"/>
                <w:tab w:val="left" w:pos="7230"/>
              </w:tabs>
              <w:ind w:right="-428"/>
              <w:jc w:val="both"/>
              <w:rPr>
                <w:rFonts w:ascii="Arial" w:hAnsi="Arial" w:cs="Arial"/>
                <w:b/>
                <w:color w:val="002060"/>
                <w:sz w:val="18"/>
                <w:szCs w:val="18"/>
              </w:rPr>
            </w:pPr>
            <w:r w:rsidRPr="00182EC7">
              <w:rPr>
                <w:rFonts w:ascii="Arial" w:hAnsi="Arial" w:cs="Arial"/>
                <w:b/>
                <w:caps/>
                <w:color w:val="002060"/>
                <w:sz w:val="18"/>
                <w:szCs w:val="18"/>
              </w:rPr>
              <w:t>3. Q</w:t>
            </w:r>
            <w:r w:rsidRPr="00182EC7">
              <w:rPr>
                <w:rFonts w:ascii="Arial" w:hAnsi="Arial" w:cs="Arial"/>
                <w:b/>
                <w:color w:val="002060"/>
                <w:sz w:val="18"/>
                <w:szCs w:val="18"/>
              </w:rPr>
              <w:t>uantité, fréquence des commandes</w:t>
            </w:r>
          </w:p>
        </w:tc>
        <w:tc>
          <w:tcPr>
            <w:tcW w:w="2053" w:type="dxa"/>
          </w:tcPr>
          <w:p w:rsidR="00067432" w:rsidRPr="00182EC7" w:rsidRDefault="00067432" w:rsidP="009E26C6">
            <w:pPr>
              <w:pStyle w:val="Corpsdetexte"/>
              <w:tabs>
                <w:tab w:val="left" w:pos="709"/>
                <w:tab w:val="left" w:pos="1134"/>
                <w:tab w:val="left" w:pos="2552"/>
                <w:tab w:val="left" w:pos="7230"/>
              </w:tabs>
              <w:ind w:left="-284" w:right="-428"/>
              <w:jc w:val="both"/>
              <w:rPr>
                <w:rFonts w:ascii="Arial" w:hAnsi="Arial" w:cs="Arial"/>
                <w:b/>
                <w:caps/>
                <w:color w:val="002060"/>
                <w:sz w:val="18"/>
                <w:szCs w:val="18"/>
              </w:rPr>
            </w:pPr>
          </w:p>
        </w:tc>
        <w:tc>
          <w:tcPr>
            <w:tcW w:w="2624" w:type="dxa"/>
          </w:tcPr>
          <w:p w:rsidR="00067432" w:rsidRPr="00182EC7" w:rsidRDefault="00067432" w:rsidP="009E26C6">
            <w:pPr>
              <w:pStyle w:val="Corpsdetexte"/>
              <w:tabs>
                <w:tab w:val="left" w:pos="709"/>
                <w:tab w:val="left" w:pos="1134"/>
                <w:tab w:val="left" w:pos="2552"/>
                <w:tab w:val="left" w:pos="7230"/>
              </w:tabs>
              <w:ind w:left="-284" w:right="-428"/>
              <w:jc w:val="both"/>
              <w:rPr>
                <w:rFonts w:ascii="Arial" w:hAnsi="Arial" w:cs="Arial"/>
                <w:b/>
                <w:caps/>
                <w:color w:val="002060"/>
                <w:sz w:val="18"/>
                <w:szCs w:val="18"/>
              </w:rPr>
            </w:pPr>
          </w:p>
        </w:tc>
      </w:tr>
      <w:tr w:rsidR="00ED4046" w:rsidRPr="00182EC7" w:rsidTr="00BF0C68">
        <w:tc>
          <w:tcPr>
            <w:tcW w:w="4787" w:type="dxa"/>
            <w:shd w:val="pct10" w:color="auto" w:fill="FFFFFF"/>
          </w:tcPr>
          <w:p w:rsidR="00067432" w:rsidRPr="00182EC7" w:rsidRDefault="00067432" w:rsidP="009E26C6">
            <w:pPr>
              <w:pStyle w:val="Corpsdetexte"/>
              <w:tabs>
                <w:tab w:val="left" w:pos="709"/>
                <w:tab w:val="left" w:pos="1134"/>
                <w:tab w:val="left" w:pos="2552"/>
                <w:tab w:val="left" w:pos="7230"/>
              </w:tabs>
              <w:ind w:right="-428"/>
              <w:jc w:val="both"/>
              <w:rPr>
                <w:rFonts w:ascii="Arial" w:hAnsi="Arial" w:cs="Arial"/>
                <w:b/>
                <w:color w:val="002060"/>
                <w:sz w:val="18"/>
                <w:szCs w:val="18"/>
              </w:rPr>
            </w:pPr>
            <w:r w:rsidRPr="00182EC7">
              <w:rPr>
                <w:rFonts w:ascii="Arial" w:hAnsi="Arial" w:cs="Arial"/>
                <w:b/>
                <w:caps/>
                <w:color w:val="002060"/>
                <w:sz w:val="18"/>
                <w:szCs w:val="18"/>
              </w:rPr>
              <w:t>4. L</w:t>
            </w:r>
            <w:r w:rsidRPr="00182EC7">
              <w:rPr>
                <w:rFonts w:ascii="Arial" w:hAnsi="Arial" w:cs="Arial"/>
                <w:b/>
                <w:color w:val="002060"/>
                <w:sz w:val="18"/>
                <w:szCs w:val="18"/>
              </w:rPr>
              <w:t>e délai</w:t>
            </w:r>
          </w:p>
        </w:tc>
        <w:tc>
          <w:tcPr>
            <w:tcW w:w="2053" w:type="dxa"/>
          </w:tcPr>
          <w:p w:rsidR="00067432" w:rsidRPr="00182EC7" w:rsidRDefault="00067432" w:rsidP="009E26C6">
            <w:pPr>
              <w:pStyle w:val="Corpsdetexte"/>
              <w:tabs>
                <w:tab w:val="left" w:pos="709"/>
                <w:tab w:val="left" w:pos="1134"/>
                <w:tab w:val="left" w:pos="2552"/>
                <w:tab w:val="left" w:pos="7230"/>
              </w:tabs>
              <w:ind w:left="-284" w:right="-428"/>
              <w:jc w:val="both"/>
              <w:rPr>
                <w:rFonts w:ascii="Arial" w:hAnsi="Arial" w:cs="Arial"/>
                <w:b/>
                <w:caps/>
                <w:color w:val="002060"/>
                <w:sz w:val="18"/>
                <w:szCs w:val="18"/>
              </w:rPr>
            </w:pPr>
          </w:p>
        </w:tc>
        <w:tc>
          <w:tcPr>
            <w:tcW w:w="2624" w:type="dxa"/>
          </w:tcPr>
          <w:p w:rsidR="00067432" w:rsidRPr="00182EC7" w:rsidRDefault="00067432" w:rsidP="009E26C6">
            <w:pPr>
              <w:pStyle w:val="Corpsdetexte"/>
              <w:tabs>
                <w:tab w:val="left" w:pos="709"/>
                <w:tab w:val="left" w:pos="1134"/>
                <w:tab w:val="left" w:pos="2552"/>
                <w:tab w:val="left" w:pos="7230"/>
              </w:tabs>
              <w:ind w:left="-284" w:right="-428"/>
              <w:jc w:val="both"/>
              <w:rPr>
                <w:rFonts w:ascii="Arial" w:hAnsi="Arial" w:cs="Arial"/>
                <w:b/>
                <w:caps/>
                <w:color w:val="002060"/>
                <w:sz w:val="18"/>
                <w:szCs w:val="18"/>
              </w:rPr>
            </w:pPr>
          </w:p>
        </w:tc>
      </w:tr>
      <w:tr w:rsidR="00ED4046" w:rsidRPr="00182EC7" w:rsidTr="00BF0C68">
        <w:tc>
          <w:tcPr>
            <w:tcW w:w="4787" w:type="dxa"/>
          </w:tcPr>
          <w:p w:rsidR="00067432" w:rsidRPr="00182EC7" w:rsidRDefault="00067432" w:rsidP="009E26C6">
            <w:pPr>
              <w:pStyle w:val="Corpsdetexte"/>
              <w:numPr>
                <w:ilvl w:val="0"/>
                <w:numId w:val="11"/>
              </w:numPr>
              <w:tabs>
                <w:tab w:val="left" w:pos="142"/>
                <w:tab w:val="left" w:pos="1134"/>
                <w:tab w:val="left" w:pos="2552"/>
                <w:tab w:val="left" w:pos="7230"/>
              </w:tabs>
              <w:spacing w:after="0"/>
              <w:ind w:left="0" w:right="-428" w:firstLine="0"/>
              <w:jc w:val="both"/>
              <w:rPr>
                <w:rFonts w:ascii="Arial" w:hAnsi="Arial" w:cs="Arial"/>
                <w:b/>
                <w:i/>
                <w:caps/>
                <w:color w:val="002060"/>
                <w:sz w:val="18"/>
                <w:szCs w:val="18"/>
              </w:rPr>
            </w:pPr>
            <w:r w:rsidRPr="00182EC7">
              <w:rPr>
                <w:rFonts w:ascii="Arial" w:hAnsi="Arial" w:cs="Arial"/>
                <w:i/>
                <w:color w:val="002060"/>
                <w:sz w:val="18"/>
                <w:szCs w:val="18"/>
              </w:rPr>
              <w:t>La durée du délai d'exécution</w:t>
            </w:r>
          </w:p>
        </w:tc>
        <w:tc>
          <w:tcPr>
            <w:tcW w:w="2053" w:type="dxa"/>
          </w:tcPr>
          <w:p w:rsidR="00067432" w:rsidRPr="00182EC7" w:rsidRDefault="00067432" w:rsidP="009E26C6">
            <w:pPr>
              <w:pStyle w:val="Corpsdetexte"/>
              <w:tabs>
                <w:tab w:val="left" w:pos="709"/>
                <w:tab w:val="left" w:pos="1134"/>
                <w:tab w:val="left" w:pos="2552"/>
                <w:tab w:val="left" w:pos="7230"/>
              </w:tabs>
              <w:ind w:left="-284" w:right="-428"/>
              <w:jc w:val="both"/>
              <w:rPr>
                <w:rFonts w:ascii="Arial" w:hAnsi="Arial" w:cs="Arial"/>
                <w:b/>
                <w:caps/>
                <w:color w:val="002060"/>
                <w:sz w:val="18"/>
                <w:szCs w:val="18"/>
              </w:rPr>
            </w:pPr>
          </w:p>
        </w:tc>
        <w:tc>
          <w:tcPr>
            <w:tcW w:w="2624" w:type="dxa"/>
          </w:tcPr>
          <w:p w:rsidR="00067432" w:rsidRPr="00182EC7" w:rsidRDefault="00067432" w:rsidP="009E26C6">
            <w:pPr>
              <w:pStyle w:val="Corpsdetexte"/>
              <w:tabs>
                <w:tab w:val="left" w:pos="709"/>
                <w:tab w:val="left" w:pos="1134"/>
                <w:tab w:val="left" w:pos="2552"/>
                <w:tab w:val="left" w:pos="7230"/>
              </w:tabs>
              <w:ind w:left="-284" w:right="-428"/>
              <w:jc w:val="both"/>
              <w:rPr>
                <w:rFonts w:ascii="Arial" w:hAnsi="Arial" w:cs="Arial"/>
                <w:b/>
                <w:caps/>
                <w:color w:val="002060"/>
                <w:sz w:val="18"/>
                <w:szCs w:val="18"/>
              </w:rPr>
            </w:pPr>
          </w:p>
        </w:tc>
      </w:tr>
      <w:tr w:rsidR="00ED4046" w:rsidRPr="00182EC7" w:rsidTr="00BF0C68">
        <w:tc>
          <w:tcPr>
            <w:tcW w:w="4787" w:type="dxa"/>
          </w:tcPr>
          <w:p w:rsidR="00067432" w:rsidRPr="00182EC7" w:rsidRDefault="00067432" w:rsidP="009E26C6">
            <w:pPr>
              <w:pStyle w:val="Corpsdetexte"/>
              <w:numPr>
                <w:ilvl w:val="0"/>
                <w:numId w:val="12"/>
              </w:numPr>
              <w:tabs>
                <w:tab w:val="left" w:pos="142"/>
                <w:tab w:val="left" w:pos="1134"/>
                <w:tab w:val="left" w:pos="2552"/>
                <w:tab w:val="left" w:pos="7230"/>
              </w:tabs>
              <w:spacing w:after="0"/>
              <w:ind w:left="0" w:right="-428" w:firstLine="0"/>
              <w:jc w:val="both"/>
              <w:rPr>
                <w:rFonts w:ascii="Arial" w:hAnsi="Arial" w:cs="Arial"/>
                <w:b/>
                <w:i/>
                <w:caps/>
                <w:color w:val="002060"/>
                <w:sz w:val="18"/>
                <w:szCs w:val="18"/>
              </w:rPr>
            </w:pPr>
            <w:r w:rsidRPr="00182EC7">
              <w:rPr>
                <w:rFonts w:ascii="Arial" w:hAnsi="Arial" w:cs="Arial"/>
                <w:i/>
                <w:caps/>
                <w:color w:val="002060"/>
                <w:sz w:val="18"/>
                <w:szCs w:val="18"/>
              </w:rPr>
              <w:t>I</w:t>
            </w:r>
            <w:r w:rsidRPr="00182EC7">
              <w:rPr>
                <w:rFonts w:ascii="Arial" w:hAnsi="Arial" w:cs="Arial"/>
                <w:i/>
                <w:color w:val="002060"/>
                <w:sz w:val="18"/>
                <w:szCs w:val="18"/>
              </w:rPr>
              <w:t>ncidence sur le prix en termes de délai</w:t>
            </w:r>
          </w:p>
        </w:tc>
        <w:tc>
          <w:tcPr>
            <w:tcW w:w="2053" w:type="dxa"/>
          </w:tcPr>
          <w:p w:rsidR="00067432" w:rsidRPr="00182EC7" w:rsidRDefault="00067432" w:rsidP="009E26C6">
            <w:pPr>
              <w:pStyle w:val="Corpsdetexte"/>
              <w:tabs>
                <w:tab w:val="left" w:pos="709"/>
                <w:tab w:val="left" w:pos="1134"/>
                <w:tab w:val="left" w:pos="2552"/>
                <w:tab w:val="left" w:pos="7230"/>
              </w:tabs>
              <w:ind w:left="-284" w:right="-428"/>
              <w:jc w:val="both"/>
              <w:rPr>
                <w:rFonts w:ascii="Arial" w:hAnsi="Arial" w:cs="Arial"/>
                <w:b/>
                <w:caps/>
                <w:color w:val="002060"/>
                <w:sz w:val="18"/>
                <w:szCs w:val="18"/>
              </w:rPr>
            </w:pPr>
          </w:p>
        </w:tc>
        <w:tc>
          <w:tcPr>
            <w:tcW w:w="2624" w:type="dxa"/>
          </w:tcPr>
          <w:p w:rsidR="00067432" w:rsidRPr="00182EC7" w:rsidRDefault="00067432" w:rsidP="009E26C6">
            <w:pPr>
              <w:pStyle w:val="Corpsdetexte"/>
              <w:tabs>
                <w:tab w:val="left" w:pos="709"/>
                <w:tab w:val="left" w:pos="1134"/>
                <w:tab w:val="left" w:pos="2552"/>
                <w:tab w:val="left" w:pos="7230"/>
              </w:tabs>
              <w:ind w:left="-284" w:right="-428"/>
              <w:jc w:val="both"/>
              <w:rPr>
                <w:rFonts w:ascii="Arial" w:hAnsi="Arial" w:cs="Arial"/>
                <w:b/>
                <w:caps/>
                <w:color w:val="002060"/>
                <w:sz w:val="18"/>
                <w:szCs w:val="18"/>
              </w:rPr>
            </w:pPr>
          </w:p>
        </w:tc>
      </w:tr>
      <w:tr w:rsidR="00ED4046" w:rsidRPr="00182EC7" w:rsidTr="00BF0C68">
        <w:tc>
          <w:tcPr>
            <w:tcW w:w="4787" w:type="dxa"/>
            <w:shd w:val="pct10" w:color="auto" w:fill="FFFFFF"/>
          </w:tcPr>
          <w:p w:rsidR="00067432" w:rsidRPr="00182EC7" w:rsidRDefault="00067432" w:rsidP="009E26C6">
            <w:pPr>
              <w:pStyle w:val="Corpsdetexte"/>
              <w:tabs>
                <w:tab w:val="left" w:pos="709"/>
                <w:tab w:val="left" w:pos="1134"/>
                <w:tab w:val="left" w:pos="2552"/>
                <w:tab w:val="left" w:pos="7230"/>
              </w:tabs>
              <w:ind w:right="-428"/>
              <w:jc w:val="both"/>
              <w:rPr>
                <w:rFonts w:ascii="Arial" w:hAnsi="Arial" w:cs="Arial"/>
                <w:b/>
                <w:color w:val="002060"/>
                <w:sz w:val="18"/>
                <w:szCs w:val="18"/>
              </w:rPr>
            </w:pPr>
            <w:r w:rsidRPr="00182EC7">
              <w:rPr>
                <w:rFonts w:ascii="Arial" w:hAnsi="Arial" w:cs="Arial"/>
                <w:b/>
                <w:caps/>
                <w:color w:val="002060"/>
                <w:sz w:val="18"/>
                <w:szCs w:val="18"/>
              </w:rPr>
              <w:t>5. L</w:t>
            </w:r>
            <w:r w:rsidRPr="00182EC7">
              <w:rPr>
                <w:rFonts w:ascii="Arial" w:hAnsi="Arial" w:cs="Arial"/>
                <w:b/>
                <w:color w:val="002060"/>
                <w:sz w:val="18"/>
                <w:szCs w:val="18"/>
              </w:rPr>
              <w:t>es modalités d'intervention (par exemple, délai d'intervention pour un marché incluant de la maintenance)</w:t>
            </w:r>
          </w:p>
        </w:tc>
        <w:tc>
          <w:tcPr>
            <w:tcW w:w="2053" w:type="dxa"/>
          </w:tcPr>
          <w:p w:rsidR="00067432" w:rsidRPr="00182EC7" w:rsidRDefault="00067432" w:rsidP="009E26C6">
            <w:pPr>
              <w:pStyle w:val="Corpsdetexte"/>
              <w:tabs>
                <w:tab w:val="left" w:pos="709"/>
                <w:tab w:val="left" w:pos="1134"/>
                <w:tab w:val="left" w:pos="2552"/>
                <w:tab w:val="left" w:pos="7230"/>
              </w:tabs>
              <w:ind w:left="-284" w:right="-428"/>
              <w:jc w:val="both"/>
              <w:rPr>
                <w:rFonts w:ascii="Arial" w:hAnsi="Arial" w:cs="Arial"/>
                <w:b/>
                <w:caps/>
                <w:color w:val="002060"/>
                <w:sz w:val="18"/>
                <w:szCs w:val="18"/>
              </w:rPr>
            </w:pPr>
          </w:p>
        </w:tc>
        <w:tc>
          <w:tcPr>
            <w:tcW w:w="2624" w:type="dxa"/>
          </w:tcPr>
          <w:p w:rsidR="00067432" w:rsidRPr="00182EC7" w:rsidRDefault="00067432" w:rsidP="009E26C6">
            <w:pPr>
              <w:pStyle w:val="Corpsdetexte"/>
              <w:tabs>
                <w:tab w:val="left" w:pos="709"/>
                <w:tab w:val="left" w:pos="1134"/>
                <w:tab w:val="left" w:pos="2552"/>
                <w:tab w:val="left" w:pos="7230"/>
              </w:tabs>
              <w:ind w:left="-284" w:right="-428"/>
              <w:jc w:val="both"/>
              <w:rPr>
                <w:rFonts w:ascii="Arial" w:hAnsi="Arial" w:cs="Arial"/>
                <w:b/>
                <w:caps/>
                <w:color w:val="002060"/>
                <w:sz w:val="18"/>
                <w:szCs w:val="18"/>
              </w:rPr>
            </w:pPr>
          </w:p>
        </w:tc>
      </w:tr>
      <w:tr w:rsidR="00ED4046" w:rsidRPr="00182EC7" w:rsidTr="00BF0C68">
        <w:tc>
          <w:tcPr>
            <w:tcW w:w="4787" w:type="dxa"/>
            <w:shd w:val="pct10" w:color="auto" w:fill="FFFFFF"/>
          </w:tcPr>
          <w:p w:rsidR="00067432" w:rsidRPr="00182EC7" w:rsidRDefault="00067432" w:rsidP="009E26C6">
            <w:pPr>
              <w:pStyle w:val="Corpsdetexte"/>
              <w:tabs>
                <w:tab w:val="left" w:pos="709"/>
                <w:tab w:val="left" w:pos="1134"/>
                <w:tab w:val="left" w:pos="2552"/>
                <w:tab w:val="left" w:pos="7230"/>
              </w:tabs>
              <w:ind w:right="-428"/>
              <w:jc w:val="both"/>
              <w:rPr>
                <w:rFonts w:ascii="Arial" w:hAnsi="Arial" w:cs="Arial"/>
                <w:b/>
                <w:color w:val="002060"/>
                <w:sz w:val="18"/>
                <w:szCs w:val="18"/>
              </w:rPr>
            </w:pPr>
            <w:r w:rsidRPr="00182EC7">
              <w:rPr>
                <w:rFonts w:ascii="Arial" w:hAnsi="Arial" w:cs="Arial"/>
                <w:b/>
                <w:caps/>
                <w:color w:val="002060"/>
                <w:sz w:val="18"/>
                <w:szCs w:val="18"/>
              </w:rPr>
              <w:t>6. L</w:t>
            </w:r>
            <w:r w:rsidRPr="00182EC7">
              <w:rPr>
                <w:rFonts w:ascii="Arial" w:hAnsi="Arial" w:cs="Arial"/>
                <w:b/>
                <w:color w:val="002060"/>
                <w:sz w:val="18"/>
                <w:szCs w:val="18"/>
              </w:rPr>
              <w:t>es Garanties</w:t>
            </w:r>
          </w:p>
        </w:tc>
        <w:tc>
          <w:tcPr>
            <w:tcW w:w="2053" w:type="dxa"/>
          </w:tcPr>
          <w:p w:rsidR="00067432" w:rsidRPr="00182EC7" w:rsidRDefault="00067432" w:rsidP="009E26C6">
            <w:pPr>
              <w:pStyle w:val="Corpsdetexte"/>
              <w:tabs>
                <w:tab w:val="left" w:pos="709"/>
                <w:tab w:val="left" w:pos="1134"/>
                <w:tab w:val="left" w:pos="2552"/>
                <w:tab w:val="left" w:pos="7230"/>
              </w:tabs>
              <w:ind w:left="-284" w:right="-428"/>
              <w:jc w:val="both"/>
              <w:rPr>
                <w:rFonts w:ascii="Arial" w:hAnsi="Arial" w:cs="Arial"/>
                <w:b/>
                <w:caps/>
                <w:color w:val="002060"/>
                <w:sz w:val="18"/>
                <w:szCs w:val="18"/>
              </w:rPr>
            </w:pPr>
          </w:p>
        </w:tc>
        <w:tc>
          <w:tcPr>
            <w:tcW w:w="2624" w:type="dxa"/>
          </w:tcPr>
          <w:p w:rsidR="00067432" w:rsidRPr="00182EC7" w:rsidRDefault="00067432" w:rsidP="009E26C6">
            <w:pPr>
              <w:pStyle w:val="Corpsdetexte"/>
              <w:tabs>
                <w:tab w:val="left" w:pos="709"/>
                <w:tab w:val="left" w:pos="1134"/>
                <w:tab w:val="left" w:pos="2552"/>
                <w:tab w:val="left" w:pos="7230"/>
              </w:tabs>
              <w:ind w:left="-284" w:right="-428"/>
              <w:jc w:val="both"/>
              <w:rPr>
                <w:rFonts w:ascii="Arial" w:hAnsi="Arial" w:cs="Arial"/>
                <w:b/>
                <w:caps/>
                <w:color w:val="002060"/>
                <w:sz w:val="18"/>
                <w:szCs w:val="18"/>
              </w:rPr>
            </w:pPr>
          </w:p>
        </w:tc>
      </w:tr>
      <w:tr w:rsidR="00ED4046" w:rsidRPr="00182EC7" w:rsidTr="00BF0C68">
        <w:tc>
          <w:tcPr>
            <w:tcW w:w="4787" w:type="dxa"/>
            <w:tcBorders>
              <w:bottom w:val="single" w:sz="4" w:space="0" w:color="000080"/>
            </w:tcBorders>
            <w:shd w:val="pct10" w:color="auto" w:fill="FFFFFF"/>
          </w:tcPr>
          <w:p w:rsidR="00067432" w:rsidRPr="00182EC7" w:rsidRDefault="00067432" w:rsidP="009E26C6">
            <w:pPr>
              <w:pStyle w:val="Corpsdetexte"/>
              <w:tabs>
                <w:tab w:val="left" w:pos="709"/>
                <w:tab w:val="left" w:pos="1134"/>
                <w:tab w:val="left" w:pos="2552"/>
                <w:tab w:val="left" w:pos="7230"/>
              </w:tabs>
              <w:ind w:right="-428"/>
              <w:jc w:val="both"/>
              <w:rPr>
                <w:rFonts w:ascii="Arial" w:hAnsi="Arial" w:cs="Arial"/>
                <w:b/>
                <w:color w:val="002060"/>
                <w:sz w:val="18"/>
                <w:szCs w:val="18"/>
              </w:rPr>
            </w:pPr>
            <w:r w:rsidRPr="00182EC7">
              <w:rPr>
                <w:rFonts w:ascii="Arial" w:hAnsi="Arial" w:cs="Arial"/>
                <w:b/>
                <w:caps/>
                <w:color w:val="002060"/>
                <w:sz w:val="18"/>
                <w:szCs w:val="18"/>
              </w:rPr>
              <w:t>7. A</w:t>
            </w:r>
            <w:r w:rsidRPr="00182EC7">
              <w:rPr>
                <w:rFonts w:ascii="Arial" w:hAnsi="Arial" w:cs="Arial"/>
                <w:b/>
                <w:color w:val="002060"/>
                <w:sz w:val="18"/>
                <w:szCs w:val="18"/>
              </w:rPr>
              <w:t>utres éléments (par exemple, prise en compte du développement durable)</w:t>
            </w:r>
          </w:p>
        </w:tc>
        <w:tc>
          <w:tcPr>
            <w:tcW w:w="2053" w:type="dxa"/>
            <w:tcBorders>
              <w:bottom w:val="single" w:sz="4" w:space="0" w:color="000080"/>
            </w:tcBorders>
          </w:tcPr>
          <w:p w:rsidR="00067432" w:rsidRPr="00182EC7" w:rsidRDefault="00067432" w:rsidP="009E26C6">
            <w:pPr>
              <w:pStyle w:val="Corpsdetexte"/>
              <w:tabs>
                <w:tab w:val="left" w:pos="709"/>
                <w:tab w:val="left" w:pos="1134"/>
                <w:tab w:val="left" w:pos="2552"/>
                <w:tab w:val="left" w:pos="7230"/>
              </w:tabs>
              <w:ind w:left="-284" w:right="-428"/>
              <w:jc w:val="both"/>
              <w:rPr>
                <w:rFonts w:ascii="Arial" w:hAnsi="Arial" w:cs="Arial"/>
                <w:b/>
                <w:caps/>
                <w:color w:val="002060"/>
                <w:sz w:val="18"/>
                <w:szCs w:val="18"/>
              </w:rPr>
            </w:pPr>
          </w:p>
        </w:tc>
        <w:tc>
          <w:tcPr>
            <w:tcW w:w="2624" w:type="dxa"/>
            <w:tcBorders>
              <w:bottom w:val="single" w:sz="4" w:space="0" w:color="000080"/>
            </w:tcBorders>
          </w:tcPr>
          <w:p w:rsidR="00067432" w:rsidRPr="00182EC7" w:rsidRDefault="00067432" w:rsidP="009E26C6">
            <w:pPr>
              <w:pStyle w:val="Corpsdetexte"/>
              <w:tabs>
                <w:tab w:val="left" w:pos="709"/>
                <w:tab w:val="left" w:pos="1134"/>
                <w:tab w:val="left" w:pos="2552"/>
                <w:tab w:val="left" w:pos="7230"/>
              </w:tabs>
              <w:ind w:left="-284" w:right="-428"/>
              <w:jc w:val="both"/>
              <w:rPr>
                <w:rFonts w:ascii="Arial" w:hAnsi="Arial" w:cs="Arial"/>
                <w:b/>
                <w:caps/>
                <w:color w:val="002060"/>
                <w:sz w:val="18"/>
                <w:szCs w:val="18"/>
              </w:rPr>
            </w:pPr>
          </w:p>
        </w:tc>
      </w:tr>
    </w:tbl>
    <w:p w:rsidR="00067432" w:rsidRPr="00182EC7" w:rsidRDefault="00067432" w:rsidP="009E26C6">
      <w:pPr>
        <w:pStyle w:val="Corpsdetexte"/>
        <w:tabs>
          <w:tab w:val="left" w:pos="709"/>
          <w:tab w:val="left" w:pos="1134"/>
          <w:tab w:val="left" w:pos="2552"/>
          <w:tab w:val="left" w:pos="7230"/>
        </w:tabs>
        <w:ind w:left="-284" w:right="-428"/>
        <w:jc w:val="both"/>
        <w:rPr>
          <w:rFonts w:ascii="Arial" w:hAnsi="Arial" w:cs="Arial"/>
          <w:b/>
          <w:caps/>
          <w:color w:val="002060"/>
          <w:sz w:val="18"/>
          <w:szCs w:val="18"/>
        </w:rPr>
      </w:pPr>
    </w:p>
    <w:p w:rsidR="00067432" w:rsidRPr="00182EC7" w:rsidRDefault="00E20D8C" w:rsidP="009E26C6">
      <w:pPr>
        <w:pStyle w:val="Corpsdetexte"/>
        <w:tabs>
          <w:tab w:val="left" w:pos="709"/>
          <w:tab w:val="left" w:pos="1134"/>
          <w:tab w:val="left" w:pos="2552"/>
          <w:tab w:val="left" w:pos="7230"/>
        </w:tabs>
        <w:ind w:left="-284" w:right="-428"/>
        <w:jc w:val="both"/>
        <w:rPr>
          <w:rFonts w:ascii="Arial" w:hAnsi="Arial" w:cs="Arial"/>
          <w:b/>
          <w:caps/>
          <w:color w:val="002060"/>
          <w:sz w:val="18"/>
          <w:szCs w:val="18"/>
        </w:rPr>
      </w:pPr>
      <w:r w:rsidRPr="00182EC7">
        <w:rPr>
          <w:rFonts w:ascii="Arial" w:hAnsi="Arial" w:cs="Arial"/>
          <w:noProof/>
          <w:color w:val="002060"/>
        </w:rPr>
        <w:drawing>
          <wp:inline distT="0" distB="0" distL="0" distR="0">
            <wp:extent cx="190500" cy="219075"/>
            <wp:effectExtent l="19050" t="0" r="0" b="0"/>
            <wp:docPr id="9" name="Image 9" descr="http://t1.gstatic.com/images?q=tbn:DMa5VRj_OVaVOM:http://www.studentsoftheworld.info/sites/jeux/img/2895_Attention.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1.gstatic.com/images?q=tbn:DMa5VRj_OVaVOM:http://www.studentsoftheworld.info/sites/jeux/img/2895_Attention.png"/>
                    <pic:cNvPicPr>
                      <a:picLocks noChangeAspect="1" noChangeArrowheads="1"/>
                    </pic:cNvPicPr>
                  </pic:nvPicPr>
                  <pic:blipFill>
                    <a:blip r:embed="rId14"/>
                    <a:srcRect/>
                    <a:stretch>
                      <a:fillRect/>
                    </a:stretch>
                  </pic:blipFill>
                  <pic:spPr bwMode="auto">
                    <a:xfrm>
                      <a:off x="0" y="0"/>
                      <a:ext cx="190500" cy="219075"/>
                    </a:xfrm>
                    <a:prstGeom prst="rect">
                      <a:avLst/>
                    </a:prstGeom>
                    <a:noFill/>
                    <a:ln w="9525">
                      <a:noFill/>
                      <a:miter lim="800000"/>
                      <a:headEnd/>
                      <a:tailEnd/>
                    </a:ln>
                  </pic:spPr>
                </pic:pic>
              </a:graphicData>
            </a:graphic>
          </wp:inline>
        </w:drawing>
      </w:r>
      <w:r w:rsidR="00067432" w:rsidRPr="00182EC7">
        <w:rPr>
          <w:rFonts w:ascii="Arial" w:hAnsi="Arial" w:cs="Arial"/>
          <w:color w:val="002060"/>
          <w:sz w:val="20"/>
          <w:szCs w:val="20"/>
        </w:rPr>
        <w:t xml:space="preserve">  La grille ci-dessus doit être adaptée en fonction de l'achat et des critères</w:t>
      </w:r>
    </w:p>
    <w:p w:rsidR="00067432" w:rsidRPr="003222FA" w:rsidRDefault="00067432" w:rsidP="009E26C6">
      <w:pPr>
        <w:pStyle w:val="Corpsdetexte"/>
        <w:tabs>
          <w:tab w:val="left" w:pos="709"/>
          <w:tab w:val="left" w:pos="1134"/>
          <w:tab w:val="left" w:pos="2552"/>
          <w:tab w:val="left" w:pos="7230"/>
        </w:tabs>
        <w:ind w:left="-284" w:right="-428"/>
        <w:jc w:val="both"/>
        <w:outlineLvl w:val="0"/>
        <w:rPr>
          <w:rFonts w:ascii="Arial" w:hAnsi="Arial" w:cs="Arial"/>
          <w:b/>
          <w:bCs/>
          <w:caps/>
          <w:color w:val="4F6228" w:themeColor="accent3" w:themeShade="80"/>
          <w:sz w:val="18"/>
          <w:szCs w:val="18"/>
        </w:rPr>
      </w:pPr>
      <w:r w:rsidRPr="003222FA">
        <w:rPr>
          <w:rFonts w:ascii="Arial" w:hAnsi="Arial" w:cs="Arial"/>
          <w:b/>
          <w:bCs/>
          <w:color w:val="4F6228" w:themeColor="accent3" w:themeShade="80"/>
          <w:sz w:val="18"/>
          <w:szCs w:val="18"/>
        </w:rPr>
        <w:t>Les limites de la négociation</w:t>
      </w:r>
    </w:p>
    <w:p w:rsidR="00067432" w:rsidRPr="003222FA" w:rsidRDefault="00067432" w:rsidP="009E26C6">
      <w:pPr>
        <w:pStyle w:val="Corpsdetexte"/>
        <w:tabs>
          <w:tab w:val="left" w:pos="709"/>
          <w:tab w:val="left" w:pos="1134"/>
          <w:tab w:val="left" w:pos="2552"/>
          <w:tab w:val="left" w:pos="7230"/>
        </w:tabs>
        <w:ind w:left="-284" w:right="-428"/>
        <w:jc w:val="both"/>
        <w:rPr>
          <w:rFonts w:ascii="Arial" w:hAnsi="Arial" w:cs="Arial"/>
          <w:bCs/>
          <w:iCs/>
          <w:caps/>
          <w:color w:val="002060"/>
          <w:sz w:val="18"/>
          <w:szCs w:val="18"/>
        </w:rPr>
      </w:pPr>
      <w:r w:rsidRPr="003222FA">
        <w:rPr>
          <w:rFonts w:ascii="Arial" w:hAnsi="Arial" w:cs="Arial"/>
          <w:bCs/>
          <w:iCs/>
          <w:color w:val="002060"/>
          <w:sz w:val="18"/>
          <w:szCs w:val="18"/>
        </w:rPr>
        <w:t xml:space="preserve">La latitude offerte ne permet pas de modifier les caractéristiques principales du </w:t>
      </w:r>
      <w:r w:rsidR="00ED4046" w:rsidRPr="003222FA">
        <w:rPr>
          <w:rFonts w:ascii="Arial" w:hAnsi="Arial" w:cs="Arial"/>
          <w:bCs/>
          <w:iCs/>
          <w:color w:val="002060"/>
          <w:sz w:val="18"/>
          <w:szCs w:val="18"/>
        </w:rPr>
        <w:t>marché</w:t>
      </w:r>
      <w:r w:rsidRPr="003222FA">
        <w:rPr>
          <w:rFonts w:ascii="Arial" w:hAnsi="Arial" w:cs="Arial"/>
          <w:bCs/>
          <w:iCs/>
          <w:color w:val="002060"/>
          <w:sz w:val="18"/>
          <w:szCs w:val="18"/>
        </w:rPr>
        <w:t xml:space="preserve"> ou de la procédure tels notamment l’objet du </w:t>
      </w:r>
      <w:r w:rsidR="00ED4046" w:rsidRPr="003222FA">
        <w:rPr>
          <w:rFonts w:ascii="Arial" w:hAnsi="Arial" w:cs="Arial"/>
          <w:bCs/>
          <w:iCs/>
          <w:color w:val="002060"/>
          <w:sz w:val="18"/>
          <w:szCs w:val="18"/>
        </w:rPr>
        <w:t>marché</w:t>
      </w:r>
      <w:r w:rsidRPr="003222FA">
        <w:rPr>
          <w:rFonts w:ascii="Arial" w:hAnsi="Arial" w:cs="Arial"/>
          <w:bCs/>
          <w:iCs/>
          <w:color w:val="002060"/>
          <w:sz w:val="18"/>
          <w:szCs w:val="18"/>
        </w:rPr>
        <w:t xml:space="preserve"> ou les critères de sélection des offres.</w:t>
      </w:r>
    </w:p>
    <w:p w:rsidR="00067432" w:rsidRPr="003222FA" w:rsidRDefault="00067432" w:rsidP="009E26C6">
      <w:pPr>
        <w:pStyle w:val="Corpsdetexte"/>
        <w:tabs>
          <w:tab w:val="left" w:pos="709"/>
          <w:tab w:val="left" w:pos="1134"/>
          <w:tab w:val="left" w:pos="2552"/>
          <w:tab w:val="left" w:pos="7230"/>
        </w:tabs>
        <w:ind w:left="-284" w:right="-428"/>
        <w:jc w:val="both"/>
        <w:outlineLvl w:val="0"/>
        <w:rPr>
          <w:rFonts w:ascii="Arial" w:hAnsi="Arial" w:cs="Arial"/>
          <w:b/>
          <w:bCs/>
          <w:caps/>
          <w:color w:val="4F6228" w:themeColor="accent3" w:themeShade="80"/>
          <w:sz w:val="18"/>
          <w:szCs w:val="18"/>
        </w:rPr>
      </w:pPr>
      <w:r w:rsidRPr="003222FA">
        <w:rPr>
          <w:rFonts w:ascii="Arial" w:hAnsi="Arial" w:cs="Arial"/>
          <w:b/>
          <w:bCs/>
          <w:color w:val="4F6228" w:themeColor="accent3" w:themeShade="80"/>
          <w:sz w:val="18"/>
          <w:szCs w:val="18"/>
        </w:rPr>
        <w:t>Les contraintes de la négociation</w:t>
      </w:r>
    </w:p>
    <w:p w:rsidR="00067432" w:rsidRPr="003222FA" w:rsidRDefault="00067432" w:rsidP="009E26C6">
      <w:pPr>
        <w:pStyle w:val="Corpsdetexte"/>
        <w:numPr>
          <w:ilvl w:val="0"/>
          <w:numId w:val="13"/>
        </w:numPr>
        <w:tabs>
          <w:tab w:val="left" w:pos="2552"/>
          <w:tab w:val="left" w:pos="7230"/>
        </w:tabs>
        <w:spacing w:after="0"/>
        <w:ind w:left="0" w:right="-428" w:firstLine="0"/>
        <w:jc w:val="both"/>
        <w:rPr>
          <w:rFonts w:ascii="Arial" w:hAnsi="Arial" w:cs="Arial"/>
          <w:bCs/>
          <w:iCs/>
          <w:caps/>
          <w:color w:val="002060"/>
          <w:sz w:val="18"/>
          <w:szCs w:val="18"/>
        </w:rPr>
      </w:pPr>
      <w:r w:rsidRPr="003222FA">
        <w:rPr>
          <w:rFonts w:ascii="Arial" w:hAnsi="Arial" w:cs="Arial"/>
          <w:bCs/>
          <w:iCs/>
          <w:color w:val="002060"/>
          <w:sz w:val="18"/>
          <w:szCs w:val="18"/>
        </w:rPr>
        <w:t>Assurer l’égalité de traitement des candidats tout au long de la procédure.</w:t>
      </w:r>
    </w:p>
    <w:p w:rsidR="00067432" w:rsidRPr="003222FA" w:rsidRDefault="00067432" w:rsidP="009E26C6">
      <w:pPr>
        <w:pStyle w:val="Corpsdetexte"/>
        <w:numPr>
          <w:ilvl w:val="0"/>
          <w:numId w:val="13"/>
        </w:numPr>
        <w:tabs>
          <w:tab w:val="left" w:pos="709"/>
          <w:tab w:val="right" w:pos="851"/>
          <w:tab w:val="left" w:pos="1134"/>
          <w:tab w:val="left" w:pos="2552"/>
          <w:tab w:val="left" w:pos="7230"/>
        </w:tabs>
        <w:spacing w:after="0"/>
        <w:ind w:left="0" w:right="-428" w:firstLine="0"/>
        <w:jc w:val="both"/>
        <w:rPr>
          <w:rFonts w:ascii="Arial" w:hAnsi="Arial" w:cs="Arial"/>
          <w:bCs/>
          <w:iCs/>
          <w:caps/>
          <w:color w:val="002060"/>
          <w:sz w:val="18"/>
          <w:szCs w:val="18"/>
        </w:rPr>
      </w:pPr>
      <w:r w:rsidRPr="003222FA">
        <w:rPr>
          <w:rFonts w:ascii="Arial" w:hAnsi="Arial" w:cs="Arial"/>
          <w:bCs/>
          <w:iCs/>
          <w:color w:val="002060"/>
          <w:sz w:val="18"/>
          <w:szCs w:val="18"/>
        </w:rPr>
        <w:t>Respecter le secret industriel et commercial entourant le savoir-faire des candidats.</w:t>
      </w:r>
    </w:p>
    <w:p w:rsidR="00AE1D0B" w:rsidRDefault="00AE1D0B" w:rsidP="003222FA">
      <w:pPr>
        <w:pStyle w:val="Corpsdetexte"/>
        <w:tabs>
          <w:tab w:val="left" w:pos="709"/>
          <w:tab w:val="right" w:pos="851"/>
          <w:tab w:val="left" w:pos="1134"/>
          <w:tab w:val="left" w:pos="2552"/>
          <w:tab w:val="left" w:pos="7230"/>
        </w:tabs>
        <w:spacing w:after="0"/>
        <w:ind w:right="-428"/>
        <w:jc w:val="both"/>
        <w:rPr>
          <w:rFonts w:ascii="Arial" w:hAnsi="Arial" w:cs="Arial"/>
          <w:b/>
          <w:i/>
          <w:caps/>
          <w:color w:val="002060"/>
          <w:sz w:val="18"/>
          <w:szCs w:val="18"/>
        </w:rPr>
      </w:pPr>
    </w:p>
    <w:p w:rsidR="005112AC" w:rsidRPr="00182EC7" w:rsidRDefault="005112AC" w:rsidP="003222FA">
      <w:pPr>
        <w:pStyle w:val="Corpsdetexte"/>
        <w:tabs>
          <w:tab w:val="left" w:pos="709"/>
          <w:tab w:val="right" w:pos="851"/>
          <w:tab w:val="left" w:pos="1134"/>
          <w:tab w:val="left" w:pos="2552"/>
          <w:tab w:val="left" w:pos="7230"/>
        </w:tabs>
        <w:spacing w:after="0"/>
        <w:ind w:right="-428"/>
        <w:jc w:val="both"/>
        <w:rPr>
          <w:rFonts w:ascii="Arial" w:hAnsi="Arial" w:cs="Arial"/>
          <w:b/>
          <w:i/>
          <w:caps/>
          <w:color w:val="002060"/>
          <w:sz w:val="18"/>
          <w:szCs w:val="18"/>
        </w:rPr>
      </w:pPr>
    </w:p>
    <w:p w:rsidR="00067432" w:rsidRPr="00182EC7" w:rsidRDefault="00067432" w:rsidP="009E26C6">
      <w:pPr>
        <w:pStyle w:val="Corpsdetexte"/>
        <w:tabs>
          <w:tab w:val="left" w:pos="709"/>
          <w:tab w:val="right" w:pos="851"/>
          <w:tab w:val="left" w:pos="1134"/>
          <w:tab w:val="left" w:pos="2552"/>
          <w:tab w:val="left" w:pos="7230"/>
        </w:tabs>
        <w:spacing w:after="0"/>
        <w:ind w:left="-284" w:right="-428"/>
        <w:jc w:val="both"/>
        <w:rPr>
          <w:rFonts w:ascii="Arial" w:hAnsi="Arial" w:cs="Arial"/>
          <w:b/>
          <w:i/>
          <w:caps/>
          <w:color w:val="002060"/>
          <w:sz w:val="22"/>
          <w:szCs w:val="22"/>
        </w:rPr>
      </w:pPr>
    </w:p>
    <w:p w:rsidR="00067432" w:rsidRPr="001B1C11" w:rsidRDefault="00067432" w:rsidP="009E26C6">
      <w:pPr>
        <w:pBdr>
          <w:top w:val="double" w:sz="6" w:space="3" w:color="auto" w:shadow="1"/>
          <w:left w:val="double" w:sz="6" w:space="0" w:color="auto" w:shadow="1"/>
          <w:bottom w:val="double" w:sz="6" w:space="1" w:color="auto" w:shadow="1"/>
          <w:right w:val="double" w:sz="6" w:space="4" w:color="auto" w:shadow="1"/>
        </w:pBdr>
        <w:shd w:val="pct10" w:color="auto" w:fill="FFFFFF"/>
        <w:ind w:right="-428"/>
        <w:jc w:val="both"/>
        <w:outlineLvl w:val="0"/>
        <w:rPr>
          <w:rFonts w:ascii="Arial" w:hAnsi="Arial" w:cs="Arial"/>
          <w:b/>
          <w:i/>
          <w:color w:val="516529"/>
          <w:sz w:val="22"/>
          <w:szCs w:val="22"/>
        </w:rPr>
      </w:pPr>
      <w:r w:rsidRPr="001B1C11">
        <w:rPr>
          <w:rFonts w:ascii="Arial" w:hAnsi="Arial" w:cs="Arial"/>
          <w:b/>
          <w:i/>
          <w:color w:val="516529"/>
          <w:sz w:val="22"/>
          <w:szCs w:val="22"/>
        </w:rPr>
        <w:lastRenderedPageBreak/>
        <w:t>ANNEXE II : EXEMPLE DE GRILLE DE NÉGOCIATION POUR UN MARCHÉ D'ÉTUDES</w:t>
      </w:r>
    </w:p>
    <w:p w:rsidR="00067432" w:rsidRPr="00182EC7" w:rsidRDefault="00067432" w:rsidP="009E26C6">
      <w:pPr>
        <w:pStyle w:val="Corpsdetexte"/>
        <w:tabs>
          <w:tab w:val="left" w:pos="709"/>
          <w:tab w:val="right" w:pos="1134"/>
          <w:tab w:val="left" w:pos="2552"/>
          <w:tab w:val="left" w:pos="7230"/>
        </w:tabs>
        <w:ind w:left="1134" w:right="-428"/>
        <w:jc w:val="both"/>
        <w:outlineLvl w:val="0"/>
        <w:rPr>
          <w:rFonts w:ascii="Arial" w:hAnsi="Arial" w:cs="Arial"/>
          <w:color w:val="002060"/>
          <w:sz w:val="22"/>
          <w:szCs w:val="22"/>
        </w:rPr>
      </w:pPr>
    </w:p>
    <w:p w:rsidR="00067432" w:rsidRPr="00AE1D0B" w:rsidRDefault="00067432" w:rsidP="009E26C6">
      <w:pPr>
        <w:pStyle w:val="Corpsdetexte"/>
        <w:tabs>
          <w:tab w:val="left" w:pos="709"/>
          <w:tab w:val="right" w:pos="1134"/>
          <w:tab w:val="left" w:pos="2552"/>
          <w:tab w:val="left" w:pos="7230"/>
        </w:tabs>
        <w:ind w:left="1134" w:right="-428"/>
        <w:jc w:val="both"/>
        <w:outlineLvl w:val="0"/>
        <w:rPr>
          <w:rFonts w:ascii="Arial" w:hAnsi="Arial" w:cs="Arial"/>
          <w:b/>
          <w:bCs/>
          <w:color w:val="002060"/>
        </w:rPr>
      </w:pPr>
      <w:r w:rsidRPr="00AE1D0B">
        <w:rPr>
          <w:rFonts w:ascii="Arial" w:hAnsi="Arial" w:cs="Arial"/>
          <w:b/>
          <w:bCs/>
          <w:color w:val="002060"/>
        </w:rPr>
        <w:t>Marché passé selon une procédure adaptée</w:t>
      </w:r>
    </w:p>
    <w:p w:rsidR="00067432" w:rsidRPr="00182EC7" w:rsidRDefault="00067432" w:rsidP="009E26C6">
      <w:pPr>
        <w:pStyle w:val="Corpsdetexte"/>
        <w:pBdr>
          <w:top w:val="double" w:sz="6" w:space="1" w:color="auto" w:shadow="1"/>
          <w:left w:val="double" w:sz="6" w:space="0" w:color="auto" w:shadow="1"/>
          <w:bottom w:val="double" w:sz="6" w:space="1" w:color="auto" w:shadow="1"/>
          <w:right w:val="double" w:sz="6" w:space="0" w:color="auto" w:shadow="1"/>
        </w:pBdr>
        <w:shd w:val="pct10" w:color="auto" w:fill="FFFFFF"/>
        <w:tabs>
          <w:tab w:val="left" w:pos="709"/>
          <w:tab w:val="left" w:pos="1134"/>
          <w:tab w:val="left" w:pos="2552"/>
          <w:tab w:val="left" w:pos="7230"/>
        </w:tabs>
        <w:ind w:right="-428"/>
        <w:jc w:val="both"/>
        <w:outlineLvl w:val="0"/>
        <w:rPr>
          <w:rFonts w:ascii="Arial" w:hAnsi="Arial" w:cs="Arial"/>
          <w:color w:val="002060"/>
          <w:sz w:val="22"/>
          <w:szCs w:val="22"/>
        </w:rPr>
      </w:pPr>
      <w:r w:rsidRPr="00182EC7">
        <w:rPr>
          <w:rFonts w:ascii="Arial" w:hAnsi="Arial" w:cs="Arial"/>
          <w:color w:val="002060"/>
          <w:sz w:val="22"/>
          <w:szCs w:val="22"/>
        </w:rPr>
        <w:t xml:space="preserve">Grille de négociation – Société </w:t>
      </w:r>
    </w:p>
    <w:p w:rsidR="00067432" w:rsidRPr="00182EC7" w:rsidRDefault="00067432" w:rsidP="009E26C6">
      <w:pPr>
        <w:pStyle w:val="Corpsdetexte"/>
        <w:tabs>
          <w:tab w:val="left" w:pos="567"/>
          <w:tab w:val="left" w:pos="2552"/>
          <w:tab w:val="left" w:pos="7230"/>
        </w:tabs>
        <w:ind w:left="540" w:right="-428"/>
        <w:jc w:val="both"/>
        <w:rPr>
          <w:rFonts w:ascii="Arial" w:hAnsi="Arial" w:cs="Arial"/>
          <w:caps/>
          <w:smallCaps/>
          <w:color w:val="002060"/>
          <w:sz w:val="22"/>
          <w:szCs w:val="22"/>
          <w:u w:val="single"/>
        </w:rPr>
      </w:pPr>
      <w:r w:rsidRPr="00182EC7">
        <w:rPr>
          <w:rFonts w:ascii="Arial" w:hAnsi="Arial" w:cs="Arial"/>
          <w:caps/>
          <w:smallCaps/>
          <w:color w:val="002060"/>
          <w:sz w:val="22"/>
          <w:szCs w:val="22"/>
          <w:u w:val="single"/>
        </w:rPr>
        <w:t>O</w:t>
      </w:r>
      <w:r w:rsidRPr="00182EC7">
        <w:rPr>
          <w:rFonts w:ascii="Arial" w:hAnsi="Arial" w:cs="Arial"/>
          <w:color w:val="002060"/>
          <w:sz w:val="22"/>
          <w:szCs w:val="22"/>
          <w:u w:val="single"/>
        </w:rPr>
        <w:t>bjet de la consultation</w:t>
      </w:r>
      <w:r w:rsidRPr="00182EC7">
        <w:rPr>
          <w:rFonts w:ascii="Arial" w:hAnsi="Arial" w:cs="Arial"/>
          <w:color w:val="002060"/>
          <w:sz w:val="22"/>
          <w:szCs w:val="22"/>
        </w:rPr>
        <w:t xml:space="preserve"> :</w:t>
      </w:r>
      <w:r w:rsidRPr="00182EC7">
        <w:rPr>
          <w:rFonts w:ascii="Arial" w:hAnsi="Arial" w:cs="Arial"/>
          <w:caps/>
          <w:smallCaps/>
          <w:color w:val="002060"/>
          <w:sz w:val="22"/>
          <w:szCs w:val="22"/>
        </w:rPr>
        <w:t xml:space="preserve"> </w:t>
      </w:r>
    </w:p>
    <w:p w:rsidR="00067432" w:rsidRPr="00182EC7" w:rsidRDefault="00067432" w:rsidP="009E26C6">
      <w:pPr>
        <w:pStyle w:val="Corpsdetexte"/>
        <w:tabs>
          <w:tab w:val="left" w:pos="709"/>
          <w:tab w:val="left" w:pos="1134"/>
          <w:tab w:val="left" w:pos="2552"/>
          <w:tab w:val="left" w:pos="7230"/>
        </w:tabs>
        <w:ind w:left="540" w:right="-428"/>
        <w:jc w:val="both"/>
        <w:rPr>
          <w:rFonts w:ascii="Arial" w:hAnsi="Arial" w:cs="Arial"/>
          <w:bCs/>
          <w:caps/>
          <w:color w:val="002060"/>
          <w:sz w:val="22"/>
          <w:szCs w:val="22"/>
        </w:rPr>
      </w:pPr>
      <w:r w:rsidRPr="00182EC7">
        <w:rPr>
          <w:rFonts w:ascii="Arial" w:hAnsi="Arial" w:cs="Arial"/>
          <w:bCs/>
          <w:color w:val="002060"/>
          <w:sz w:val="22"/>
          <w:szCs w:val="22"/>
        </w:rPr>
        <w:t xml:space="preserve">La négociation porte sur l’ensemble des critères du jugement de l’offre y </w:t>
      </w:r>
      <w:r w:rsidRPr="00182EC7">
        <w:rPr>
          <w:rFonts w:ascii="Arial" w:hAnsi="Arial" w:cs="Arial"/>
          <w:bCs/>
          <w:color w:val="002060"/>
          <w:sz w:val="22"/>
          <w:szCs w:val="22"/>
          <w:u w:val="single"/>
        </w:rPr>
        <w:t>compris le prix.</w:t>
      </w:r>
    </w:p>
    <w:p w:rsidR="00067432" w:rsidRPr="00182EC7" w:rsidRDefault="00067432" w:rsidP="009E26C6">
      <w:pPr>
        <w:pStyle w:val="Corpsdetexte"/>
        <w:tabs>
          <w:tab w:val="left" w:pos="567"/>
          <w:tab w:val="left" w:pos="2552"/>
          <w:tab w:val="left" w:pos="7230"/>
        </w:tabs>
        <w:ind w:left="540" w:right="-428"/>
        <w:jc w:val="both"/>
        <w:rPr>
          <w:rFonts w:ascii="Arial" w:hAnsi="Arial" w:cs="Arial"/>
          <w:caps/>
          <w:smallCaps/>
          <w:color w:val="002060"/>
          <w:sz w:val="22"/>
          <w:szCs w:val="22"/>
        </w:rPr>
      </w:pPr>
      <w:r w:rsidRPr="00182EC7">
        <w:rPr>
          <w:rFonts w:ascii="Arial" w:hAnsi="Arial" w:cs="Arial"/>
          <w:smallCaps/>
          <w:color w:val="002060"/>
          <w:sz w:val="22"/>
          <w:szCs w:val="22"/>
        </w:rPr>
        <w:t>- d</w:t>
      </w:r>
      <w:r w:rsidRPr="00182EC7">
        <w:rPr>
          <w:rFonts w:ascii="Arial" w:hAnsi="Arial" w:cs="Arial"/>
          <w:color w:val="002060"/>
          <w:sz w:val="22"/>
          <w:szCs w:val="22"/>
        </w:rPr>
        <w:t>ate de la négociation</w:t>
      </w:r>
      <w:r w:rsidRPr="00182EC7">
        <w:rPr>
          <w:rFonts w:ascii="Arial" w:hAnsi="Arial" w:cs="Arial"/>
          <w:smallCaps/>
          <w:color w:val="002060"/>
          <w:sz w:val="22"/>
          <w:szCs w:val="22"/>
        </w:rPr>
        <w:t> </w:t>
      </w:r>
      <w:proofErr w:type="gramStart"/>
      <w:r w:rsidRPr="00182EC7">
        <w:rPr>
          <w:rFonts w:ascii="Arial" w:hAnsi="Arial" w:cs="Arial"/>
          <w:smallCaps/>
          <w:color w:val="002060"/>
          <w:sz w:val="22"/>
          <w:szCs w:val="22"/>
        </w:rPr>
        <w:t>:  ..</w:t>
      </w:r>
      <w:proofErr w:type="gramEnd"/>
      <w:r w:rsidRPr="00182EC7">
        <w:rPr>
          <w:rFonts w:ascii="Arial" w:hAnsi="Arial" w:cs="Arial"/>
          <w:smallCaps/>
          <w:color w:val="002060"/>
          <w:sz w:val="22"/>
          <w:szCs w:val="22"/>
        </w:rPr>
        <w:t>/../..  – ..</w:t>
      </w:r>
      <w:proofErr w:type="gramStart"/>
      <w:r w:rsidRPr="00182EC7">
        <w:rPr>
          <w:rFonts w:ascii="Arial" w:hAnsi="Arial" w:cs="Arial"/>
          <w:smallCaps/>
          <w:color w:val="002060"/>
          <w:sz w:val="22"/>
          <w:szCs w:val="22"/>
        </w:rPr>
        <w:t>h.</w:t>
      </w:r>
      <w:r w:rsidRPr="00182EC7">
        <w:rPr>
          <w:rFonts w:ascii="Arial" w:hAnsi="Arial" w:cs="Arial"/>
          <w:caps/>
          <w:smallCaps/>
          <w:color w:val="002060"/>
          <w:sz w:val="22"/>
          <w:szCs w:val="22"/>
        </w:rPr>
        <w:t>.</w:t>
      </w:r>
      <w:proofErr w:type="gramEnd"/>
    </w:p>
    <w:tbl>
      <w:tblPr>
        <w:tblW w:w="9142" w:type="dxa"/>
        <w:tblInd w:w="70" w:type="dxa"/>
        <w:tblBorders>
          <w:top w:val="single" w:sz="4" w:space="0" w:color="000080"/>
          <w:left w:val="single" w:sz="4" w:space="0" w:color="000080"/>
          <w:bottom w:val="single" w:sz="4" w:space="0" w:color="000080"/>
          <w:right w:val="single" w:sz="4" w:space="0" w:color="000080"/>
          <w:insideH w:val="single" w:sz="6" w:space="0" w:color="000080"/>
          <w:insideV w:val="single" w:sz="6" w:space="0" w:color="000080"/>
        </w:tblBorders>
        <w:tblLayout w:type="fixed"/>
        <w:tblCellMar>
          <w:left w:w="70" w:type="dxa"/>
          <w:right w:w="70" w:type="dxa"/>
        </w:tblCellMar>
        <w:tblLook w:val="0000" w:firstRow="0" w:lastRow="0" w:firstColumn="0" w:lastColumn="0" w:noHBand="0" w:noVBand="0"/>
      </w:tblPr>
      <w:tblGrid>
        <w:gridCol w:w="5387"/>
        <w:gridCol w:w="3755"/>
      </w:tblGrid>
      <w:tr w:rsidR="00ED4046" w:rsidRPr="00182EC7" w:rsidTr="00AE1D0B">
        <w:tc>
          <w:tcPr>
            <w:tcW w:w="5387" w:type="dxa"/>
            <w:tcBorders>
              <w:top w:val="single" w:sz="4" w:space="0" w:color="000080"/>
            </w:tcBorders>
            <w:shd w:val="clear" w:color="auto" w:fill="CCCCCC"/>
          </w:tcPr>
          <w:p w:rsidR="00067432" w:rsidRPr="00182EC7" w:rsidRDefault="00067432" w:rsidP="009E26C6">
            <w:pPr>
              <w:pStyle w:val="Corpsdetexte"/>
              <w:tabs>
                <w:tab w:val="left" w:pos="709"/>
                <w:tab w:val="left" w:pos="1134"/>
                <w:tab w:val="left" w:pos="2552"/>
                <w:tab w:val="left" w:pos="7230"/>
              </w:tabs>
              <w:ind w:right="-428"/>
              <w:jc w:val="both"/>
              <w:rPr>
                <w:rFonts w:ascii="Arial" w:hAnsi="Arial" w:cs="Arial"/>
                <w:color w:val="002060"/>
              </w:rPr>
            </w:pPr>
            <w:r w:rsidRPr="00182EC7">
              <w:rPr>
                <w:rFonts w:ascii="Arial" w:hAnsi="Arial" w:cs="Arial"/>
                <w:color w:val="002060"/>
                <w:sz w:val="22"/>
                <w:szCs w:val="22"/>
              </w:rPr>
              <w:t>Éléments de la négociation (1)</w:t>
            </w:r>
          </w:p>
        </w:tc>
        <w:tc>
          <w:tcPr>
            <w:tcW w:w="3755" w:type="dxa"/>
            <w:tcBorders>
              <w:top w:val="single" w:sz="4" w:space="0" w:color="000080"/>
            </w:tcBorders>
            <w:shd w:val="clear" w:color="auto" w:fill="CCCCCC"/>
          </w:tcPr>
          <w:p w:rsidR="00067432" w:rsidRPr="00182EC7" w:rsidRDefault="00067432" w:rsidP="009E26C6">
            <w:pPr>
              <w:pStyle w:val="Corpsdetexte"/>
              <w:tabs>
                <w:tab w:val="left" w:pos="709"/>
                <w:tab w:val="left" w:pos="1134"/>
                <w:tab w:val="left" w:pos="2552"/>
                <w:tab w:val="left" w:pos="7230"/>
              </w:tabs>
              <w:ind w:right="-428"/>
              <w:jc w:val="both"/>
              <w:rPr>
                <w:rFonts w:ascii="Arial" w:hAnsi="Arial" w:cs="Arial"/>
                <w:color w:val="002060"/>
              </w:rPr>
            </w:pPr>
            <w:r w:rsidRPr="00182EC7">
              <w:rPr>
                <w:rFonts w:ascii="Arial" w:hAnsi="Arial" w:cs="Arial"/>
                <w:color w:val="002060"/>
                <w:sz w:val="22"/>
                <w:szCs w:val="22"/>
              </w:rPr>
              <w:t>Commentaires</w:t>
            </w:r>
          </w:p>
        </w:tc>
      </w:tr>
      <w:tr w:rsidR="00ED4046" w:rsidRPr="00182EC7" w:rsidTr="00AE1D0B">
        <w:trPr>
          <w:trHeight w:val="70"/>
        </w:trPr>
        <w:tc>
          <w:tcPr>
            <w:tcW w:w="5387" w:type="dxa"/>
          </w:tcPr>
          <w:p w:rsidR="00067432" w:rsidRPr="00182EC7" w:rsidRDefault="00067432" w:rsidP="009E26C6">
            <w:pPr>
              <w:pStyle w:val="Corpsdetexte"/>
              <w:tabs>
                <w:tab w:val="left" w:pos="142"/>
                <w:tab w:val="left" w:pos="1134"/>
                <w:tab w:val="left" w:pos="2552"/>
                <w:tab w:val="left" w:pos="7230"/>
              </w:tabs>
              <w:ind w:right="-428"/>
              <w:jc w:val="both"/>
              <w:rPr>
                <w:rFonts w:ascii="Arial" w:hAnsi="Arial" w:cs="Arial"/>
                <w:b/>
                <w:i/>
                <w:color w:val="002060"/>
              </w:rPr>
            </w:pPr>
            <w:r w:rsidRPr="00182EC7">
              <w:rPr>
                <w:rFonts w:ascii="Arial" w:hAnsi="Arial" w:cs="Arial"/>
                <w:b/>
                <w:caps/>
                <w:color w:val="002060"/>
                <w:sz w:val="22"/>
                <w:szCs w:val="22"/>
              </w:rPr>
              <w:t>C</w:t>
            </w:r>
            <w:r w:rsidRPr="00182EC7">
              <w:rPr>
                <w:rFonts w:ascii="Arial" w:hAnsi="Arial" w:cs="Arial"/>
                <w:b/>
                <w:color w:val="002060"/>
                <w:sz w:val="22"/>
                <w:szCs w:val="22"/>
              </w:rPr>
              <w:t>ritère 1 - Méthodologie, Organisation de l'ensemble des phases et moyens techniques proposés sur …</w:t>
            </w:r>
          </w:p>
        </w:tc>
        <w:tc>
          <w:tcPr>
            <w:tcW w:w="3755" w:type="dxa"/>
          </w:tcPr>
          <w:p w:rsidR="00067432" w:rsidRPr="00182EC7" w:rsidRDefault="00067432" w:rsidP="009E26C6">
            <w:pPr>
              <w:pStyle w:val="Corpsdetexte"/>
              <w:tabs>
                <w:tab w:val="left" w:pos="709"/>
                <w:tab w:val="left" w:pos="1134"/>
                <w:tab w:val="left" w:pos="2552"/>
                <w:tab w:val="left" w:pos="7230"/>
              </w:tabs>
              <w:ind w:right="-428"/>
              <w:jc w:val="both"/>
              <w:rPr>
                <w:rFonts w:ascii="Arial" w:hAnsi="Arial" w:cs="Arial"/>
                <w:b/>
                <w:caps/>
                <w:color w:val="002060"/>
              </w:rPr>
            </w:pPr>
          </w:p>
        </w:tc>
      </w:tr>
      <w:tr w:rsidR="00ED4046" w:rsidRPr="00182EC7" w:rsidTr="00AE1D0B">
        <w:trPr>
          <w:trHeight w:val="70"/>
        </w:trPr>
        <w:tc>
          <w:tcPr>
            <w:tcW w:w="5387" w:type="dxa"/>
          </w:tcPr>
          <w:p w:rsidR="00067432" w:rsidRPr="00182EC7" w:rsidRDefault="00067432" w:rsidP="009E26C6">
            <w:pPr>
              <w:pStyle w:val="Corpsdetexte"/>
              <w:numPr>
                <w:ilvl w:val="0"/>
                <w:numId w:val="15"/>
              </w:numPr>
              <w:tabs>
                <w:tab w:val="left" w:pos="142"/>
                <w:tab w:val="left" w:pos="1134"/>
                <w:tab w:val="left" w:pos="2552"/>
                <w:tab w:val="left" w:pos="7230"/>
              </w:tabs>
              <w:spacing w:after="0"/>
              <w:ind w:left="0" w:right="-428" w:firstLine="0"/>
              <w:jc w:val="both"/>
              <w:rPr>
                <w:rFonts w:ascii="Arial" w:hAnsi="Arial" w:cs="Arial"/>
                <w:b/>
                <w:i/>
                <w:caps/>
                <w:color w:val="002060"/>
              </w:rPr>
            </w:pPr>
            <w:r w:rsidRPr="00182EC7">
              <w:rPr>
                <w:rFonts w:ascii="Arial" w:hAnsi="Arial" w:cs="Arial"/>
                <w:i/>
                <w:caps/>
                <w:color w:val="002060"/>
                <w:sz w:val="22"/>
                <w:szCs w:val="22"/>
              </w:rPr>
              <w:t xml:space="preserve"> P</w:t>
            </w:r>
            <w:r w:rsidRPr="00182EC7">
              <w:rPr>
                <w:rFonts w:ascii="Arial" w:hAnsi="Arial" w:cs="Arial"/>
                <w:i/>
                <w:color w:val="002060"/>
                <w:sz w:val="22"/>
                <w:szCs w:val="22"/>
              </w:rPr>
              <w:t xml:space="preserve">ertinence de la note méthodologique </w:t>
            </w:r>
          </w:p>
          <w:p w:rsidR="00067432" w:rsidRPr="00182EC7" w:rsidRDefault="00067432" w:rsidP="003222FA">
            <w:pPr>
              <w:pStyle w:val="Corpsdetexte"/>
              <w:tabs>
                <w:tab w:val="left" w:pos="142"/>
                <w:tab w:val="left" w:pos="1134"/>
                <w:tab w:val="left" w:pos="2552"/>
                <w:tab w:val="left" w:pos="7230"/>
              </w:tabs>
              <w:spacing w:after="0"/>
              <w:ind w:right="-428"/>
              <w:jc w:val="both"/>
              <w:rPr>
                <w:rFonts w:ascii="Arial" w:hAnsi="Arial" w:cs="Arial"/>
                <w:b/>
                <w:caps/>
                <w:color w:val="002060"/>
              </w:rPr>
            </w:pPr>
            <w:proofErr w:type="gramStart"/>
            <w:r w:rsidRPr="00182EC7">
              <w:rPr>
                <w:rFonts w:ascii="Arial" w:hAnsi="Arial" w:cs="Arial"/>
                <w:i/>
                <w:color w:val="002060"/>
                <w:sz w:val="22"/>
                <w:szCs w:val="22"/>
              </w:rPr>
              <w:t>(</w:t>
            </w:r>
            <w:r w:rsidR="00AE1D0B">
              <w:rPr>
                <w:rFonts w:ascii="Arial" w:hAnsi="Arial" w:cs="Arial"/>
                <w:i/>
                <w:color w:val="002060"/>
                <w:sz w:val="22"/>
                <w:szCs w:val="22"/>
              </w:rPr>
              <w:t xml:space="preserve"> noté</w:t>
            </w:r>
            <w:proofErr w:type="gramEnd"/>
            <w:r w:rsidR="00AE1D0B">
              <w:rPr>
                <w:rFonts w:ascii="Arial" w:hAnsi="Arial" w:cs="Arial"/>
                <w:i/>
                <w:color w:val="002060"/>
                <w:sz w:val="22"/>
                <w:szCs w:val="22"/>
              </w:rPr>
              <w:t xml:space="preserve"> </w:t>
            </w:r>
            <w:r w:rsidRPr="00182EC7">
              <w:rPr>
                <w:rFonts w:ascii="Arial" w:hAnsi="Arial" w:cs="Arial"/>
                <w:i/>
                <w:color w:val="002060"/>
                <w:sz w:val="22"/>
                <w:szCs w:val="22"/>
              </w:rPr>
              <w:t>sur …)</w:t>
            </w:r>
          </w:p>
        </w:tc>
        <w:tc>
          <w:tcPr>
            <w:tcW w:w="3755" w:type="dxa"/>
          </w:tcPr>
          <w:p w:rsidR="00067432" w:rsidRPr="00182EC7" w:rsidRDefault="00067432" w:rsidP="009E26C6">
            <w:pPr>
              <w:pStyle w:val="Corpsdetexte"/>
              <w:tabs>
                <w:tab w:val="left" w:pos="709"/>
                <w:tab w:val="left" w:pos="1134"/>
                <w:tab w:val="left" w:pos="2552"/>
                <w:tab w:val="left" w:pos="7230"/>
              </w:tabs>
              <w:ind w:right="-428"/>
              <w:jc w:val="both"/>
              <w:rPr>
                <w:rFonts w:ascii="Arial" w:hAnsi="Arial" w:cs="Arial"/>
                <w:b/>
                <w:caps/>
                <w:color w:val="002060"/>
              </w:rPr>
            </w:pPr>
          </w:p>
        </w:tc>
      </w:tr>
      <w:tr w:rsidR="00ED4046" w:rsidRPr="00182EC7" w:rsidTr="00AE1D0B">
        <w:tc>
          <w:tcPr>
            <w:tcW w:w="5387" w:type="dxa"/>
            <w:shd w:val="clear" w:color="auto" w:fill="FFFFFF"/>
          </w:tcPr>
          <w:p w:rsidR="00067432" w:rsidRPr="00182EC7" w:rsidRDefault="00067432" w:rsidP="003222FA">
            <w:pPr>
              <w:pStyle w:val="Corpsdetexte"/>
              <w:numPr>
                <w:ilvl w:val="0"/>
                <w:numId w:val="15"/>
              </w:numPr>
              <w:tabs>
                <w:tab w:val="left" w:pos="142"/>
                <w:tab w:val="left" w:pos="1134"/>
                <w:tab w:val="left" w:pos="2552"/>
                <w:tab w:val="left" w:pos="7230"/>
              </w:tabs>
              <w:spacing w:after="0"/>
              <w:ind w:left="0" w:right="-428" w:firstLine="0"/>
              <w:jc w:val="both"/>
              <w:rPr>
                <w:rFonts w:ascii="Arial" w:hAnsi="Arial" w:cs="Arial"/>
                <w:b/>
                <w:caps/>
                <w:color w:val="002060"/>
              </w:rPr>
            </w:pPr>
            <w:r w:rsidRPr="00182EC7">
              <w:rPr>
                <w:rFonts w:ascii="Arial" w:hAnsi="Arial" w:cs="Arial"/>
                <w:i/>
                <w:caps/>
                <w:color w:val="002060"/>
                <w:sz w:val="22"/>
                <w:szCs w:val="22"/>
              </w:rPr>
              <w:t xml:space="preserve"> L</w:t>
            </w:r>
            <w:r w:rsidRPr="00182EC7">
              <w:rPr>
                <w:rFonts w:ascii="Arial" w:hAnsi="Arial" w:cs="Arial"/>
                <w:i/>
                <w:color w:val="002060"/>
                <w:sz w:val="22"/>
                <w:szCs w:val="22"/>
              </w:rPr>
              <w:t>e mode de recueil des informations, les outils et supports proposés (</w:t>
            </w:r>
            <w:r w:rsidR="00AE1D0B">
              <w:rPr>
                <w:rFonts w:ascii="Arial" w:hAnsi="Arial" w:cs="Arial"/>
                <w:i/>
                <w:color w:val="002060"/>
                <w:sz w:val="22"/>
                <w:szCs w:val="22"/>
              </w:rPr>
              <w:t xml:space="preserve">noté </w:t>
            </w:r>
            <w:r w:rsidRPr="00182EC7">
              <w:rPr>
                <w:rFonts w:ascii="Arial" w:hAnsi="Arial" w:cs="Arial"/>
                <w:i/>
                <w:color w:val="002060"/>
                <w:sz w:val="22"/>
                <w:szCs w:val="22"/>
              </w:rPr>
              <w:t>sur …)</w:t>
            </w:r>
          </w:p>
        </w:tc>
        <w:tc>
          <w:tcPr>
            <w:tcW w:w="3755" w:type="dxa"/>
            <w:shd w:val="clear" w:color="auto" w:fill="FFFFFF"/>
          </w:tcPr>
          <w:p w:rsidR="00067432" w:rsidRPr="00182EC7" w:rsidRDefault="00067432" w:rsidP="009E26C6">
            <w:pPr>
              <w:pStyle w:val="Corpsdetexte"/>
              <w:tabs>
                <w:tab w:val="left" w:pos="709"/>
                <w:tab w:val="left" w:pos="1134"/>
                <w:tab w:val="left" w:pos="2552"/>
                <w:tab w:val="left" w:pos="7230"/>
              </w:tabs>
              <w:ind w:right="-428"/>
              <w:jc w:val="both"/>
              <w:rPr>
                <w:rFonts w:ascii="Arial" w:hAnsi="Arial" w:cs="Arial"/>
                <w:b/>
                <w:caps/>
                <w:color w:val="002060"/>
              </w:rPr>
            </w:pPr>
          </w:p>
        </w:tc>
      </w:tr>
      <w:tr w:rsidR="00ED4046" w:rsidRPr="00182EC7" w:rsidTr="00AE1D0B">
        <w:tc>
          <w:tcPr>
            <w:tcW w:w="5387" w:type="dxa"/>
            <w:shd w:val="clear" w:color="auto" w:fill="FFFFFF"/>
          </w:tcPr>
          <w:p w:rsidR="00067432" w:rsidRPr="00AE1D0B" w:rsidRDefault="00067432" w:rsidP="009E26C6">
            <w:pPr>
              <w:pStyle w:val="Corpsdetexte"/>
              <w:numPr>
                <w:ilvl w:val="0"/>
                <w:numId w:val="15"/>
              </w:numPr>
              <w:tabs>
                <w:tab w:val="left" w:pos="142"/>
                <w:tab w:val="left" w:pos="1134"/>
                <w:tab w:val="left" w:pos="2552"/>
                <w:tab w:val="left" w:pos="7230"/>
              </w:tabs>
              <w:spacing w:after="0"/>
              <w:ind w:left="0" w:right="-428" w:firstLine="0"/>
              <w:jc w:val="both"/>
              <w:rPr>
                <w:rFonts w:ascii="Arial" w:hAnsi="Arial" w:cs="Arial"/>
                <w:b/>
                <w:i/>
                <w:caps/>
                <w:color w:val="002060"/>
              </w:rPr>
            </w:pPr>
            <w:r w:rsidRPr="00AE1D0B">
              <w:rPr>
                <w:rFonts w:ascii="Arial" w:hAnsi="Arial" w:cs="Arial"/>
                <w:i/>
                <w:caps/>
                <w:color w:val="002060"/>
                <w:sz w:val="22"/>
                <w:szCs w:val="22"/>
              </w:rPr>
              <w:t xml:space="preserve"> L</w:t>
            </w:r>
            <w:r w:rsidRPr="00AE1D0B">
              <w:rPr>
                <w:rFonts w:ascii="Arial" w:hAnsi="Arial" w:cs="Arial"/>
                <w:i/>
                <w:color w:val="002060"/>
                <w:sz w:val="22"/>
                <w:szCs w:val="22"/>
              </w:rPr>
              <w:t>e planning proposé (</w:t>
            </w:r>
            <w:r w:rsidR="00AE1D0B" w:rsidRPr="00AE1D0B">
              <w:rPr>
                <w:rFonts w:ascii="Arial" w:hAnsi="Arial" w:cs="Arial"/>
                <w:i/>
                <w:color w:val="002060"/>
                <w:sz w:val="22"/>
                <w:szCs w:val="22"/>
              </w:rPr>
              <w:t xml:space="preserve">noté </w:t>
            </w:r>
            <w:r w:rsidRPr="00AE1D0B">
              <w:rPr>
                <w:rFonts w:ascii="Arial" w:hAnsi="Arial" w:cs="Arial"/>
                <w:i/>
                <w:color w:val="002060"/>
                <w:sz w:val="22"/>
                <w:szCs w:val="22"/>
              </w:rPr>
              <w:t>sur …)</w:t>
            </w:r>
          </w:p>
          <w:p w:rsidR="00067432" w:rsidRPr="00182EC7" w:rsidRDefault="00067432" w:rsidP="009E26C6">
            <w:pPr>
              <w:pStyle w:val="Corpsdetexte"/>
              <w:tabs>
                <w:tab w:val="left" w:pos="142"/>
                <w:tab w:val="left" w:pos="1134"/>
                <w:tab w:val="left" w:pos="2552"/>
                <w:tab w:val="left" w:pos="7230"/>
              </w:tabs>
              <w:spacing w:after="0"/>
              <w:ind w:left="-360" w:right="-428"/>
              <w:jc w:val="both"/>
              <w:rPr>
                <w:rFonts w:ascii="Arial" w:hAnsi="Arial" w:cs="Arial"/>
                <w:b/>
                <w:i/>
                <w:caps/>
                <w:color w:val="002060"/>
              </w:rPr>
            </w:pPr>
          </w:p>
        </w:tc>
        <w:tc>
          <w:tcPr>
            <w:tcW w:w="3755" w:type="dxa"/>
            <w:shd w:val="clear" w:color="auto" w:fill="FFFFFF"/>
          </w:tcPr>
          <w:p w:rsidR="00067432" w:rsidRPr="00182EC7" w:rsidRDefault="00067432" w:rsidP="009E26C6">
            <w:pPr>
              <w:pStyle w:val="Corpsdetexte"/>
              <w:tabs>
                <w:tab w:val="left" w:pos="709"/>
                <w:tab w:val="left" w:pos="1134"/>
                <w:tab w:val="left" w:pos="2552"/>
                <w:tab w:val="left" w:pos="7230"/>
              </w:tabs>
              <w:ind w:right="-428"/>
              <w:jc w:val="both"/>
              <w:rPr>
                <w:rFonts w:ascii="Arial" w:hAnsi="Arial" w:cs="Arial"/>
                <w:b/>
                <w:caps/>
                <w:color w:val="002060"/>
              </w:rPr>
            </w:pPr>
          </w:p>
        </w:tc>
      </w:tr>
      <w:tr w:rsidR="00ED4046" w:rsidRPr="00182EC7" w:rsidTr="00AE1D0B">
        <w:tc>
          <w:tcPr>
            <w:tcW w:w="5387" w:type="dxa"/>
          </w:tcPr>
          <w:p w:rsidR="00067432" w:rsidRPr="00182EC7" w:rsidRDefault="00067432" w:rsidP="009E26C6">
            <w:pPr>
              <w:pStyle w:val="Corpsdetexte"/>
              <w:tabs>
                <w:tab w:val="left" w:pos="426"/>
                <w:tab w:val="left" w:pos="1134"/>
                <w:tab w:val="left" w:pos="2552"/>
                <w:tab w:val="left" w:pos="7230"/>
              </w:tabs>
              <w:ind w:right="-428"/>
              <w:jc w:val="both"/>
              <w:rPr>
                <w:rFonts w:ascii="Arial" w:hAnsi="Arial" w:cs="Arial"/>
                <w:b/>
                <w:color w:val="002060"/>
              </w:rPr>
            </w:pPr>
            <w:r w:rsidRPr="00182EC7">
              <w:rPr>
                <w:rFonts w:ascii="Arial" w:hAnsi="Arial" w:cs="Arial"/>
                <w:b/>
                <w:caps/>
                <w:color w:val="002060"/>
                <w:sz w:val="22"/>
                <w:szCs w:val="22"/>
              </w:rPr>
              <w:t>C</w:t>
            </w:r>
            <w:r w:rsidRPr="00182EC7">
              <w:rPr>
                <w:rFonts w:ascii="Arial" w:hAnsi="Arial" w:cs="Arial"/>
                <w:b/>
                <w:color w:val="002060"/>
                <w:sz w:val="22"/>
                <w:szCs w:val="22"/>
              </w:rPr>
              <w:t>ritère 2 - Expérience de l'entreprise et compétences des personnes dédiées à la mission, note sur …</w:t>
            </w:r>
          </w:p>
        </w:tc>
        <w:tc>
          <w:tcPr>
            <w:tcW w:w="3755" w:type="dxa"/>
          </w:tcPr>
          <w:p w:rsidR="00067432" w:rsidRPr="00182EC7" w:rsidRDefault="00067432" w:rsidP="009E26C6">
            <w:pPr>
              <w:pStyle w:val="Corpsdetexte"/>
              <w:tabs>
                <w:tab w:val="left" w:pos="709"/>
                <w:tab w:val="left" w:pos="1134"/>
                <w:tab w:val="left" w:pos="2552"/>
                <w:tab w:val="left" w:pos="7230"/>
              </w:tabs>
              <w:ind w:right="-428"/>
              <w:jc w:val="both"/>
              <w:rPr>
                <w:rFonts w:ascii="Arial" w:hAnsi="Arial" w:cs="Arial"/>
                <w:b/>
                <w:caps/>
                <w:color w:val="002060"/>
              </w:rPr>
            </w:pPr>
          </w:p>
        </w:tc>
      </w:tr>
      <w:tr w:rsidR="00ED4046" w:rsidRPr="00182EC7" w:rsidTr="00AE1D0B">
        <w:tc>
          <w:tcPr>
            <w:tcW w:w="5387" w:type="dxa"/>
          </w:tcPr>
          <w:p w:rsidR="00067432" w:rsidRPr="00182EC7" w:rsidRDefault="00067432" w:rsidP="009E26C6">
            <w:pPr>
              <w:pStyle w:val="Corpsdetexte"/>
              <w:numPr>
                <w:ilvl w:val="0"/>
                <w:numId w:val="15"/>
              </w:numPr>
              <w:tabs>
                <w:tab w:val="left" w:pos="142"/>
                <w:tab w:val="left" w:pos="1134"/>
                <w:tab w:val="left" w:pos="2552"/>
                <w:tab w:val="left" w:pos="7230"/>
              </w:tabs>
              <w:spacing w:after="0"/>
              <w:ind w:left="0" w:right="-428" w:firstLine="0"/>
              <w:jc w:val="both"/>
              <w:rPr>
                <w:rFonts w:ascii="Arial" w:hAnsi="Arial" w:cs="Arial"/>
                <w:b/>
                <w:i/>
                <w:caps/>
                <w:color w:val="002060"/>
              </w:rPr>
            </w:pPr>
            <w:r w:rsidRPr="00182EC7">
              <w:rPr>
                <w:rFonts w:ascii="Arial" w:hAnsi="Arial" w:cs="Arial"/>
                <w:i/>
                <w:caps/>
                <w:color w:val="002060"/>
                <w:sz w:val="22"/>
                <w:szCs w:val="22"/>
              </w:rPr>
              <w:t>c</w:t>
            </w:r>
            <w:r w:rsidRPr="00182EC7">
              <w:rPr>
                <w:rFonts w:ascii="Arial" w:hAnsi="Arial" w:cs="Arial"/>
                <w:i/>
                <w:color w:val="002060"/>
                <w:sz w:val="22"/>
                <w:szCs w:val="22"/>
              </w:rPr>
              <w:t xml:space="preserve">ompétences, références du candidat </w:t>
            </w:r>
          </w:p>
          <w:p w:rsidR="00067432" w:rsidRDefault="00067432" w:rsidP="00AE1D0B">
            <w:pPr>
              <w:pStyle w:val="Corpsdetexte"/>
              <w:tabs>
                <w:tab w:val="left" w:pos="142"/>
                <w:tab w:val="left" w:pos="1134"/>
                <w:tab w:val="left" w:pos="2552"/>
                <w:tab w:val="left" w:pos="7230"/>
              </w:tabs>
              <w:spacing w:after="0"/>
              <w:ind w:right="-428"/>
              <w:jc w:val="both"/>
              <w:rPr>
                <w:rFonts w:ascii="Arial" w:hAnsi="Arial" w:cs="Arial"/>
                <w:i/>
                <w:color w:val="002060"/>
              </w:rPr>
            </w:pPr>
            <w:r w:rsidRPr="00182EC7">
              <w:rPr>
                <w:rFonts w:ascii="Arial" w:hAnsi="Arial" w:cs="Arial"/>
                <w:i/>
                <w:color w:val="002060"/>
                <w:sz w:val="22"/>
                <w:szCs w:val="22"/>
              </w:rPr>
              <w:t>(</w:t>
            </w:r>
            <w:r w:rsidR="00AE1D0B">
              <w:rPr>
                <w:rFonts w:ascii="Arial" w:hAnsi="Arial" w:cs="Arial"/>
                <w:i/>
                <w:color w:val="002060"/>
                <w:sz w:val="22"/>
                <w:szCs w:val="22"/>
              </w:rPr>
              <w:t xml:space="preserve">noté </w:t>
            </w:r>
            <w:r w:rsidRPr="00182EC7">
              <w:rPr>
                <w:rFonts w:ascii="Arial" w:hAnsi="Arial" w:cs="Arial"/>
                <w:i/>
                <w:color w:val="002060"/>
                <w:sz w:val="22"/>
                <w:szCs w:val="22"/>
              </w:rPr>
              <w:t>sur …)</w:t>
            </w:r>
          </w:p>
          <w:p w:rsidR="00AE1D0B" w:rsidRPr="00182EC7" w:rsidRDefault="00AE1D0B" w:rsidP="00AE1D0B">
            <w:pPr>
              <w:pStyle w:val="Corpsdetexte"/>
              <w:tabs>
                <w:tab w:val="left" w:pos="142"/>
                <w:tab w:val="left" w:pos="1134"/>
                <w:tab w:val="left" w:pos="2552"/>
                <w:tab w:val="left" w:pos="7230"/>
              </w:tabs>
              <w:spacing w:after="0"/>
              <w:ind w:right="-428"/>
              <w:jc w:val="both"/>
              <w:rPr>
                <w:rFonts w:ascii="Arial" w:hAnsi="Arial" w:cs="Arial"/>
                <w:b/>
                <w:caps/>
                <w:color w:val="002060"/>
              </w:rPr>
            </w:pPr>
          </w:p>
        </w:tc>
        <w:tc>
          <w:tcPr>
            <w:tcW w:w="3755" w:type="dxa"/>
          </w:tcPr>
          <w:p w:rsidR="00067432" w:rsidRPr="00182EC7" w:rsidRDefault="00067432" w:rsidP="009E26C6">
            <w:pPr>
              <w:pStyle w:val="Corpsdetexte"/>
              <w:tabs>
                <w:tab w:val="left" w:pos="709"/>
                <w:tab w:val="left" w:pos="1134"/>
                <w:tab w:val="left" w:pos="2552"/>
                <w:tab w:val="left" w:pos="7230"/>
              </w:tabs>
              <w:ind w:right="-428"/>
              <w:jc w:val="both"/>
              <w:rPr>
                <w:rFonts w:ascii="Arial" w:hAnsi="Arial" w:cs="Arial"/>
                <w:b/>
                <w:caps/>
                <w:color w:val="002060"/>
              </w:rPr>
            </w:pPr>
          </w:p>
        </w:tc>
      </w:tr>
      <w:tr w:rsidR="00ED4046" w:rsidRPr="00182EC7" w:rsidTr="00AE1D0B">
        <w:tc>
          <w:tcPr>
            <w:tcW w:w="5387" w:type="dxa"/>
          </w:tcPr>
          <w:p w:rsidR="00067432" w:rsidRPr="00182EC7" w:rsidRDefault="00067432" w:rsidP="00AE1D0B">
            <w:pPr>
              <w:pStyle w:val="Corpsdetexte"/>
              <w:numPr>
                <w:ilvl w:val="0"/>
                <w:numId w:val="15"/>
              </w:numPr>
              <w:tabs>
                <w:tab w:val="left" w:pos="142"/>
                <w:tab w:val="left" w:pos="1134"/>
                <w:tab w:val="left" w:pos="2552"/>
                <w:tab w:val="left" w:pos="7230"/>
              </w:tabs>
              <w:spacing w:after="0"/>
              <w:ind w:left="0" w:right="-428" w:firstLine="0"/>
              <w:rPr>
                <w:rFonts w:ascii="Arial" w:hAnsi="Arial" w:cs="Arial"/>
                <w:b/>
                <w:i/>
                <w:caps/>
                <w:color w:val="002060"/>
              </w:rPr>
            </w:pPr>
            <w:r w:rsidRPr="00182EC7">
              <w:rPr>
                <w:rFonts w:ascii="Arial" w:hAnsi="Arial" w:cs="Arial"/>
                <w:i/>
                <w:caps/>
                <w:color w:val="002060"/>
                <w:sz w:val="22"/>
                <w:szCs w:val="22"/>
              </w:rPr>
              <w:t>E</w:t>
            </w:r>
            <w:r w:rsidRPr="00182EC7">
              <w:rPr>
                <w:rFonts w:ascii="Arial" w:hAnsi="Arial" w:cs="Arial"/>
                <w:i/>
                <w:color w:val="002060"/>
                <w:sz w:val="22"/>
                <w:szCs w:val="22"/>
              </w:rPr>
              <w:t xml:space="preserve">xpérience de l'équipe dédiée à la mission </w:t>
            </w:r>
            <w:r w:rsidR="00AE1D0B">
              <w:rPr>
                <w:rFonts w:ascii="Arial" w:hAnsi="Arial" w:cs="Arial"/>
                <w:i/>
                <w:color w:val="002060"/>
                <w:sz w:val="22"/>
                <w:szCs w:val="22"/>
              </w:rPr>
              <w:t xml:space="preserve">               </w:t>
            </w:r>
            <w:r w:rsidRPr="00182EC7">
              <w:rPr>
                <w:rFonts w:ascii="Arial" w:hAnsi="Arial" w:cs="Arial"/>
                <w:i/>
                <w:color w:val="002060"/>
                <w:sz w:val="22"/>
                <w:szCs w:val="22"/>
              </w:rPr>
              <w:t>(</w:t>
            </w:r>
            <w:r w:rsidR="00AE1D0B">
              <w:rPr>
                <w:rFonts w:ascii="Arial" w:hAnsi="Arial" w:cs="Arial"/>
                <w:i/>
                <w:color w:val="002060"/>
                <w:sz w:val="22"/>
                <w:szCs w:val="22"/>
              </w:rPr>
              <w:t xml:space="preserve">noté </w:t>
            </w:r>
            <w:r w:rsidRPr="00182EC7">
              <w:rPr>
                <w:rFonts w:ascii="Arial" w:hAnsi="Arial" w:cs="Arial"/>
                <w:i/>
                <w:color w:val="002060"/>
                <w:sz w:val="22"/>
                <w:szCs w:val="22"/>
              </w:rPr>
              <w:t>sur …)</w:t>
            </w:r>
          </w:p>
          <w:p w:rsidR="00067432" w:rsidRPr="00182EC7" w:rsidRDefault="00067432" w:rsidP="009E26C6">
            <w:pPr>
              <w:pStyle w:val="Corpsdetexte"/>
              <w:tabs>
                <w:tab w:val="left" w:pos="142"/>
                <w:tab w:val="left" w:pos="1134"/>
                <w:tab w:val="left" w:pos="2552"/>
                <w:tab w:val="left" w:pos="7230"/>
              </w:tabs>
              <w:spacing w:after="0"/>
              <w:ind w:right="-428"/>
              <w:jc w:val="both"/>
              <w:rPr>
                <w:rFonts w:ascii="Arial" w:hAnsi="Arial" w:cs="Arial"/>
                <w:i/>
                <w:caps/>
                <w:color w:val="002060"/>
              </w:rPr>
            </w:pPr>
          </w:p>
        </w:tc>
        <w:tc>
          <w:tcPr>
            <w:tcW w:w="3755" w:type="dxa"/>
          </w:tcPr>
          <w:p w:rsidR="00067432" w:rsidRPr="00182EC7" w:rsidRDefault="00067432" w:rsidP="009E26C6">
            <w:pPr>
              <w:pStyle w:val="Corpsdetexte"/>
              <w:tabs>
                <w:tab w:val="left" w:pos="709"/>
                <w:tab w:val="left" w:pos="1134"/>
                <w:tab w:val="left" w:pos="2552"/>
                <w:tab w:val="left" w:pos="7230"/>
              </w:tabs>
              <w:ind w:right="-428"/>
              <w:jc w:val="both"/>
              <w:rPr>
                <w:rFonts w:ascii="Arial" w:hAnsi="Arial" w:cs="Arial"/>
                <w:b/>
                <w:caps/>
                <w:color w:val="002060"/>
              </w:rPr>
            </w:pPr>
          </w:p>
        </w:tc>
      </w:tr>
      <w:tr w:rsidR="00ED4046" w:rsidRPr="00182EC7" w:rsidTr="00AE1D0B">
        <w:tc>
          <w:tcPr>
            <w:tcW w:w="5387" w:type="dxa"/>
          </w:tcPr>
          <w:p w:rsidR="003222FA" w:rsidRPr="003222FA" w:rsidRDefault="00067432" w:rsidP="009E26C6">
            <w:pPr>
              <w:pStyle w:val="Corpsdetexte"/>
              <w:numPr>
                <w:ilvl w:val="0"/>
                <w:numId w:val="15"/>
              </w:numPr>
              <w:tabs>
                <w:tab w:val="left" w:pos="142"/>
                <w:tab w:val="left" w:pos="1134"/>
                <w:tab w:val="left" w:pos="2552"/>
                <w:tab w:val="left" w:pos="7230"/>
              </w:tabs>
              <w:spacing w:after="0"/>
              <w:ind w:left="0" w:right="-428" w:firstLine="0"/>
              <w:jc w:val="both"/>
              <w:rPr>
                <w:rFonts w:ascii="Arial" w:hAnsi="Arial" w:cs="Arial"/>
                <w:b/>
                <w:i/>
                <w:caps/>
                <w:color w:val="002060"/>
              </w:rPr>
            </w:pPr>
            <w:r w:rsidRPr="00182EC7">
              <w:rPr>
                <w:rFonts w:ascii="Arial" w:hAnsi="Arial" w:cs="Arial"/>
                <w:i/>
                <w:caps/>
                <w:color w:val="002060"/>
                <w:sz w:val="22"/>
                <w:szCs w:val="22"/>
              </w:rPr>
              <w:t xml:space="preserve"> E</w:t>
            </w:r>
            <w:r w:rsidRPr="00182EC7">
              <w:rPr>
                <w:rFonts w:ascii="Arial" w:hAnsi="Arial" w:cs="Arial"/>
                <w:i/>
                <w:color w:val="002060"/>
                <w:sz w:val="22"/>
                <w:szCs w:val="22"/>
              </w:rPr>
              <w:t xml:space="preserve">xpérience de l'équipe dédiée à la mission </w:t>
            </w:r>
          </w:p>
          <w:p w:rsidR="00067432" w:rsidRPr="00182EC7" w:rsidRDefault="00067432" w:rsidP="003222FA">
            <w:pPr>
              <w:pStyle w:val="Corpsdetexte"/>
              <w:tabs>
                <w:tab w:val="left" w:pos="142"/>
                <w:tab w:val="left" w:pos="1134"/>
                <w:tab w:val="left" w:pos="2552"/>
                <w:tab w:val="left" w:pos="7230"/>
              </w:tabs>
              <w:spacing w:after="0"/>
              <w:ind w:right="-428"/>
              <w:jc w:val="both"/>
              <w:rPr>
                <w:rFonts w:ascii="Arial" w:hAnsi="Arial" w:cs="Arial"/>
                <w:b/>
                <w:i/>
                <w:caps/>
                <w:color w:val="002060"/>
              </w:rPr>
            </w:pPr>
            <w:r w:rsidRPr="00182EC7">
              <w:rPr>
                <w:rFonts w:ascii="Arial" w:hAnsi="Arial" w:cs="Arial"/>
                <w:i/>
                <w:color w:val="002060"/>
                <w:sz w:val="22"/>
                <w:szCs w:val="22"/>
              </w:rPr>
              <w:t>(</w:t>
            </w:r>
            <w:r w:rsidR="00AE1D0B">
              <w:rPr>
                <w:rFonts w:ascii="Arial" w:hAnsi="Arial" w:cs="Arial"/>
                <w:i/>
                <w:color w:val="002060"/>
                <w:sz w:val="22"/>
                <w:szCs w:val="22"/>
              </w:rPr>
              <w:t xml:space="preserve">noté </w:t>
            </w:r>
            <w:r w:rsidRPr="00182EC7">
              <w:rPr>
                <w:rFonts w:ascii="Arial" w:hAnsi="Arial" w:cs="Arial"/>
                <w:i/>
                <w:color w:val="002060"/>
                <w:sz w:val="22"/>
                <w:szCs w:val="22"/>
              </w:rPr>
              <w:t>sur …)</w:t>
            </w:r>
          </w:p>
          <w:p w:rsidR="00067432" w:rsidRPr="00182EC7" w:rsidRDefault="00067432" w:rsidP="009E26C6">
            <w:pPr>
              <w:ind w:right="-428"/>
              <w:jc w:val="both"/>
              <w:rPr>
                <w:rFonts w:ascii="Arial" w:hAnsi="Arial" w:cs="Arial"/>
                <w:bCs/>
                <w:i/>
                <w:color w:val="002060"/>
              </w:rPr>
            </w:pPr>
          </w:p>
        </w:tc>
        <w:tc>
          <w:tcPr>
            <w:tcW w:w="3755" w:type="dxa"/>
          </w:tcPr>
          <w:p w:rsidR="00067432" w:rsidRPr="00182EC7" w:rsidRDefault="00067432" w:rsidP="009E26C6">
            <w:pPr>
              <w:ind w:right="-428"/>
              <w:jc w:val="both"/>
              <w:rPr>
                <w:rFonts w:ascii="Arial" w:hAnsi="Arial" w:cs="Arial"/>
                <w:b/>
                <w:caps/>
                <w:color w:val="002060"/>
              </w:rPr>
            </w:pPr>
          </w:p>
        </w:tc>
      </w:tr>
      <w:tr w:rsidR="00ED4046" w:rsidRPr="00182EC7" w:rsidTr="00AE1D0B">
        <w:tc>
          <w:tcPr>
            <w:tcW w:w="5387" w:type="dxa"/>
          </w:tcPr>
          <w:p w:rsidR="00AE1D0B" w:rsidRDefault="00067432" w:rsidP="00AE1D0B">
            <w:pPr>
              <w:pStyle w:val="Corpsdetexte"/>
              <w:tabs>
                <w:tab w:val="left" w:pos="426"/>
                <w:tab w:val="left" w:pos="1134"/>
                <w:tab w:val="left" w:pos="2552"/>
                <w:tab w:val="left" w:pos="7230"/>
              </w:tabs>
              <w:ind w:right="-428"/>
              <w:jc w:val="both"/>
              <w:rPr>
                <w:rFonts w:ascii="Arial" w:hAnsi="Arial" w:cs="Arial"/>
                <w:b/>
                <w:color w:val="002060"/>
              </w:rPr>
            </w:pPr>
            <w:r w:rsidRPr="00182EC7">
              <w:rPr>
                <w:rFonts w:ascii="Arial" w:hAnsi="Arial" w:cs="Arial"/>
                <w:b/>
                <w:caps/>
                <w:color w:val="002060"/>
                <w:sz w:val="22"/>
                <w:szCs w:val="22"/>
              </w:rPr>
              <w:t>C</w:t>
            </w:r>
            <w:r w:rsidRPr="00182EC7">
              <w:rPr>
                <w:rFonts w:ascii="Arial" w:hAnsi="Arial" w:cs="Arial"/>
                <w:b/>
                <w:color w:val="002060"/>
                <w:sz w:val="22"/>
                <w:szCs w:val="22"/>
              </w:rPr>
              <w:t xml:space="preserve">ritère 3 - Prix de la prestation, </w:t>
            </w:r>
          </w:p>
          <w:p w:rsidR="00067432" w:rsidRPr="00182EC7" w:rsidRDefault="00067432" w:rsidP="00AE1D0B">
            <w:pPr>
              <w:pStyle w:val="Corpsdetexte"/>
              <w:tabs>
                <w:tab w:val="left" w:pos="426"/>
                <w:tab w:val="left" w:pos="1134"/>
                <w:tab w:val="left" w:pos="2552"/>
                <w:tab w:val="left" w:pos="7230"/>
              </w:tabs>
              <w:ind w:right="-428"/>
              <w:jc w:val="both"/>
              <w:rPr>
                <w:rFonts w:ascii="Arial" w:hAnsi="Arial" w:cs="Arial"/>
                <w:b/>
                <w:color w:val="002060"/>
              </w:rPr>
            </w:pPr>
            <w:r w:rsidRPr="00182EC7">
              <w:rPr>
                <w:rFonts w:ascii="Arial" w:hAnsi="Arial" w:cs="Arial"/>
                <w:b/>
                <w:color w:val="002060"/>
                <w:sz w:val="22"/>
                <w:szCs w:val="22"/>
              </w:rPr>
              <w:t>note sur …</w:t>
            </w:r>
          </w:p>
        </w:tc>
        <w:tc>
          <w:tcPr>
            <w:tcW w:w="3755" w:type="dxa"/>
          </w:tcPr>
          <w:p w:rsidR="00067432" w:rsidRPr="00182EC7" w:rsidRDefault="00067432" w:rsidP="009E26C6">
            <w:pPr>
              <w:pStyle w:val="Corpsdetexte"/>
              <w:tabs>
                <w:tab w:val="left" w:pos="709"/>
                <w:tab w:val="left" w:pos="1134"/>
                <w:tab w:val="left" w:pos="2552"/>
                <w:tab w:val="left" w:pos="7230"/>
              </w:tabs>
              <w:ind w:right="-428"/>
              <w:jc w:val="both"/>
              <w:rPr>
                <w:rFonts w:ascii="Arial" w:hAnsi="Arial" w:cs="Arial"/>
                <w:b/>
                <w:caps/>
                <w:color w:val="002060"/>
              </w:rPr>
            </w:pPr>
          </w:p>
        </w:tc>
      </w:tr>
      <w:tr w:rsidR="00ED4046" w:rsidRPr="00182EC7" w:rsidTr="00AE1D0B">
        <w:trPr>
          <w:trHeight w:val="70"/>
        </w:trPr>
        <w:tc>
          <w:tcPr>
            <w:tcW w:w="5387" w:type="dxa"/>
          </w:tcPr>
          <w:p w:rsidR="00067432" w:rsidRPr="00182EC7" w:rsidRDefault="00067432" w:rsidP="00AE1D0B">
            <w:pPr>
              <w:ind w:right="-428"/>
              <w:jc w:val="both"/>
              <w:rPr>
                <w:rFonts w:ascii="Arial" w:hAnsi="Arial" w:cs="Arial"/>
                <w:b/>
                <w:i/>
                <w:caps/>
                <w:color w:val="002060"/>
              </w:rPr>
            </w:pPr>
            <w:r w:rsidRPr="00182EC7">
              <w:rPr>
                <w:rFonts w:ascii="Arial" w:hAnsi="Arial" w:cs="Arial"/>
                <w:b/>
                <w:i/>
                <w:caps/>
                <w:color w:val="002060"/>
                <w:sz w:val="22"/>
                <w:szCs w:val="22"/>
                <w:u w:val="single"/>
              </w:rPr>
              <w:t>a</w:t>
            </w:r>
            <w:r w:rsidRPr="00182EC7">
              <w:rPr>
                <w:rFonts w:ascii="Arial" w:hAnsi="Arial" w:cs="Arial"/>
                <w:b/>
                <w:i/>
                <w:color w:val="002060"/>
                <w:sz w:val="22"/>
                <w:szCs w:val="22"/>
                <w:u w:val="single"/>
              </w:rPr>
              <w:t>vant négociation</w:t>
            </w:r>
          </w:p>
          <w:p w:rsidR="00067432" w:rsidRPr="00182EC7" w:rsidRDefault="00067432" w:rsidP="009E26C6">
            <w:pPr>
              <w:pStyle w:val="Corpsdetexte"/>
              <w:tabs>
                <w:tab w:val="left" w:pos="142"/>
                <w:tab w:val="left" w:pos="1134"/>
                <w:tab w:val="left" w:pos="7230"/>
              </w:tabs>
              <w:ind w:right="-428"/>
              <w:jc w:val="both"/>
              <w:rPr>
                <w:rFonts w:ascii="Arial" w:hAnsi="Arial" w:cs="Arial"/>
                <w:b/>
                <w:i/>
                <w:color w:val="002060"/>
              </w:rPr>
            </w:pPr>
            <w:r w:rsidRPr="00182EC7">
              <w:rPr>
                <w:rFonts w:ascii="Arial" w:hAnsi="Arial" w:cs="Arial"/>
                <w:b/>
                <w:i/>
                <w:caps/>
                <w:color w:val="002060"/>
                <w:sz w:val="22"/>
                <w:szCs w:val="22"/>
              </w:rPr>
              <w:t>T</w:t>
            </w:r>
            <w:r w:rsidRPr="00182EC7">
              <w:rPr>
                <w:rFonts w:ascii="Arial" w:hAnsi="Arial" w:cs="Arial"/>
                <w:b/>
                <w:i/>
                <w:color w:val="002060"/>
                <w:sz w:val="22"/>
                <w:szCs w:val="22"/>
              </w:rPr>
              <w:t>otal phase 1 et phase 2 :</w:t>
            </w:r>
          </w:p>
        </w:tc>
        <w:tc>
          <w:tcPr>
            <w:tcW w:w="3755" w:type="dxa"/>
          </w:tcPr>
          <w:p w:rsidR="00067432" w:rsidRPr="00182EC7" w:rsidRDefault="00067432" w:rsidP="00AE1D0B">
            <w:pPr>
              <w:ind w:right="-428"/>
              <w:jc w:val="both"/>
              <w:rPr>
                <w:rFonts w:ascii="Arial" w:hAnsi="Arial" w:cs="Arial"/>
                <w:b/>
                <w:i/>
                <w:caps/>
                <w:color w:val="002060"/>
                <w:u w:val="single"/>
              </w:rPr>
            </w:pPr>
            <w:r w:rsidRPr="00182EC7">
              <w:rPr>
                <w:rFonts w:ascii="Arial" w:hAnsi="Arial" w:cs="Arial"/>
                <w:b/>
                <w:i/>
                <w:caps/>
                <w:color w:val="002060"/>
                <w:sz w:val="22"/>
                <w:szCs w:val="22"/>
                <w:u w:val="single"/>
              </w:rPr>
              <w:t>a</w:t>
            </w:r>
            <w:r w:rsidRPr="00182EC7">
              <w:rPr>
                <w:rFonts w:ascii="Arial" w:hAnsi="Arial" w:cs="Arial"/>
                <w:b/>
                <w:i/>
                <w:color w:val="002060"/>
                <w:sz w:val="22"/>
                <w:szCs w:val="22"/>
                <w:u w:val="single"/>
              </w:rPr>
              <w:t>près négociation</w:t>
            </w:r>
          </w:p>
          <w:p w:rsidR="00067432" w:rsidRPr="00182EC7" w:rsidRDefault="00067432" w:rsidP="009E26C6">
            <w:pPr>
              <w:pStyle w:val="Corpsdetexte"/>
              <w:tabs>
                <w:tab w:val="left" w:pos="142"/>
                <w:tab w:val="left" w:pos="1134"/>
                <w:tab w:val="left" w:pos="2552"/>
                <w:tab w:val="left" w:pos="7230"/>
              </w:tabs>
              <w:ind w:right="-428"/>
              <w:jc w:val="both"/>
              <w:rPr>
                <w:rFonts w:ascii="Arial" w:hAnsi="Arial" w:cs="Arial"/>
                <w:b/>
                <w:i/>
                <w:caps/>
                <w:color w:val="002060"/>
              </w:rPr>
            </w:pPr>
            <w:r w:rsidRPr="00182EC7">
              <w:rPr>
                <w:rFonts w:ascii="Arial" w:hAnsi="Arial" w:cs="Arial"/>
                <w:b/>
                <w:i/>
                <w:caps/>
                <w:color w:val="002060"/>
                <w:sz w:val="22"/>
                <w:szCs w:val="22"/>
              </w:rPr>
              <w:t>T</w:t>
            </w:r>
            <w:r w:rsidRPr="00182EC7">
              <w:rPr>
                <w:rFonts w:ascii="Arial" w:hAnsi="Arial" w:cs="Arial"/>
                <w:b/>
                <w:i/>
                <w:color w:val="002060"/>
                <w:sz w:val="22"/>
                <w:szCs w:val="22"/>
              </w:rPr>
              <w:t>otal phase 1 et phase 2 :</w:t>
            </w:r>
            <w:r w:rsidRPr="00182EC7">
              <w:rPr>
                <w:rFonts w:ascii="Arial" w:hAnsi="Arial" w:cs="Arial"/>
                <w:b/>
                <w:i/>
                <w:caps/>
                <w:color w:val="002060"/>
                <w:sz w:val="22"/>
                <w:szCs w:val="22"/>
              </w:rPr>
              <w:t xml:space="preserve"> </w:t>
            </w:r>
          </w:p>
          <w:p w:rsidR="00067432" w:rsidRPr="00182EC7" w:rsidRDefault="00067432" w:rsidP="009E26C6">
            <w:pPr>
              <w:pStyle w:val="Corpsdetexte"/>
              <w:tabs>
                <w:tab w:val="left" w:pos="709"/>
                <w:tab w:val="left" w:pos="1134"/>
                <w:tab w:val="left" w:pos="2552"/>
                <w:tab w:val="left" w:pos="7230"/>
              </w:tabs>
              <w:ind w:right="-428"/>
              <w:jc w:val="both"/>
              <w:rPr>
                <w:rFonts w:ascii="Arial" w:hAnsi="Arial" w:cs="Arial"/>
                <w:b/>
                <w:caps/>
                <w:color w:val="002060"/>
              </w:rPr>
            </w:pPr>
          </w:p>
        </w:tc>
      </w:tr>
      <w:tr w:rsidR="00ED4046" w:rsidRPr="00182EC7" w:rsidTr="00AE1D0B">
        <w:tc>
          <w:tcPr>
            <w:tcW w:w="5387" w:type="dxa"/>
          </w:tcPr>
          <w:p w:rsidR="00067432" w:rsidRPr="00182EC7" w:rsidRDefault="00067432" w:rsidP="009E26C6">
            <w:pPr>
              <w:pStyle w:val="Corpsdetexte"/>
              <w:tabs>
                <w:tab w:val="left" w:pos="426"/>
                <w:tab w:val="left" w:pos="1134"/>
                <w:tab w:val="left" w:pos="2552"/>
                <w:tab w:val="left" w:pos="7230"/>
              </w:tabs>
              <w:ind w:right="-428"/>
              <w:jc w:val="both"/>
              <w:rPr>
                <w:rFonts w:ascii="Arial" w:hAnsi="Arial" w:cs="Arial"/>
                <w:b/>
                <w:caps/>
                <w:color w:val="002060"/>
              </w:rPr>
            </w:pPr>
            <w:r w:rsidRPr="00182EC7">
              <w:rPr>
                <w:rFonts w:ascii="Arial" w:hAnsi="Arial" w:cs="Arial"/>
                <w:b/>
                <w:caps/>
                <w:color w:val="002060"/>
                <w:sz w:val="22"/>
                <w:szCs w:val="22"/>
              </w:rPr>
              <w:t>A</w:t>
            </w:r>
            <w:r w:rsidRPr="00182EC7">
              <w:rPr>
                <w:rFonts w:ascii="Arial" w:hAnsi="Arial" w:cs="Arial"/>
                <w:b/>
                <w:color w:val="002060"/>
                <w:sz w:val="22"/>
                <w:szCs w:val="22"/>
              </w:rPr>
              <w:t>utres éléments</w:t>
            </w:r>
            <w:r w:rsidRPr="00182EC7">
              <w:rPr>
                <w:rFonts w:ascii="Arial" w:hAnsi="Arial" w:cs="Arial"/>
                <w:b/>
                <w:caps/>
                <w:color w:val="002060"/>
                <w:sz w:val="22"/>
                <w:szCs w:val="22"/>
              </w:rPr>
              <w:t xml:space="preserve"> </w:t>
            </w:r>
          </w:p>
          <w:p w:rsidR="00067432" w:rsidRPr="00182EC7" w:rsidRDefault="00067432" w:rsidP="009E26C6">
            <w:pPr>
              <w:pStyle w:val="Corpsdetexte"/>
              <w:tabs>
                <w:tab w:val="left" w:pos="426"/>
                <w:tab w:val="left" w:pos="1134"/>
                <w:tab w:val="left" w:pos="2552"/>
                <w:tab w:val="left" w:pos="7230"/>
              </w:tabs>
              <w:ind w:right="-428"/>
              <w:jc w:val="both"/>
              <w:rPr>
                <w:rFonts w:ascii="Arial" w:hAnsi="Arial" w:cs="Arial"/>
                <w:b/>
                <w:caps/>
                <w:color w:val="002060"/>
              </w:rPr>
            </w:pPr>
          </w:p>
        </w:tc>
        <w:tc>
          <w:tcPr>
            <w:tcW w:w="3755" w:type="dxa"/>
          </w:tcPr>
          <w:p w:rsidR="00067432" w:rsidRPr="00182EC7" w:rsidRDefault="00067432" w:rsidP="009E26C6">
            <w:pPr>
              <w:pStyle w:val="Corpsdetexte"/>
              <w:tabs>
                <w:tab w:val="left" w:pos="709"/>
                <w:tab w:val="left" w:pos="1134"/>
                <w:tab w:val="left" w:pos="2552"/>
                <w:tab w:val="left" w:pos="7230"/>
              </w:tabs>
              <w:ind w:right="-428"/>
              <w:jc w:val="both"/>
              <w:rPr>
                <w:rFonts w:ascii="Arial" w:hAnsi="Arial" w:cs="Arial"/>
                <w:b/>
                <w:caps/>
                <w:color w:val="002060"/>
              </w:rPr>
            </w:pPr>
          </w:p>
        </w:tc>
      </w:tr>
      <w:tr w:rsidR="00ED4046" w:rsidRPr="00182EC7" w:rsidTr="00AE1D0B">
        <w:tc>
          <w:tcPr>
            <w:tcW w:w="5387" w:type="dxa"/>
          </w:tcPr>
          <w:p w:rsidR="00067432" w:rsidRPr="00182EC7" w:rsidRDefault="00067432" w:rsidP="009E26C6">
            <w:pPr>
              <w:pStyle w:val="Corpsdetexte"/>
              <w:tabs>
                <w:tab w:val="left" w:pos="426"/>
                <w:tab w:val="left" w:pos="1134"/>
                <w:tab w:val="left" w:pos="2552"/>
                <w:tab w:val="left" w:pos="7230"/>
              </w:tabs>
              <w:ind w:right="-428"/>
              <w:jc w:val="both"/>
              <w:rPr>
                <w:rFonts w:ascii="Arial" w:hAnsi="Arial" w:cs="Arial"/>
                <w:b/>
                <w:color w:val="002060"/>
              </w:rPr>
            </w:pPr>
            <w:r w:rsidRPr="00182EC7">
              <w:rPr>
                <w:rFonts w:ascii="Arial" w:hAnsi="Arial" w:cs="Arial"/>
                <w:b/>
                <w:caps/>
                <w:color w:val="002060"/>
                <w:sz w:val="22"/>
                <w:szCs w:val="22"/>
              </w:rPr>
              <w:t>A</w:t>
            </w:r>
            <w:r w:rsidRPr="00182EC7">
              <w:rPr>
                <w:rFonts w:ascii="Arial" w:hAnsi="Arial" w:cs="Arial"/>
                <w:b/>
                <w:color w:val="002060"/>
                <w:sz w:val="22"/>
                <w:szCs w:val="22"/>
              </w:rPr>
              <w:t>ppréciation générale à l'issue de l'audition</w:t>
            </w:r>
          </w:p>
          <w:p w:rsidR="00067432" w:rsidRPr="00182EC7" w:rsidRDefault="00067432" w:rsidP="009E26C6">
            <w:pPr>
              <w:pStyle w:val="Corpsdetexte"/>
              <w:tabs>
                <w:tab w:val="left" w:pos="426"/>
                <w:tab w:val="left" w:pos="1134"/>
                <w:tab w:val="left" w:pos="2552"/>
                <w:tab w:val="left" w:pos="7230"/>
              </w:tabs>
              <w:ind w:right="-428"/>
              <w:jc w:val="both"/>
              <w:rPr>
                <w:rFonts w:ascii="Arial" w:hAnsi="Arial" w:cs="Arial"/>
                <w:b/>
                <w:color w:val="002060"/>
              </w:rPr>
            </w:pPr>
          </w:p>
          <w:p w:rsidR="00067432" w:rsidRPr="00182EC7" w:rsidRDefault="00067432" w:rsidP="009E26C6">
            <w:pPr>
              <w:pStyle w:val="Corpsdetexte"/>
              <w:tabs>
                <w:tab w:val="left" w:pos="426"/>
                <w:tab w:val="left" w:pos="1134"/>
                <w:tab w:val="left" w:pos="2552"/>
                <w:tab w:val="left" w:pos="7230"/>
              </w:tabs>
              <w:ind w:right="-428"/>
              <w:jc w:val="both"/>
              <w:rPr>
                <w:rFonts w:ascii="Arial" w:hAnsi="Arial" w:cs="Arial"/>
                <w:b/>
                <w:color w:val="002060"/>
              </w:rPr>
            </w:pPr>
          </w:p>
        </w:tc>
        <w:tc>
          <w:tcPr>
            <w:tcW w:w="3755" w:type="dxa"/>
          </w:tcPr>
          <w:p w:rsidR="00067432" w:rsidRPr="00182EC7" w:rsidRDefault="00067432" w:rsidP="009E26C6">
            <w:pPr>
              <w:pStyle w:val="Corpsdetexte"/>
              <w:tabs>
                <w:tab w:val="left" w:pos="709"/>
                <w:tab w:val="left" w:pos="1134"/>
                <w:tab w:val="left" w:pos="2552"/>
                <w:tab w:val="left" w:pos="7230"/>
              </w:tabs>
              <w:ind w:right="-428"/>
              <w:jc w:val="both"/>
              <w:rPr>
                <w:rFonts w:ascii="Arial" w:hAnsi="Arial" w:cs="Arial"/>
                <w:b/>
                <w:caps/>
                <w:color w:val="002060"/>
              </w:rPr>
            </w:pPr>
          </w:p>
        </w:tc>
      </w:tr>
      <w:tr w:rsidR="00ED4046" w:rsidRPr="00182EC7" w:rsidTr="00AE1D0B">
        <w:trPr>
          <w:trHeight w:val="697"/>
        </w:trPr>
        <w:tc>
          <w:tcPr>
            <w:tcW w:w="5387" w:type="dxa"/>
            <w:shd w:val="clear" w:color="auto" w:fill="FFFFFF"/>
          </w:tcPr>
          <w:p w:rsidR="00067432" w:rsidRPr="003222FA" w:rsidRDefault="00067432" w:rsidP="009E26C6">
            <w:pPr>
              <w:pStyle w:val="Corpsdetexte"/>
              <w:numPr>
                <w:ilvl w:val="0"/>
                <w:numId w:val="16"/>
              </w:numPr>
              <w:tabs>
                <w:tab w:val="left" w:pos="142"/>
                <w:tab w:val="left" w:pos="1134"/>
                <w:tab w:val="left" w:pos="2552"/>
                <w:tab w:val="left" w:pos="7230"/>
              </w:tabs>
              <w:spacing w:after="0"/>
              <w:ind w:left="0" w:right="-428" w:firstLine="0"/>
              <w:jc w:val="both"/>
              <w:rPr>
                <w:rFonts w:ascii="Arial" w:hAnsi="Arial" w:cs="Arial"/>
                <w:b/>
                <w:bCs/>
                <w:i/>
                <w:caps/>
                <w:color w:val="002060"/>
              </w:rPr>
            </w:pPr>
            <w:r w:rsidRPr="003222FA">
              <w:rPr>
                <w:rFonts w:ascii="Arial" w:hAnsi="Arial" w:cs="Arial"/>
                <w:b/>
                <w:bCs/>
                <w:i/>
                <w:caps/>
                <w:color w:val="002060"/>
              </w:rPr>
              <w:t>P</w:t>
            </w:r>
            <w:r w:rsidRPr="003222FA">
              <w:rPr>
                <w:rFonts w:ascii="Arial" w:hAnsi="Arial" w:cs="Arial"/>
                <w:b/>
                <w:bCs/>
                <w:i/>
                <w:color w:val="002060"/>
              </w:rPr>
              <w:t>oints positifs</w:t>
            </w:r>
          </w:p>
        </w:tc>
        <w:tc>
          <w:tcPr>
            <w:tcW w:w="3755" w:type="dxa"/>
            <w:shd w:val="clear" w:color="auto" w:fill="FFFFFF"/>
          </w:tcPr>
          <w:p w:rsidR="00067432" w:rsidRPr="00182EC7" w:rsidRDefault="00067432" w:rsidP="009E26C6">
            <w:pPr>
              <w:pStyle w:val="Corpsdetexte"/>
              <w:tabs>
                <w:tab w:val="left" w:pos="709"/>
                <w:tab w:val="left" w:pos="1134"/>
                <w:tab w:val="left" w:pos="2552"/>
                <w:tab w:val="left" w:pos="7230"/>
              </w:tabs>
              <w:ind w:right="-428"/>
              <w:jc w:val="both"/>
              <w:rPr>
                <w:rFonts w:ascii="Arial" w:hAnsi="Arial" w:cs="Arial"/>
                <w:b/>
                <w:caps/>
                <w:color w:val="002060"/>
              </w:rPr>
            </w:pPr>
          </w:p>
          <w:p w:rsidR="00067432" w:rsidRPr="00182EC7" w:rsidRDefault="00067432" w:rsidP="009E26C6">
            <w:pPr>
              <w:pStyle w:val="Corpsdetexte"/>
              <w:tabs>
                <w:tab w:val="left" w:pos="709"/>
                <w:tab w:val="left" w:pos="1134"/>
                <w:tab w:val="left" w:pos="2552"/>
                <w:tab w:val="left" w:pos="7230"/>
              </w:tabs>
              <w:ind w:right="-428"/>
              <w:jc w:val="both"/>
              <w:rPr>
                <w:rFonts w:ascii="Arial" w:hAnsi="Arial" w:cs="Arial"/>
                <w:b/>
                <w:caps/>
                <w:color w:val="002060"/>
              </w:rPr>
            </w:pPr>
          </w:p>
          <w:p w:rsidR="00067432" w:rsidRPr="00182EC7" w:rsidRDefault="00067432" w:rsidP="009E26C6">
            <w:pPr>
              <w:pStyle w:val="Corpsdetexte"/>
              <w:tabs>
                <w:tab w:val="left" w:pos="709"/>
                <w:tab w:val="left" w:pos="1134"/>
                <w:tab w:val="left" w:pos="2552"/>
                <w:tab w:val="left" w:pos="7230"/>
              </w:tabs>
              <w:ind w:right="-428"/>
              <w:jc w:val="both"/>
              <w:rPr>
                <w:rFonts w:ascii="Arial" w:hAnsi="Arial" w:cs="Arial"/>
                <w:b/>
                <w:caps/>
                <w:color w:val="002060"/>
              </w:rPr>
            </w:pPr>
          </w:p>
        </w:tc>
      </w:tr>
      <w:tr w:rsidR="00ED4046" w:rsidRPr="00182EC7" w:rsidTr="00AE1D0B">
        <w:tc>
          <w:tcPr>
            <w:tcW w:w="5387" w:type="dxa"/>
          </w:tcPr>
          <w:p w:rsidR="00067432" w:rsidRPr="003222FA" w:rsidRDefault="00067432" w:rsidP="009E26C6">
            <w:pPr>
              <w:pStyle w:val="Corpsdetexte"/>
              <w:numPr>
                <w:ilvl w:val="0"/>
                <w:numId w:val="16"/>
              </w:numPr>
              <w:tabs>
                <w:tab w:val="left" w:pos="142"/>
                <w:tab w:val="left" w:pos="1134"/>
                <w:tab w:val="left" w:pos="2552"/>
                <w:tab w:val="left" w:pos="7230"/>
              </w:tabs>
              <w:spacing w:after="0"/>
              <w:ind w:left="0" w:right="-428" w:firstLine="0"/>
              <w:jc w:val="both"/>
              <w:rPr>
                <w:rFonts w:ascii="Arial" w:hAnsi="Arial" w:cs="Arial"/>
                <w:b/>
                <w:bCs/>
                <w:i/>
                <w:caps/>
                <w:color w:val="002060"/>
              </w:rPr>
            </w:pPr>
            <w:r w:rsidRPr="003222FA">
              <w:rPr>
                <w:rFonts w:ascii="Arial" w:hAnsi="Arial" w:cs="Arial"/>
                <w:b/>
                <w:bCs/>
                <w:i/>
                <w:caps/>
                <w:color w:val="002060"/>
                <w:sz w:val="22"/>
                <w:szCs w:val="22"/>
              </w:rPr>
              <w:lastRenderedPageBreak/>
              <w:t>P</w:t>
            </w:r>
            <w:r w:rsidRPr="003222FA">
              <w:rPr>
                <w:rFonts w:ascii="Arial" w:hAnsi="Arial" w:cs="Arial"/>
                <w:b/>
                <w:bCs/>
                <w:i/>
                <w:color w:val="002060"/>
                <w:sz w:val="22"/>
                <w:szCs w:val="22"/>
              </w:rPr>
              <w:t>oints négatifs</w:t>
            </w:r>
          </w:p>
          <w:p w:rsidR="00067432" w:rsidRPr="003222FA" w:rsidRDefault="00067432" w:rsidP="009E26C6">
            <w:pPr>
              <w:pStyle w:val="Corpsdetexte"/>
              <w:tabs>
                <w:tab w:val="left" w:pos="142"/>
                <w:tab w:val="left" w:pos="1134"/>
                <w:tab w:val="left" w:pos="2552"/>
                <w:tab w:val="left" w:pos="7230"/>
              </w:tabs>
              <w:ind w:right="-428"/>
              <w:jc w:val="both"/>
              <w:rPr>
                <w:rFonts w:ascii="Arial" w:hAnsi="Arial" w:cs="Arial"/>
                <w:b/>
                <w:bCs/>
                <w:i/>
                <w:caps/>
                <w:color w:val="002060"/>
              </w:rPr>
            </w:pPr>
          </w:p>
        </w:tc>
        <w:tc>
          <w:tcPr>
            <w:tcW w:w="3755" w:type="dxa"/>
          </w:tcPr>
          <w:p w:rsidR="00067432" w:rsidRPr="00182EC7" w:rsidRDefault="00067432" w:rsidP="009E26C6">
            <w:pPr>
              <w:pStyle w:val="Corpsdetexte"/>
              <w:tabs>
                <w:tab w:val="left" w:pos="709"/>
                <w:tab w:val="left" w:pos="1134"/>
                <w:tab w:val="left" w:pos="2552"/>
                <w:tab w:val="left" w:pos="7230"/>
              </w:tabs>
              <w:ind w:right="-428"/>
              <w:jc w:val="both"/>
              <w:rPr>
                <w:rFonts w:ascii="Arial" w:hAnsi="Arial" w:cs="Arial"/>
                <w:b/>
                <w:caps/>
                <w:color w:val="002060"/>
              </w:rPr>
            </w:pPr>
          </w:p>
          <w:p w:rsidR="00067432" w:rsidRPr="00182EC7" w:rsidRDefault="00067432" w:rsidP="009E26C6">
            <w:pPr>
              <w:pStyle w:val="Corpsdetexte"/>
              <w:tabs>
                <w:tab w:val="left" w:pos="709"/>
                <w:tab w:val="left" w:pos="1134"/>
                <w:tab w:val="left" w:pos="2552"/>
                <w:tab w:val="left" w:pos="7230"/>
              </w:tabs>
              <w:ind w:right="-428"/>
              <w:jc w:val="both"/>
              <w:rPr>
                <w:rFonts w:ascii="Arial" w:hAnsi="Arial" w:cs="Arial"/>
                <w:b/>
                <w:caps/>
                <w:color w:val="002060"/>
              </w:rPr>
            </w:pPr>
          </w:p>
          <w:p w:rsidR="00067432" w:rsidRPr="00182EC7" w:rsidRDefault="00067432" w:rsidP="009E26C6">
            <w:pPr>
              <w:pStyle w:val="Corpsdetexte"/>
              <w:tabs>
                <w:tab w:val="left" w:pos="709"/>
                <w:tab w:val="left" w:pos="1134"/>
                <w:tab w:val="left" w:pos="2552"/>
                <w:tab w:val="left" w:pos="7230"/>
              </w:tabs>
              <w:ind w:right="-428"/>
              <w:jc w:val="both"/>
              <w:rPr>
                <w:rFonts w:ascii="Arial" w:hAnsi="Arial" w:cs="Arial"/>
                <w:b/>
                <w:caps/>
                <w:color w:val="002060"/>
              </w:rPr>
            </w:pPr>
          </w:p>
        </w:tc>
      </w:tr>
      <w:tr w:rsidR="00ED4046" w:rsidRPr="00182EC7" w:rsidTr="00AE1D0B">
        <w:tc>
          <w:tcPr>
            <w:tcW w:w="5387" w:type="dxa"/>
            <w:tcBorders>
              <w:bottom w:val="single" w:sz="4" w:space="0" w:color="000080"/>
            </w:tcBorders>
          </w:tcPr>
          <w:p w:rsidR="00067432" w:rsidRPr="003222FA" w:rsidRDefault="00067432" w:rsidP="009E26C6">
            <w:pPr>
              <w:pStyle w:val="Corpsdetexte"/>
              <w:numPr>
                <w:ilvl w:val="0"/>
                <w:numId w:val="16"/>
              </w:numPr>
              <w:tabs>
                <w:tab w:val="left" w:pos="142"/>
                <w:tab w:val="left" w:pos="1134"/>
                <w:tab w:val="left" w:pos="2552"/>
                <w:tab w:val="left" w:pos="7230"/>
              </w:tabs>
              <w:spacing w:after="0"/>
              <w:ind w:left="0" w:right="-428" w:firstLine="0"/>
              <w:jc w:val="both"/>
              <w:rPr>
                <w:rFonts w:ascii="Arial" w:hAnsi="Arial" w:cs="Arial"/>
                <w:b/>
                <w:bCs/>
                <w:i/>
                <w:caps/>
                <w:color w:val="002060"/>
              </w:rPr>
            </w:pPr>
            <w:r w:rsidRPr="003222FA">
              <w:rPr>
                <w:rFonts w:ascii="Arial" w:hAnsi="Arial" w:cs="Arial"/>
                <w:b/>
                <w:bCs/>
                <w:i/>
                <w:caps/>
                <w:color w:val="002060"/>
                <w:sz w:val="22"/>
                <w:szCs w:val="22"/>
              </w:rPr>
              <w:t>A</w:t>
            </w:r>
            <w:r w:rsidRPr="003222FA">
              <w:rPr>
                <w:rFonts w:ascii="Arial" w:hAnsi="Arial" w:cs="Arial"/>
                <w:b/>
                <w:bCs/>
                <w:i/>
                <w:color w:val="002060"/>
                <w:sz w:val="22"/>
                <w:szCs w:val="22"/>
              </w:rPr>
              <w:t>méliorations apportées</w:t>
            </w:r>
          </w:p>
          <w:p w:rsidR="00067432" w:rsidRPr="003222FA" w:rsidRDefault="00067432" w:rsidP="009E26C6">
            <w:pPr>
              <w:pStyle w:val="Corpsdetexte"/>
              <w:tabs>
                <w:tab w:val="left" w:pos="142"/>
                <w:tab w:val="left" w:pos="1134"/>
                <w:tab w:val="left" w:pos="2552"/>
                <w:tab w:val="left" w:pos="7230"/>
              </w:tabs>
              <w:ind w:right="-428"/>
              <w:jc w:val="both"/>
              <w:rPr>
                <w:rFonts w:ascii="Arial" w:hAnsi="Arial" w:cs="Arial"/>
                <w:b/>
                <w:bCs/>
                <w:i/>
                <w:caps/>
                <w:color w:val="002060"/>
              </w:rPr>
            </w:pPr>
          </w:p>
        </w:tc>
        <w:tc>
          <w:tcPr>
            <w:tcW w:w="3755" w:type="dxa"/>
            <w:tcBorders>
              <w:bottom w:val="single" w:sz="4" w:space="0" w:color="000080"/>
            </w:tcBorders>
          </w:tcPr>
          <w:p w:rsidR="00067432" w:rsidRPr="00182EC7" w:rsidRDefault="00067432" w:rsidP="009E26C6">
            <w:pPr>
              <w:pStyle w:val="Corpsdetexte"/>
              <w:tabs>
                <w:tab w:val="left" w:pos="709"/>
                <w:tab w:val="left" w:pos="1134"/>
                <w:tab w:val="left" w:pos="2552"/>
                <w:tab w:val="left" w:pos="7230"/>
              </w:tabs>
              <w:ind w:right="-428"/>
              <w:jc w:val="both"/>
              <w:rPr>
                <w:rFonts w:ascii="Arial" w:hAnsi="Arial" w:cs="Arial"/>
                <w:b/>
                <w:caps/>
                <w:color w:val="002060"/>
              </w:rPr>
            </w:pPr>
          </w:p>
          <w:p w:rsidR="00067432" w:rsidRPr="00182EC7" w:rsidRDefault="00067432" w:rsidP="009E26C6">
            <w:pPr>
              <w:pStyle w:val="Corpsdetexte"/>
              <w:tabs>
                <w:tab w:val="left" w:pos="709"/>
                <w:tab w:val="left" w:pos="1134"/>
                <w:tab w:val="left" w:pos="2552"/>
                <w:tab w:val="left" w:pos="7230"/>
              </w:tabs>
              <w:ind w:right="-428"/>
              <w:jc w:val="both"/>
              <w:rPr>
                <w:rFonts w:ascii="Arial" w:hAnsi="Arial" w:cs="Arial"/>
                <w:b/>
                <w:caps/>
                <w:color w:val="002060"/>
              </w:rPr>
            </w:pPr>
          </w:p>
          <w:p w:rsidR="00067432" w:rsidRPr="00182EC7" w:rsidRDefault="00067432" w:rsidP="009E26C6">
            <w:pPr>
              <w:pStyle w:val="Corpsdetexte"/>
              <w:tabs>
                <w:tab w:val="left" w:pos="709"/>
                <w:tab w:val="left" w:pos="1134"/>
                <w:tab w:val="left" w:pos="2552"/>
                <w:tab w:val="left" w:pos="7230"/>
              </w:tabs>
              <w:ind w:right="-428"/>
              <w:jc w:val="both"/>
              <w:rPr>
                <w:rFonts w:ascii="Arial" w:hAnsi="Arial" w:cs="Arial"/>
                <w:b/>
                <w:caps/>
                <w:color w:val="002060"/>
              </w:rPr>
            </w:pPr>
          </w:p>
        </w:tc>
      </w:tr>
    </w:tbl>
    <w:p w:rsidR="00067432" w:rsidRPr="00182EC7" w:rsidRDefault="00067432" w:rsidP="00AE1D0B">
      <w:pPr>
        <w:pStyle w:val="Corpsdetexte"/>
        <w:tabs>
          <w:tab w:val="left" w:pos="709"/>
          <w:tab w:val="left" w:pos="1134"/>
          <w:tab w:val="left" w:pos="2552"/>
          <w:tab w:val="left" w:pos="7230"/>
        </w:tabs>
        <w:ind w:right="-428"/>
        <w:jc w:val="both"/>
        <w:outlineLvl w:val="0"/>
        <w:rPr>
          <w:rFonts w:ascii="Arial" w:hAnsi="Arial" w:cs="Arial"/>
          <w:caps/>
          <w:smallCaps/>
          <w:color w:val="002060"/>
          <w:sz w:val="22"/>
          <w:szCs w:val="22"/>
        </w:rPr>
      </w:pPr>
    </w:p>
    <w:p w:rsidR="003222FA" w:rsidRPr="003222FA" w:rsidRDefault="003222FA" w:rsidP="003222FA">
      <w:pPr>
        <w:pStyle w:val="Corpsdetexte"/>
        <w:tabs>
          <w:tab w:val="left" w:pos="709"/>
          <w:tab w:val="left" w:pos="1134"/>
          <w:tab w:val="left" w:pos="2552"/>
          <w:tab w:val="left" w:pos="7230"/>
        </w:tabs>
        <w:ind w:left="-284" w:right="-428"/>
        <w:jc w:val="both"/>
        <w:outlineLvl w:val="0"/>
        <w:rPr>
          <w:rFonts w:ascii="Arial" w:hAnsi="Arial" w:cs="Arial"/>
          <w:b/>
          <w:bCs/>
          <w:caps/>
          <w:color w:val="4F6228" w:themeColor="accent3" w:themeShade="80"/>
          <w:sz w:val="18"/>
          <w:szCs w:val="18"/>
        </w:rPr>
      </w:pPr>
      <w:r w:rsidRPr="003222FA">
        <w:rPr>
          <w:rFonts w:ascii="Arial" w:hAnsi="Arial" w:cs="Arial"/>
          <w:b/>
          <w:bCs/>
          <w:color w:val="4F6228" w:themeColor="accent3" w:themeShade="80"/>
          <w:sz w:val="18"/>
          <w:szCs w:val="18"/>
        </w:rPr>
        <w:t>Les limites de la négociation</w:t>
      </w:r>
    </w:p>
    <w:p w:rsidR="003222FA" w:rsidRPr="003222FA" w:rsidRDefault="003222FA" w:rsidP="003222FA">
      <w:pPr>
        <w:pStyle w:val="Corpsdetexte"/>
        <w:tabs>
          <w:tab w:val="left" w:pos="709"/>
          <w:tab w:val="left" w:pos="1134"/>
          <w:tab w:val="left" w:pos="2552"/>
          <w:tab w:val="left" w:pos="7230"/>
        </w:tabs>
        <w:ind w:left="-284" w:right="-428"/>
        <w:jc w:val="both"/>
        <w:rPr>
          <w:rFonts w:ascii="Arial" w:hAnsi="Arial" w:cs="Arial"/>
          <w:bCs/>
          <w:iCs/>
          <w:caps/>
          <w:color w:val="002060"/>
          <w:sz w:val="18"/>
          <w:szCs w:val="18"/>
        </w:rPr>
      </w:pPr>
      <w:r w:rsidRPr="003222FA">
        <w:rPr>
          <w:rFonts w:ascii="Arial" w:hAnsi="Arial" w:cs="Arial"/>
          <w:bCs/>
          <w:iCs/>
          <w:color w:val="002060"/>
          <w:sz w:val="18"/>
          <w:szCs w:val="18"/>
        </w:rPr>
        <w:t>La latitude offerte ne permet pas de modifier les caractéristiques principales du marché ou de la procédure tels notamment l’objet du marché ou les critères de sélection des offres.</w:t>
      </w:r>
    </w:p>
    <w:p w:rsidR="003222FA" w:rsidRPr="003222FA" w:rsidRDefault="003222FA" w:rsidP="003222FA">
      <w:pPr>
        <w:pStyle w:val="Corpsdetexte"/>
        <w:tabs>
          <w:tab w:val="left" w:pos="709"/>
          <w:tab w:val="left" w:pos="1134"/>
          <w:tab w:val="left" w:pos="2552"/>
          <w:tab w:val="left" w:pos="7230"/>
        </w:tabs>
        <w:ind w:left="-284" w:right="-428"/>
        <w:jc w:val="both"/>
        <w:outlineLvl w:val="0"/>
        <w:rPr>
          <w:rFonts w:ascii="Arial" w:hAnsi="Arial" w:cs="Arial"/>
          <w:b/>
          <w:bCs/>
          <w:caps/>
          <w:color w:val="4F6228" w:themeColor="accent3" w:themeShade="80"/>
          <w:sz w:val="18"/>
          <w:szCs w:val="18"/>
        </w:rPr>
      </w:pPr>
      <w:r w:rsidRPr="003222FA">
        <w:rPr>
          <w:rFonts w:ascii="Arial" w:hAnsi="Arial" w:cs="Arial"/>
          <w:b/>
          <w:bCs/>
          <w:color w:val="4F6228" w:themeColor="accent3" w:themeShade="80"/>
          <w:sz w:val="18"/>
          <w:szCs w:val="18"/>
        </w:rPr>
        <w:t>Les contraintes de la négociation</w:t>
      </w:r>
    </w:p>
    <w:p w:rsidR="003222FA" w:rsidRPr="003222FA" w:rsidRDefault="003222FA" w:rsidP="003222FA">
      <w:pPr>
        <w:pStyle w:val="Corpsdetexte"/>
        <w:numPr>
          <w:ilvl w:val="0"/>
          <w:numId w:val="44"/>
        </w:numPr>
        <w:tabs>
          <w:tab w:val="left" w:pos="2552"/>
          <w:tab w:val="left" w:pos="7230"/>
        </w:tabs>
        <w:spacing w:after="0"/>
        <w:ind w:right="-428"/>
        <w:jc w:val="both"/>
        <w:rPr>
          <w:rFonts w:ascii="Arial" w:hAnsi="Arial" w:cs="Arial"/>
          <w:bCs/>
          <w:iCs/>
          <w:caps/>
          <w:color w:val="002060"/>
          <w:sz w:val="18"/>
          <w:szCs w:val="18"/>
        </w:rPr>
      </w:pPr>
      <w:r w:rsidRPr="003222FA">
        <w:rPr>
          <w:rFonts w:ascii="Arial" w:hAnsi="Arial" w:cs="Arial"/>
          <w:bCs/>
          <w:iCs/>
          <w:color w:val="002060"/>
          <w:sz w:val="18"/>
          <w:szCs w:val="18"/>
        </w:rPr>
        <w:t>Assurer l’égalité de traitement des candidats tout au long de la procédure.</w:t>
      </w:r>
    </w:p>
    <w:p w:rsidR="003222FA" w:rsidRPr="003222FA" w:rsidRDefault="003222FA" w:rsidP="003222FA">
      <w:pPr>
        <w:pStyle w:val="Corpsdetexte"/>
        <w:numPr>
          <w:ilvl w:val="0"/>
          <w:numId w:val="44"/>
        </w:numPr>
        <w:tabs>
          <w:tab w:val="left" w:pos="709"/>
          <w:tab w:val="right" w:pos="851"/>
          <w:tab w:val="left" w:pos="1134"/>
          <w:tab w:val="left" w:pos="2552"/>
          <w:tab w:val="left" w:pos="7230"/>
        </w:tabs>
        <w:spacing w:after="0"/>
        <w:ind w:left="0" w:right="-428" w:firstLine="0"/>
        <w:jc w:val="both"/>
        <w:rPr>
          <w:rFonts w:ascii="Arial" w:hAnsi="Arial" w:cs="Arial"/>
          <w:bCs/>
          <w:iCs/>
          <w:caps/>
          <w:color w:val="002060"/>
          <w:sz w:val="18"/>
          <w:szCs w:val="18"/>
        </w:rPr>
      </w:pPr>
      <w:r w:rsidRPr="003222FA">
        <w:rPr>
          <w:rFonts w:ascii="Arial" w:hAnsi="Arial" w:cs="Arial"/>
          <w:bCs/>
          <w:iCs/>
          <w:color w:val="002060"/>
          <w:sz w:val="18"/>
          <w:szCs w:val="18"/>
        </w:rPr>
        <w:t>Respecter le secret industriel et commercial entourant le savoir-faire des candidats.</w:t>
      </w:r>
    </w:p>
    <w:p w:rsidR="003222FA" w:rsidRPr="00182EC7" w:rsidRDefault="003222FA" w:rsidP="003222FA">
      <w:pPr>
        <w:pStyle w:val="Corpsdetexte"/>
        <w:tabs>
          <w:tab w:val="left" w:pos="709"/>
          <w:tab w:val="right" w:pos="851"/>
          <w:tab w:val="left" w:pos="1134"/>
          <w:tab w:val="left" w:pos="2552"/>
          <w:tab w:val="left" w:pos="7230"/>
        </w:tabs>
        <w:spacing w:after="0"/>
        <w:ind w:right="-428"/>
        <w:jc w:val="both"/>
        <w:rPr>
          <w:rFonts w:ascii="Arial" w:hAnsi="Arial" w:cs="Arial"/>
          <w:b/>
          <w:i/>
          <w:caps/>
          <w:color w:val="002060"/>
          <w:sz w:val="18"/>
          <w:szCs w:val="18"/>
        </w:rPr>
      </w:pPr>
    </w:p>
    <w:p w:rsidR="00067432" w:rsidRPr="00182EC7" w:rsidRDefault="00067432" w:rsidP="009E26C6">
      <w:pPr>
        <w:pStyle w:val="En-tte"/>
        <w:tabs>
          <w:tab w:val="clear" w:pos="4536"/>
          <w:tab w:val="clear" w:pos="9072"/>
        </w:tabs>
        <w:ind w:right="-428"/>
        <w:jc w:val="both"/>
        <w:rPr>
          <w:rFonts w:ascii="Arial" w:hAnsi="Arial"/>
          <w:b/>
          <w:color w:val="002060"/>
        </w:rPr>
      </w:pPr>
    </w:p>
    <w:p w:rsidR="00067432" w:rsidRPr="003222FA" w:rsidRDefault="00067432" w:rsidP="009E26C6">
      <w:pPr>
        <w:pStyle w:val="En-tte"/>
        <w:tabs>
          <w:tab w:val="clear" w:pos="4536"/>
          <w:tab w:val="clear" w:pos="9072"/>
        </w:tabs>
        <w:ind w:right="-428"/>
        <w:jc w:val="both"/>
        <w:rPr>
          <w:rFonts w:ascii="Arial" w:hAnsi="Arial"/>
          <w:i/>
          <w:iCs/>
          <w:color w:val="002060"/>
          <w:sz w:val="20"/>
          <w:szCs w:val="20"/>
        </w:rPr>
      </w:pPr>
      <w:r w:rsidRPr="003222FA">
        <w:rPr>
          <w:rFonts w:ascii="Arial" w:hAnsi="Arial"/>
          <w:i/>
          <w:iCs/>
          <w:color w:val="002060"/>
          <w:sz w:val="20"/>
          <w:szCs w:val="20"/>
        </w:rPr>
        <w:t>(1) dans le cadre de la préparation de la grille d’audition, il convient d’indiquer pour chaque critère et sous – critères, les questions à poser à chaque candidat au vu de son offre</w:t>
      </w:r>
    </w:p>
    <w:p w:rsidR="00067432" w:rsidRPr="00182EC7" w:rsidRDefault="00067432" w:rsidP="009E26C6">
      <w:pPr>
        <w:pStyle w:val="En-tte"/>
        <w:tabs>
          <w:tab w:val="clear" w:pos="4536"/>
          <w:tab w:val="clear" w:pos="9072"/>
        </w:tabs>
        <w:ind w:right="-428"/>
        <w:jc w:val="both"/>
        <w:rPr>
          <w:rFonts w:ascii="Arial" w:hAnsi="Arial"/>
          <w:color w:val="002060"/>
        </w:rPr>
      </w:pPr>
    </w:p>
    <w:p w:rsidR="00067432" w:rsidRPr="00182EC7" w:rsidRDefault="00067432" w:rsidP="009E26C6">
      <w:pPr>
        <w:pStyle w:val="En-tte"/>
        <w:tabs>
          <w:tab w:val="clear" w:pos="4536"/>
          <w:tab w:val="clear" w:pos="9072"/>
        </w:tabs>
        <w:ind w:right="-428"/>
        <w:jc w:val="both"/>
        <w:rPr>
          <w:rFonts w:ascii="Arial" w:hAnsi="Arial"/>
          <w:color w:val="002060"/>
        </w:rPr>
      </w:pPr>
    </w:p>
    <w:p w:rsidR="00067432" w:rsidRPr="00182EC7" w:rsidRDefault="00067432" w:rsidP="009E26C6">
      <w:pPr>
        <w:pStyle w:val="En-tte"/>
        <w:tabs>
          <w:tab w:val="clear" w:pos="4536"/>
          <w:tab w:val="clear" w:pos="9072"/>
        </w:tabs>
        <w:ind w:right="-428"/>
        <w:jc w:val="both"/>
        <w:rPr>
          <w:rFonts w:ascii="Arial" w:hAnsi="Arial"/>
          <w:color w:val="002060"/>
        </w:rPr>
      </w:pPr>
    </w:p>
    <w:p w:rsidR="00067432" w:rsidRPr="00182EC7" w:rsidRDefault="00067432" w:rsidP="009E26C6">
      <w:pPr>
        <w:pStyle w:val="En-tte"/>
        <w:tabs>
          <w:tab w:val="clear" w:pos="4536"/>
          <w:tab w:val="clear" w:pos="9072"/>
        </w:tabs>
        <w:ind w:right="-428"/>
        <w:jc w:val="both"/>
        <w:rPr>
          <w:rFonts w:ascii="Arial" w:hAnsi="Arial"/>
          <w:color w:val="002060"/>
        </w:rPr>
      </w:pPr>
    </w:p>
    <w:p w:rsidR="00067432" w:rsidRPr="00182EC7" w:rsidRDefault="00067432" w:rsidP="009E26C6">
      <w:pPr>
        <w:pStyle w:val="En-tte"/>
        <w:tabs>
          <w:tab w:val="clear" w:pos="4536"/>
          <w:tab w:val="clear" w:pos="9072"/>
        </w:tabs>
        <w:ind w:right="-428"/>
        <w:jc w:val="both"/>
        <w:rPr>
          <w:rFonts w:ascii="Arial" w:hAnsi="Arial"/>
          <w:color w:val="002060"/>
        </w:rPr>
      </w:pPr>
    </w:p>
    <w:p w:rsidR="00067432" w:rsidRPr="00182EC7" w:rsidRDefault="00067432" w:rsidP="009E26C6">
      <w:pPr>
        <w:pStyle w:val="En-tte"/>
        <w:tabs>
          <w:tab w:val="clear" w:pos="4536"/>
          <w:tab w:val="clear" w:pos="9072"/>
        </w:tabs>
        <w:ind w:right="-428"/>
        <w:jc w:val="both"/>
        <w:rPr>
          <w:rFonts w:ascii="Arial" w:hAnsi="Arial"/>
          <w:color w:val="002060"/>
        </w:rPr>
      </w:pPr>
    </w:p>
    <w:p w:rsidR="00067432" w:rsidRPr="00182EC7" w:rsidRDefault="00067432" w:rsidP="009E26C6">
      <w:pPr>
        <w:pStyle w:val="En-tte"/>
        <w:tabs>
          <w:tab w:val="clear" w:pos="4536"/>
          <w:tab w:val="clear" w:pos="9072"/>
        </w:tabs>
        <w:ind w:right="-428"/>
        <w:jc w:val="both"/>
        <w:rPr>
          <w:rFonts w:ascii="Arial" w:hAnsi="Arial"/>
          <w:color w:val="002060"/>
        </w:rPr>
      </w:pPr>
    </w:p>
    <w:p w:rsidR="00067432" w:rsidRPr="00182EC7" w:rsidRDefault="00067432" w:rsidP="009E26C6">
      <w:pPr>
        <w:pStyle w:val="En-tte"/>
        <w:tabs>
          <w:tab w:val="clear" w:pos="4536"/>
          <w:tab w:val="clear" w:pos="9072"/>
        </w:tabs>
        <w:ind w:right="-428"/>
        <w:jc w:val="both"/>
        <w:rPr>
          <w:rFonts w:ascii="Arial" w:hAnsi="Arial"/>
          <w:color w:val="002060"/>
        </w:rPr>
      </w:pPr>
    </w:p>
    <w:p w:rsidR="00067432" w:rsidRPr="00182EC7" w:rsidRDefault="00067432" w:rsidP="009E26C6">
      <w:pPr>
        <w:pStyle w:val="En-tte"/>
        <w:tabs>
          <w:tab w:val="clear" w:pos="4536"/>
          <w:tab w:val="clear" w:pos="9072"/>
        </w:tabs>
        <w:ind w:right="-428"/>
        <w:jc w:val="both"/>
        <w:rPr>
          <w:rFonts w:ascii="Arial" w:hAnsi="Arial"/>
          <w:color w:val="002060"/>
        </w:rPr>
      </w:pPr>
    </w:p>
    <w:p w:rsidR="00067432" w:rsidRPr="00182EC7" w:rsidRDefault="00067432" w:rsidP="009E26C6">
      <w:pPr>
        <w:pStyle w:val="En-tte"/>
        <w:tabs>
          <w:tab w:val="clear" w:pos="4536"/>
          <w:tab w:val="clear" w:pos="9072"/>
        </w:tabs>
        <w:ind w:right="-428"/>
        <w:jc w:val="both"/>
        <w:rPr>
          <w:rFonts w:ascii="Arial" w:hAnsi="Arial"/>
          <w:color w:val="002060"/>
        </w:rPr>
      </w:pPr>
    </w:p>
    <w:p w:rsidR="00067432" w:rsidRPr="00182EC7" w:rsidRDefault="00067432" w:rsidP="009E26C6">
      <w:pPr>
        <w:pStyle w:val="En-tte"/>
        <w:tabs>
          <w:tab w:val="clear" w:pos="4536"/>
          <w:tab w:val="clear" w:pos="9072"/>
        </w:tabs>
        <w:ind w:right="-428"/>
        <w:jc w:val="both"/>
        <w:rPr>
          <w:rFonts w:ascii="Arial" w:hAnsi="Arial"/>
          <w:color w:val="002060"/>
        </w:rPr>
      </w:pPr>
    </w:p>
    <w:p w:rsidR="00067432" w:rsidRPr="00182EC7" w:rsidRDefault="00067432" w:rsidP="009E26C6">
      <w:pPr>
        <w:pStyle w:val="En-tte"/>
        <w:tabs>
          <w:tab w:val="clear" w:pos="4536"/>
          <w:tab w:val="clear" w:pos="9072"/>
        </w:tabs>
        <w:ind w:right="-428"/>
        <w:jc w:val="both"/>
        <w:rPr>
          <w:rFonts w:ascii="Arial" w:hAnsi="Arial"/>
          <w:color w:val="002060"/>
        </w:rPr>
      </w:pPr>
    </w:p>
    <w:p w:rsidR="00067432" w:rsidRPr="00182EC7" w:rsidRDefault="00067432" w:rsidP="009E26C6">
      <w:pPr>
        <w:pStyle w:val="En-tte"/>
        <w:tabs>
          <w:tab w:val="clear" w:pos="4536"/>
          <w:tab w:val="clear" w:pos="9072"/>
        </w:tabs>
        <w:ind w:right="-428"/>
        <w:jc w:val="both"/>
        <w:rPr>
          <w:rFonts w:ascii="Arial" w:hAnsi="Arial"/>
          <w:color w:val="002060"/>
        </w:rPr>
      </w:pPr>
    </w:p>
    <w:p w:rsidR="004B714F" w:rsidRPr="00ED7B39" w:rsidRDefault="00A8292A" w:rsidP="009E26C6">
      <w:pPr>
        <w:ind w:right="-428"/>
        <w:jc w:val="both"/>
        <w:rPr>
          <w:rFonts w:ascii="Arial" w:hAnsi="Arial" w:cs="Arial"/>
          <w:color w:val="002060"/>
          <w:sz w:val="22"/>
          <w:szCs w:val="22"/>
          <w:lang w:eastAsia="zh-TW" w:bidi="he-IL"/>
        </w:rPr>
      </w:pPr>
      <w:r w:rsidRPr="00182EC7">
        <w:rPr>
          <w:rFonts w:ascii="Arial" w:hAnsi="Arial" w:cs="Arial"/>
          <w:color w:val="002060"/>
        </w:rPr>
        <w:br w:type="page"/>
      </w:r>
    </w:p>
    <w:p w:rsidR="004B714F" w:rsidRPr="001B1C11" w:rsidRDefault="004B714F" w:rsidP="009E26C6">
      <w:pPr>
        <w:pBdr>
          <w:top w:val="double" w:sz="6" w:space="3" w:color="auto" w:shadow="1"/>
          <w:left w:val="double" w:sz="6" w:space="0" w:color="auto" w:shadow="1"/>
          <w:bottom w:val="double" w:sz="6" w:space="1" w:color="auto" w:shadow="1"/>
          <w:right w:val="double" w:sz="6" w:space="4" w:color="auto" w:shadow="1"/>
        </w:pBdr>
        <w:shd w:val="pct10" w:color="auto" w:fill="FFFFFF"/>
        <w:ind w:right="-428"/>
        <w:jc w:val="both"/>
        <w:outlineLvl w:val="0"/>
        <w:rPr>
          <w:rFonts w:ascii="Arial" w:hAnsi="Arial" w:cs="Arial"/>
          <w:b/>
          <w:i/>
          <w:color w:val="516529"/>
          <w:sz w:val="22"/>
          <w:szCs w:val="22"/>
        </w:rPr>
      </w:pPr>
      <w:r w:rsidRPr="001B1C11">
        <w:rPr>
          <w:rFonts w:ascii="Arial" w:hAnsi="Arial" w:cs="Arial"/>
          <w:b/>
          <w:i/>
          <w:color w:val="516529"/>
          <w:sz w:val="22"/>
          <w:szCs w:val="22"/>
        </w:rPr>
        <w:lastRenderedPageBreak/>
        <w:t>ANNEXE III : EXEMPLE DE GRILLE DE NÉGOCIATION POUR UN MARCHÉ DE MAITRISE D’OEUVRE</w:t>
      </w:r>
    </w:p>
    <w:p w:rsidR="004B714F" w:rsidRPr="00182EC7" w:rsidRDefault="004B714F" w:rsidP="009E26C6">
      <w:pPr>
        <w:ind w:right="-428"/>
        <w:jc w:val="both"/>
        <w:rPr>
          <w:rFonts w:ascii="Arial" w:hAnsi="Arial" w:cs="Arial"/>
        </w:rPr>
      </w:pPr>
    </w:p>
    <w:p w:rsidR="004B714F" w:rsidRPr="003222FA" w:rsidRDefault="004B714F" w:rsidP="009E26C6">
      <w:pPr>
        <w:pStyle w:val="Retraitcorpsdetexte"/>
        <w:ind w:left="0" w:right="-428"/>
        <w:jc w:val="both"/>
        <w:rPr>
          <w:rFonts w:ascii="Arial" w:hAnsi="Arial" w:cs="Arial"/>
          <w:b/>
          <w:i/>
          <w:color w:val="002060"/>
          <w:sz w:val="22"/>
          <w:u w:val="single"/>
        </w:rPr>
      </w:pPr>
      <w:r w:rsidRPr="00182EC7">
        <w:rPr>
          <w:rFonts w:ascii="Arial" w:hAnsi="Arial" w:cs="Arial"/>
          <w:b/>
          <w:i/>
          <w:color w:val="800000"/>
          <w:sz w:val="22"/>
          <w:u w:val="single"/>
        </w:rPr>
        <w:t xml:space="preserve">PARTIE </w:t>
      </w:r>
      <w:r w:rsidRPr="00182EC7">
        <w:rPr>
          <w:rFonts w:ascii="Arial" w:hAnsi="Arial" w:cs="Arial"/>
          <w:b/>
          <w:i/>
          <w:sz w:val="22"/>
          <w:u w:val="single"/>
        </w:rPr>
        <w:t>I</w:t>
      </w:r>
      <w:r w:rsidRPr="00182EC7">
        <w:rPr>
          <w:rFonts w:ascii="Arial" w:hAnsi="Arial" w:cs="Arial"/>
          <w:b/>
          <w:i/>
          <w:sz w:val="22"/>
        </w:rPr>
        <w:tab/>
      </w:r>
      <w:r w:rsidRPr="00182EC7">
        <w:rPr>
          <w:rFonts w:ascii="Arial" w:hAnsi="Arial" w:cs="Arial"/>
          <w:b/>
          <w:i/>
          <w:sz w:val="22"/>
        </w:rPr>
        <w:tab/>
      </w:r>
      <w:r w:rsidRPr="003222FA">
        <w:rPr>
          <w:rFonts w:ascii="Arial" w:hAnsi="Arial" w:cs="Arial"/>
          <w:b/>
          <w:i/>
          <w:color w:val="002060"/>
          <w:sz w:val="22"/>
          <w:u w:val="single"/>
        </w:rPr>
        <w:t>MARCHE DE MAITRISE D’OEUVRE.</w:t>
      </w:r>
    </w:p>
    <w:p w:rsidR="004B714F" w:rsidRPr="003222FA" w:rsidRDefault="004B714F" w:rsidP="009E26C6">
      <w:pPr>
        <w:pStyle w:val="Retraitcorpsdetexte"/>
        <w:ind w:left="0" w:right="-428"/>
        <w:jc w:val="both"/>
        <w:rPr>
          <w:rFonts w:ascii="Arial" w:hAnsi="Arial" w:cs="Arial"/>
          <w:b/>
          <w:i/>
          <w:caps/>
          <w:color w:val="002060"/>
          <w:sz w:val="22"/>
        </w:rPr>
      </w:pPr>
      <w:r w:rsidRPr="003222FA">
        <w:rPr>
          <w:rFonts w:ascii="Arial" w:hAnsi="Arial" w:cs="Arial"/>
          <w:b/>
          <w:i/>
          <w:caps/>
          <w:color w:val="002060"/>
          <w:sz w:val="22"/>
        </w:rPr>
        <w:t xml:space="preserve">Objet de la consultation : </w:t>
      </w:r>
    </w:p>
    <w:p w:rsidR="004B714F" w:rsidRPr="003222FA" w:rsidRDefault="004B714F" w:rsidP="009E26C6">
      <w:pPr>
        <w:ind w:right="-428"/>
        <w:jc w:val="both"/>
        <w:rPr>
          <w:rFonts w:ascii="Arial" w:hAnsi="Arial" w:cs="Arial"/>
          <w:color w:val="002060"/>
        </w:rPr>
      </w:pPr>
    </w:p>
    <w:p w:rsidR="004B714F" w:rsidRPr="003222FA" w:rsidRDefault="004B714F" w:rsidP="009E26C6">
      <w:pPr>
        <w:pBdr>
          <w:top w:val="single" w:sz="4" w:space="3" w:color="auto" w:shadow="1"/>
          <w:left w:val="single" w:sz="4" w:space="4" w:color="auto" w:shadow="1"/>
          <w:bottom w:val="single" w:sz="4" w:space="1" w:color="auto" w:shadow="1"/>
          <w:right w:val="single" w:sz="4" w:space="4" w:color="auto" w:shadow="1"/>
        </w:pBdr>
        <w:ind w:right="-428"/>
        <w:jc w:val="both"/>
        <w:rPr>
          <w:rFonts w:ascii="Arial" w:hAnsi="Arial" w:cs="Arial"/>
          <w:color w:val="002060"/>
          <w:sz w:val="22"/>
        </w:rPr>
      </w:pPr>
      <w:r w:rsidRPr="003222FA">
        <w:rPr>
          <w:rFonts w:ascii="Arial" w:hAnsi="Arial" w:cs="Arial"/>
          <w:color w:val="002060"/>
          <w:sz w:val="22"/>
        </w:rPr>
        <w:t xml:space="preserve">Estimation du marché : </w:t>
      </w:r>
    </w:p>
    <w:p w:rsidR="004B714F" w:rsidRPr="003222FA" w:rsidRDefault="004B714F" w:rsidP="009E26C6">
      <w:pPr>
        <w:pBdr>
          <w:top w:val="single" w:sz="4" w:space="3" w:color="auto" w:shadow="1"/>
          <w:left w:val="single" w:sz="4" w:space="4" w:color="auto" w:shadow="1"/>
          <w:bottom w:val="single" w:sz="4" w:space="1" w:color="auto" w:shadow="1"/>
          <w:right w:val="single" w:sz="4" w:space="4" w:color="auto" w:shadow="1"/>
        </w:pBdr>
        <w:ind w:right="-428"/>
        <w:jc w:val="both"/>
        <w:rPr>
          <w:rFonts w:ascii="Arial" w:hAnsi="Arial" w:cs="Arial"/>
          <w:color w:val="002060"/>
          <w:sz w:val="22"/>
        </w:rPr>
      </w:pPr>
      <w:r w:rsidRPr="003222FA">
        <w:rPr>
          <w:rFonts w:ascii="Arial" w:hAnsi="Arial" w:cs="Arial"/>
          <w:color w:val="002060"/>
          <w:sz w:val="22"/>
        </w:rPr>
        <w:t xml:space="preserve">Dénomination du groupement : </w:t>
      </w:r>
    </w:p>
    <w:p w:rsidR="004B714F" w:rsidRPr="003222FA" w:rsidRDefault="004B714F" w:rsidP="009E26C6">
      <w:pPr>
        <w:pBdr>
          <w:top w:val="single" w:sz="4" w:space="3" w:color="auto" w:shadow="1"/>
          <w:left w:val="single" w:sz="4" w:space="4" w:color="auto" w:shadow="1"/>
          <w:bottom w:val="single" w:sz="4" w:space="1" w:color="auto" w:shadow="1"/>
          <w:right w:val="single" w:sz="4" w:space="4" w:color="auto" w:shadow="1"/>
        </w:pBdr>
        <w:ind w:right="-428"/>
        <w:jc w:val="both"/>
        <w:rPr>
          <w:rFonts w:ascii="Arial" w:hAnsi="Arial" w:cs="Arial"/>
          <w:color w:val="002060"/>
          <w:sz w:val="22"/>
        </w:rPr>
      </w:pPr>
    </w:p>
    <w:p w:rsidR="004B714F" w:rsidRPr="003222FA" w:rsidRDefault="004B714F" w:rsidP="009E26C6">
      <w:pPr>
        <w:pBdr>
          <w:top w:val="single" w:sz="4" w:space="3" w:color="auto" w:shadow="1"/>
          <w:left w:val="single" w:sz="4" w:space="4" w:color="auto" w:shadow="1"/>
          <w:bottom w:val="single" w:sz="4" w:space="1" w:color="auto" w:shadow="1"/>
          <w:right w:val="single" w:sz="4" w:space="4" w:color="auto" w:shadow="1"/>
        </w:pBdr>
        <w:ind w:right="-428"/>
        <w:jc w:val="both"/>
        <w:rPr>
          <w:rFonts w:ascii="Arial" w:hAnsi="Arial" w:cs="Arial"/>
          <w:color w:val="002060"/>
        </w:rPr>
      </w:pPr>
      <w:r w:rsidRPr="003222FA">
        <w:rPr>
          <w:rFonts w:ascii="Arial" w:hAnsi="Arial" w:cs="Arial"/>
          <w:color w:val="002060"/>
          <w:sz w:val="22"/>
        </w:rPr>
        <w:t xml:space="preserve">Date de la négociation : </w:t>
      </w:r>
    </w:p>
    <w:p w:rsidR="004B714F" w:rsidRPr="003222FA" w:rsidRDefault="004B714F" w:rsidP="009E26C6">
      <w:pPr>
        <w:pBdr>
          <w:top w:val="single" w:sz="4" w:space="1" w:color="auto" w:shadow="1"/>
          <w:left w:val="single" w:sz="4" w:space="4" w:color="auto" w:shadow="1"/>
          <w:bottom w:val="single" w:sz="4" w:space="1" w:color="auto" w:shadow="1"/>
          <w:right w:val="single" w:sz="4" w:space="4" w:color="auto" w:shadow="1"/>
        </w:pBdr>
        <w:ind w:right="-428"/>
        <w:jc w:val="both"/>
        <w:rPr>
          <w:rFonts w:ascii="Arial" w:hAnsi="Arial" w:cs="Arial"/>
          <w:b/>
          <w:i/>
          <w:color w:val="002060"/>
          <w:sz w:val="22"/>
        </w:rPr>
      </w:pPr>
      <w:r w:rsidRPr="00182EC7">
        <w:rPr>
          <w:rFonts w:ascii="Arial" w:hAnsi="Arial" w:cs="Arial"/>
          <w:b/>
          <w:i/>
          <w:caps/>
          <w:color w:val="800000"/>
          <w:sz w:val="22"/>
          <w:u w:val="single"/>
        </w:rPr>
        <w:t>CONCLUSIONS</w:t>
      </w:r>
      <w:r w:rsidRPr="00182EC7">
        <w:rPr>
          <w:rFonts w:ascii="Arial" w:hAnsi="Arial" w:cs="Arial"/>
          <w:b/>
          <w:i/>
          <w:caps/>
          <w:sz w:val="22"/>
        </w:rPr>
        <w:tab/>
      </w:r>
      <w:r w:rsidRPr="00182EC7">
        <w:rPr>
          <w:rFonts w:ascii="Arial" w:hAnsi="Arial" w:cs="Arial"/>
          <w:b/>
          <w:i/>
          <w:caps/>
          <w:sz w:val="22"/>
        </w:rPr>
        <w:tab/>
      </w:r>
      <w:r w:rsidRPr="003222FA">
        <w:rPr>
          <w:rFonts w:ascii="Arial" w:hAnsi="Arial" w:cs="Arial"/>
          <w:b/>
          <w:i/>
          <w:caps/>
          <w:color w:val="002060"/>
          <w:sz w:val="22"/>
          <w:u w:val="single"/>
        </w:rPr>
        <w:t>Échanges – Compte rendu</w:t>
      </w:r>
      <w:r w:rsidRPr="003222FA">
        <w:rPr>
          <w:rFonts w:ascii="Arial" w:hAnsi="Arial" w:cs="Arial"/>
          <w:b/>
          <w:i/>
          <w:color w:val="002060"/>
          <w:sz w:val="22"/>
        </w:rPr>
        <w:t>.</w:t>
      </w:r>
    </w:p>
    <w:p w:rsidR="004B714F" w:rsidRPr="003222FA" w:rsidRDefault="004B714F" w:rsidP="009E26C6">
      <w:pPr>
        <w:pBdr>
          <w:top w:val="single" w:sz="4" w:space="1" w:color="auto" w:shadow="1"/>
          <w:left w:val="single" w:sz="4" w:space="4" w:color="auto" w:shadow="1"/>
          <w:bottom w:val="single" w:sz="4" w:space="1" w:color="auto" w:shadow="1"/>
          <w:right w:val="single" w:sz="4" w:space="4" w:color="auto" w:shadow="1"/>
        </w:pBdr>
        <w:ind w:right="-428"/>
        <w:jc w:val="both"/>
        <w:rPr>
          <w:rFonts w:ascii="Arial" w:hAnsi="Arial" w:cs="Arial"/>
          <w:b/>
          <w:i/>
          <w:color w:val="002060"/>
          <w:sz w:val="22"/>
        </w:rPr>
      </w:pPr>
    </w:p>
    <w:p w:rsidR="004B714F" w:rsidRPr="003222FA" w:rsidRDefault="004B714F" w:rsidP="009E26C6">
      <w:pPr>
        <w:pBdr>
          <w:top w:val="single" w:sz="4" w:space="1" w:color="auto" w:shadow="1"/>
          <w:left w:val="single" w:sz="4" w:space="4" w:color="auto" w:shadow="1"/>
          <w:bottom w:val="single" w:sz="4" w:space="1" w:color="auto" w:shadow="1"/>
          <w:right w:val="single" w:sz="4" w:space="4" w:color="auto" w:shadow="1"/>
        </w:pBdr>
        <w:ind w:right="-428"/>
        <w:jc w:val="both"/>
        <w:rPr>
          <w:rFonts w:ascii="Arial" w:hAnsi="Arial" w:cs="Arial"/>
          <w:color w:val="002060"/>
          <w:sz w:val="22"/>
          <w:highlight w:val="yellow"/>
        </w:rPr>
      </w:pPr>
      <w:r w:rsidRPr="003222FA">
        <w:rPr>
          <w:rFonts w:ascii="Arial" w:hAnsi="Arial" w:cs="Arial"/>
          <w:b/>
          <w:color w:val="002060"/>
          <w:sz w:val="22"/>
          <w:u w:val="single"/>
        </w:rPr>
        <w:t>Date</w:t>
      </w:r>
      <w:r w:rsidRPr="003222FA">
        <w:rPr>
          <w:rFonts w:ascii="Arial" w:hAnsi="Arial" w:cs="Arial"/>
          <w:b/>
          <w:color w:val="002060"/>
          <w:sz w:val="22"/>
        </w:rPr>
        <w:t> :</w:t>
      </w:r>
      <w:r w:rsidRPr="003222FA">
        <w:rPr>
          <w:rFonts w:ascii="Arial" w:hAnsi="Arial" w:cs="Arial"/>
          <w:color w:val="002060"/>
          <w:sz w:val="22"/>
        </w:rPr>
        <w:tab/>
      </w:r>
      <w:r w:rsidRPr="003222FA">
        <w:rPr>
          <w:rFonts w:ascii="Arial" w:hAnsi="Arial" w:cs="Arial"/>
          <w:color w:val="002060"/>
          <w:sz w:val="22"/>
        </w:rPr>
        <w:tab/>
      </w:r>
      <w:r w:rsidRPr="003222FA">
        <w:rPr>
          <w:rFonts w:ascii="Arial" w:hAnsi="Arial" w:cs="Arial"/>
          <w:color w:val="002060"/>
          <w:sz w:val="22"/>
        </w:rPr>
        <w:tab/>
      </w:r>
      <w:r w:rsidRPr="003222FA">
        <w:rPr>
          <w:rFonts w:ascii="Arial" w:hAnsi="Arial" w:cs="Arial"/>
          <w:color w:val="002060"/>
          <w:sz w:val="22"/>
        </w:rPr>
        <w:tab/>
      </w:r>
      <w:r w:rsidRPr="003222FA">
        <w:rPr>
          <w:rFonts w:ascii="Arial" w:hAnsi="Arial" w:cs="Arial"/>
          <w:b/>
          <w:color w:val="002060"/>
          <w:sz w:val="22"/>
          <w:u w:val="single"/>
        </w:rPr>
        <w:t>Heure</w:t>
      </w:r>
      <w:r w:rsidRPr="003222FA">
        <w:rPr>
          <w:rFonts w:ascii="Arial" w:hAnsi="Arial" w:cs="Arial"/>
          <w:b/>
          <w:color w:val="002060"/>
          <w:sz w:val="22"/>
        </w:rPr>
        <w:t> :</w:t>
      </w:r>
      <w:r w:rsidRPr="003222FA">
        <w:rPr>
          <w:rFonts w:ascii="Arial" w:hAnsi="Arial" w:cs="Arial"/>
          <w:color w:val="002060"/>
          <w:sz w:val="22"/>
        </w:rPr>
        <w:tab/>
      </w:r>
      <w:r w:rsidRPr="003222FA">
        <w:rPr>
          <w:rFonts w:ascii="Arial" w:hAnsi="Arial" w:cs="Arial"/>
          <w:color w:val="002060"/>
          <w:sz w:val="22"/>
        </w:rPr>
        <w:tab/>
      </w:r>
      <w:r w:rsidRPr="003222FA">
        <w:rPr>
          <w:rFonts w:ascii="Arial" w:hAnsi="Arial" w:cs="Arial"/>
          <w:color w:val="002060"/>
          <w:sz w:val="22"/>
        </w:rPr>
        <w:tab/>
      </w:r>
      <w:r w:rsidRPr="003222FA">
        <w:rPr>
          <w:rFonts w:ascii="Arial" w:hAnsi="Arial" w:cs="Arial"/>
          <w:color w:val="002060"/>
          <w:sz w:val="22"/>
        </w:rPr>
        <w:tab/>
      </w:r>
      <w:r w:rsidRPr="003222FA">
        <w:rPr>
          <w:rFonts w:ascii="Arial" w:hAnsi="Arial" w:cs="Arial"/>
          <w:b/>
          <w:color w:val="002060"/>
          <w:sz w:val="22"/>
          <w:highlight w:val="yellow"/>
          <w:u w:val="single"/>
        </w:rPr>
        <w:t>Durée</w:t>
      </w:r>
      <w:r w:rsidRPr="003222FA">
        <w:rPr>
          <w:rFonts w:ascii="Arial" w:hAnsi="Arial" w:cs="Arial"/>
          <w:b/>
          <w:color w:val="002060"/>
          <w:sz w:val="22"/>
          <w:highlight w:val="yellow"/>
        </w:rPr>
        <w:t> </w:t>
      </w:r>
      <w:r w:rsidRPr="003222FA">
        <w:rPr>
          <w:rFonts w:ascii="Arial" w:hAnsi="Arial" w:cs="Arial"/>
          <w:color w:val="002060"/>
          <w:sz w:val="22"/>
          <w:highlight w:val="yellow"/>
        </w:rPr>
        <w:t xml:space="preserve">: </w:t>
      </w:r>
    </w:p>
    <w:p w:rsidR="004B714F" w:rsidRPr="003222FA" w:rsidRDefault="004B714F" w:rsidP="009E26C6">
      <w:pPr>
        <w:pBdr>
          <w:top w:val="single" w:sz="4" w:space="1" w:color="auto" w:shadow="1"/>
          <w:left w:val="single" w:sz="4" w:space="4" w:color="auto" w:shadow="1"/>
          <w:bottom w:val="single" w:sz="4" w:space="1" w:color="auto" w:shadow="1"/>
          <w:right w:val="single" w:sz="4" w:space="4" w:color="auto" w:shadow="1"/>
        </w:pBdr>
        <w:ind w:right="-428"/>
        <w:jc w:val="both"/>
        <w:rPr>
          <w:rFonts w:ascii="Arial" w:hAnsi="Arial" w:cs="Arial"/>
          <w:i/>
          <w:color w:val="002060"/>
          <w:sz w:val="22"/>
          <w:highlight w:val="yellow"/>
        </w:rPr>
      </w:pPr>
      <w:r w:rsidRPr="003222FA">
        <w:rPr>
          <w:rFonts w:ascii="Arial" w:hAnsi="Arial" w:cs="Arial"/>
          <w:color w:val="002060"/>
          <w:sz w:val="22"/>
          <w:highlight w:val="yellow"/>
        </w:rPr>
        <w:tab/>
      </w:r>
      <w:r w:rsidRPr="003222FA">
        <w:rPr>
          <w:rFonts w:ascii="Arial" w:hAnsi="Arial" w:cs="Arial"/>
          <w:color w:val="002060"/>
          <w:sz w:val="22"/>
          <w:highlight w:val="yellow"/>
        </w:rPr>
        <w:tab/>
      </w:r>
      <w:r w:rsidRPr="003222FA">
        <w:rPr>
          <w:rFonts w:ascii="Arial" w:hAnsi="Arial" w:cs="Arial"/>
          <w:color w:val="002060"/>
          <w:sz w:val="22"/>
          <w:highlight w:val="yellow"/>
        </w:rPr>
        <w:tab/>
      </w:r>
      <w:r w:rsidRPr="003222FA">
        <w:rPr>
          <w:rFonts w:ascii="Arial" w:hAnsi="Arial" w:cs="Arial"/>
          <w:color w:val="002060"/>
          <w:sz w:val="22"/>
          <w:highlight w:val="yellow"/>
        </w:rPr>
        <w:tab/>
      </w:r>
      <w:r w:rsidRPr="003222FA">
        <w:rPr>
          <w:rFonts w:ascii="Arial" w:hAnsi="Arial" w:cs="Arial"/>
          <w:color w:val="002060"/>
          <w:sz w:val="22"/>
          <w:highlight w:val="yellow"/>
        </w:rPr>
        <w:tab/>
      </w:r>
      <w:r w:rsidRPr="003222FA">
        <w:rPr>
          <w:rFonts w:ascii="Arial" w:hAnsi="Arial" w:cs="Arial"/>
          <w:i/>
          <w:color w:val="002060"/>
          <w:sz w:val="22"/>
          <w:highlight w:val="yellow"/>
        </w:rPr>
        <w:sym w:font="Wingdings" w:char="F0C4"/>
      </w:r>
      <w:r w:rsidRPr="003222FA">
        <w:rPr>
          <w:rFonts w:ascii="Arial" w:hAnsi="Arial" w:cs="Arial"/>
          <w:i/>
          <w:color w:val="002060"/>
          <w:sz w:val="22"/>
          <w:highlight w:val="yellow"/>
        </w:rPr>
        <w:t>Arrivée :</w:t>
      </w:r>
    </w:p>
    <w:p w:rsidR="004B714F" w:rsidRPr="003222FA" w:rsidRDefault="004B714F" w:rsidP="009E26C6">
      <w:pPr>
        <w:pBdr>
          <w:top w:val="single" w:sz="4" w:space="1" w:color="auto" w:shadow="1"/>
          <w:left w:val="single" w:sz="4" w:space="4" w:color="auto" w:shadow="1"/>
          <w:bottom w:val="single" w:sz="4" w:space="1" w:color="auto" w:shadow="1"/>
          <w:right w:val="single" w:sz="4" w:space="4" w:color="auto" w:shadow="1"/>
        </w:pBdr>
        <w:ind w:right="-428"/>
        <w:jc w:val="both"/>
        <w:rPr>
          <w:rFonts w:ascii="Arial" w:hAnsi="Arial" w:cs="Arial"/>
          <w:i/>
          <w:color w:val="002060"/>
          <w:sz w:val="22"/>
        </w:rPr>
      </w:pPr>
      <w:r w:rsidRPr="003222FA">
        <w:rPr>
          <w:rFonts w:ascii="Arial" w:hAnsi="Arial" w:cs="Arial"/>
          <w:i/>
          <w:color w:val="002060"/>
          <w:sz w:val="22"/>
          <w:highlight w:val="yellow"/>
        </w:rPr>
        <w:tab/>
      </w:r>
      <w:r w:rsidRPr="003222FA">
        <w:rPr>
          <w:rFonts w:ascii="Arial" w:hAnsi="Arial" w:cs="Arial"/>
          <w:i/>
          <w:color w:val="002060"/>
          <w:sz w:val="22"/>
          <w:highlight w:val="yellow"/>
        </w:rPr>
        <w:tab/>
      </w:r>
      <w:r w:rsidRPr="003222FA">
        <w:rPr>
          <w:rFonts w:ascii="Arial" w:hAnsi="Arial" w:cs="Arial"/>
          <w:i/>
          <w:color w:val="002060"/>
          <w:sz w:val="22"/>
          <w:highlight w:val="yellow"/>
        </w:rPr>
        <w:tab/>
      </w:r>
      <w:r w:rsidRPr="003222FA">
        <w:rPr>
          <w:rFonts w:ascii="Arial" w:hAnsi="Arial" w:cs="Arial"/>
          <w:i/>
          <w:color w:val="002060"/>
          <w:sz w:val="22"/>
          <w:highlight w:val="yellow"/>
        </w:rPr>
        <w:tab/>
      </w:r>
      <w:r w:rsidRPr="003222FA">
        <w:rPr>
          <w:rFonts w:ascii="Arial" w:hAnsi="Arial" w:cs="Arial"/>
          <w:i/>
          <w:color w:val="002060"/>
          <w:sz w:val="22"/>
          <w:highlight w:val="yellow"/>
        </w:rPr>
        <w:tab/>
      </w:r>
      <w:r w:rsidRPr="003222FA">
        <w:rPr>
          <w:rFonts w:ascii="Arial" w:hAnsi="Arial" w:cs="Arial"/>
          <w:i/>
          <w:color w:val="002060"/>
          <w:sz w:val="22"/>
          <w:highlight w:val="yellow"/>
        </w:rPr>
        <w:sym w:font="Wingdings" w:char="F0C4"/>
      </w:r>
      <w:r w:rsidRPr="003222FA">
        <w:rPr>
          <w:rFonts w:ascii="Arial" w:hAnsi="Arial" w:cs="Arial"/>
          <w:i/>
          <w:color w:val="002060"/>
          <w:sz w:val="22"/>
          <w:highlight w:val="yellow"/>
        </w:rPr>
        <w:t>Départ :</w:t>
      </w:r>
    </w:p>
    <w:p w:rsidR="004B714F" w:rsidRPr="003222FA" w:rsidRDefault="004B714F" w:rsidP="009E26C6">
      <w:pPr>
        <w:pBdr>
          <w:top w:val="single" w:sz="4" w:space="1" w:color="auto" w:shadow="1"/>
          <w:left w:val="single" w:sz="4" w:space="4" w:color="auto" w:shadow="1"/>
          <w:bottom w:val="single" w:sz="4" w:space="1" w:color="auto" w:shadow="1"/>
          <w:right w:val="single" w:sz="4" w:space="4" w:color="auto" w:shadow="1"/>
        </w:pBdr>
        <w:ind w:right="-428"/>
        <w:jc w:val="both"/>
        <w:rPr>
          <w:rFonts w:ascii="Arial" w:hAnsi="Arial" w:cs="Arial"/>
          <w:b/>
          <w:color w:val="002060"/>
          <w:sz w:val="22"/>
          <w:u w:val="single"/>
        </w:rPr>
      </w:pPr>
    </w:p>
    <w:p w:rsidR="004B714F" w:rsidRPr="003222FA" w:rsidRDefault="00A96063" w:rsidP="009E26C6">
      <w:pPr>
        <w:pBdr>
          <w:top w:val="single" w:sz="4" w:space="1" w:color="auto" w:shadow="1"/>
          <w:left w:val="single" w:sz="4" w:space="4" w:color="auto" w:shadow="1"/>
          <w:bottom w:val="single" w:sz="4" w:space="1" w:color="auto" w:shadow="1"/>
          <w:right w:val="single" w:sz="4" w:space="4" w:color="auto" w:shadow="1"/>
        </w:pBdr>
        <w:ind w:right="-428"/>
        <w:jc w:val="both"/>
        <w:rPr>
          <w:rFonts w:ascii="Arial" w:hAnsi="Arial" w:cs="Arial"/>
          <w:b/>
          <w:color w:val="002060"/>
          <w:sz w:val="22"/>
        </w:rPr>
      </w:pPr>
      <w:r>
        <w:rPr>
          <w:rFonts w:ascii="Arial" w:hAnsi="Arial" w:cs="Arial"/>
          <w:b/>
          <w:noProof/>
          <w:color w:val="002060"/>
          <w:sz w:val="22"/>
          <w:u w:val="single"/>
        </w:rPr>
        <w:pict>
          <v:shapetype id="_x0000_t202" coordsize="21600,21600" o:spt="202" path="m,l,21600r21600,l21600,xe">
            <v:stroke joinstyle="miter"/>
            <v:path gradientshapeok="t" o:connecttype="rect"/>
          </v:shapetype>
          <v:shape id="Zone de texte 19" o:spid="_x0000_s1026" type="#_x0000_t202" style="position:absolute;left:0;text-align:left;margin-left:231.35pt;margin-top:4.6pt;width:2in;height:39.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" o:allowincell="f">
            <v:textbox>
              <w:txbxContent>
                <w:p w:rsidR="008D2BDA" w:rsidRDefault="008D2BDA" w:rsidP="004B714F">
                  <w:pPr>
                    <w:tabs>
                      <w:tab w:val="left" w:pos="142"/>
                    </w:tabs>
                  </w:pPr>
                </w:p>
                <w:p w:rsidR="008D2BDA" w:rsidRDefault="008D2BDA" w:rsidP="004B714F">
                  <w:pPr>
                    <w:tabs>
                      <w:tab w:val="left" w:pos="142"/>
                    </w:tabs>
                  </w:pPr>
                </w:p>
                <w:p w:rsidR="008D2BDA" w:rsidRDefault="008D2BDA" w:rsidP="004B714F">
                  <w:pPr>
                    <w:tabs>
                      <w:tab w:val="left" w:pos="142"/>
                    </w:tabs>
                  </w:pPr>
                </w:p>
              </w:txbxContent>
            </v:textbox>
          </v:shape>
        </w:pict>
      </w:r>
      <w:r w:rsidR="004B714F" w:rsidRPr="003222FA">
        <w:rPr>
          <w:rFonts w:ascii="Arial" w:hAnsi="Arial" w:cs="Arial"/>
          <w:b/>
          <w:color w:val="002060"/>
          <w:sz w:val="22"/>
          <w:u w:val="single"/>
        </w:rPr>
        <w:t>Participants</w:t>
      </w:r>
      <w:r w:rsidR="004B714F" w:rsidRPr="003222FA">
        <w:rPr>
          <w:rFonts w:ascii="Arial" w:hAnsi="Arial" w:cs="Arial"/>
          <w:b/>
          <w:color w:val="002060"/>
          <w:sz w:val="22"/>
        </w:rPr>
        <w:t> : Conseil Général</w:t>
      </w:r>
    </w:p>
    <w:p w:rsidR="004B714F" w:rsidRPr="003222FA" w:rsidRDefault="004B714F" w:rsidP="009E26C6">
      <w:pPr>
        <w:pBdr>
          <w:top w:val="single" w:sz="4" w:space="1" w:color="auto" w:shadow="1"/>
          <w:left w:val="single" w:sz="4" w:space="4" w:color="auto" w:shadow="1"/>
          <w:bottom w:val="single" w:sz="4" w:space="1" w:color="auto" w:shadow="1"/>
          <w:right w:val="single" w:sz="4" w:space="4" w:color="auto" w:shadow="1"/>
        </w:pBdr>
        <w:ind w:right="-428"/>
        <w:jc w:val="both"/>
        <w:rPr>
          <w:rFonts w:ascii="Arial" w:hAnsi="Arial" w:cs="Arial"/>
          <w:i/>
          <w:color w:val="002060"/>
          <w:sz w:val="22"/>
        </w:rPr>
      </w:pPr>
    </w:p>
    <w:p w:rsidR="004B714F" w:rsidRPr="003222FA" w:rsidRDefault="004B714F" w:rsidP="009E26C6">
      <w:pPr>
        <w:pBdr>
          <w:top w:val="single" w:sz="4" w:space="1" w:color="auto" w:shadow="1"/>
          <w:left w:val="single" w:sz="4" w:space="4" w:color="auto" w:shadow="1"/>
          <w:bottom w:val="single" w:sz="4" w:space="1" w:color="auto" w:shadow="1"/>
          <w:right w:val="single" w:sz="4" w:space="4" w:color="auto" w:shadow="1"/>
        </w:pBdr>
        <w:ind w:right="-428"/>
        <w:jc w:val="both"/>
        <w:rPr>
          <w:rFonts w:ascii="Arial" w:hAnsi="Arial" w:cs="Arial"/>
          <w:i/>
          <w:color w:val="002060"/>
          <w:sz w:val="22"/>
        </w:rPr>
      </w:pPr>
    </w:p>
    <w:p w:rsidR="004B714F" w:rsidRPr="003222FA" w:rsidRDefault="004B714F" w:rsidP="009E26C6">
      <w:pPr>
        <w:pBdr>
          <w:top w:val="single" w:sz="4" w:space="1" w:color="auto" w:shadow="1"/>
          <w:left w:val="single" w:sz="4" w:space="4" w:color="auto" w:shadow="1"/>
          <w:bottom w:val="single" w:sz="4" w:space="1" w:color="auto" w:shadow="1"/>
          <w:right w:val="single" w:sz="4" w:space="4" w:color="auto" w:shadow="1"/>
        </w:pBdr>
        <w:ind w:right="-428"/>
        <w:jc w:val="both"/>
        <w:rPr>
          <w:rFonts w:ascii="Arial" w:hAnsi="Arial" w:cs="Arial"/>
          <w:i/>
          <w:color w:val="002060"/>
          <w:sz w:val="22"/>
        </w:rPr>
      </w:pPr>
    </w:p>
    <w:p w:rsidR="004B714F" w:rsidRPr="003222FA" w:rsidRDefault="004B714F" w:rsidP="009E26C6">
      <w:pPr>
        <w:pBdr>
          <w:top w:val="single" w:sz="4" w:space="1" w:color="auto" w:shadow="1"/>
          <w:left w:val="single" w:sz="4" w:space="4" w:color="auto" w:shadow="1"/>
          <w:bottom w:val="single" w:sz="4" w:space="1" w:color="auto" w:shadow="1"/>
          <w:right w:val="single" w:sz="4" w:space="4" w:color="auto" w:shadow="1"/>
        </w:pBdr>
        <w:ind w:right="-428"/>
        <w:jc w:val="both"/>
        <w:rPr>
          <w:rFonts w:ascii="Arial" w:hAnsi="Arial" w:cs="Arial"/>
          <w:b/>
          <w:i/>
          <w:color w:val="002060"/>
          <w:sz w:val="22"/>
        </w:rPr>
      </w:pPr>
    </w:p>
    <w:p w:rsidR="004B714F" w:rsidRPr="003222FA" w:rsidRDefault="00A96063" w:rsidP="009E26C6">
      <w:pPr>
        <w:pBdr>
          <w:top w:val="single" w:sz="4" w:space="1" w:color="auto" w:shadow="1"/>
          <w:left w:val="single" w:sz="4" w:space="4" w:color="auto" w:shadow="1"/>
          <w:bottom w:val="single" w:sz="4" w:space="1" w:color="auto" w:shadow="1"/>
          <w:right w:val="single" w:sz="4" w:space="4" w:color="auto" w:shadow="1"/>
        </w:pBdr>
        <w:ind w:right="-428"/>
        <w:jc w:val="both"/>
        <w:rPr>
          <w:rFonts w:ascii="Arial" w:hAnsi="Arial" w:cs="Arial"/>
          <w:b/>
          <w:color w:val="002060"/>
          <w:sz w:val="22"/>
        </w:rPr>
      </w:pPr>
      <w:r>
        <w:rPr>
          <w:rFonts w:ascii="Arial" w:hAnsi="Arial" w:cs="Arial"/>
          <w:b/>
          <w:noProof/>
          <w:color w:val="002060"/>
          <w:sz w:val="22"/>
          <w:u w:val="single"/>
        </w:rPr>
        <w:pict>
          <v:shape id="Zone de texte 18" o:spid="_x0000_s1030" type="#_x0000_t202" style="position:absolute;left:0;text-align:left;margin-left:231.35pt;margin-top:5.1pt;width:2in;height:40.7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" o:allowincell="f">
            <v:textbox>
              <w:txbxContent>
                <w:p w:rsidR="008D2BDA" w:rsidRDefault="008D2BDA" w:rsidP="004B714F">
                  <w:pPr>
                    <w:tabs>
                      <w:tab w:val="left" w:pos="142"/>
                    </w:tabs>
                  </w:pPr>
                </w:p>
              </w:txbxContent>
            </v:textbox>
          </v:shape>
        </w:pict>
      </w:r>
      <w:r w:rsidR="004B714F" w:rsidRPr="003222FA">
        <w:rPr>
          <w:rFonts w:ascii="Arial" w:hAnsi="Arial" w:cs="Arial"/>
          <w:b/>
          <w:i/>
          <w:color w:val="002060"/>
          <w:sz w:val="22"/>
        </w:rPr>
        <w:tab/>
      </w:r>
      <w:r w:rsidR="004B714F" w:rsidRPr="003222FA">
        <w:rPr>
          <w:rFonts w:ascii="Arial" w:hAnsi="Arial" w:cs="Arial"/>
          <w:b/>
          <w:color w:val="002060"/>
          <w:sz w:val="22"/>
        </w:rPr>
        <w:t xml:space="preserve">            Candidat :</w:t>
      </w:r>
    </w:p>
    <w:p w:rsidR="004B714F" w:rsidRPr="003222FA" w:rsidRDefault="004B714F" w:rsidP="009E26C6">
      <w:pPr>
        <w:pBdr>
          <w:top w:val="single" w:sz="4" w:space="1" w:color="auto" w:shadow="1"/>
          <w:left w:val="single" w:sz="4" w:space="4" w:color="auto" w:shadow="1"/>
          <w:bottom w:val="single" w:sz="4" w:space="1" w:color="auto" w:shadow="1"/>
          <w:right w:val="single" w:sz="4" w:space="4" w:color="auto" w:shadow="1"/>
        </w:pBdr>
        <w:ind w:right="-428"/>
        <w:jc w:val="both"/>
        <w:rPr>
          <w:rFonts w:ascii="Arial" w:hAnsi="Arial" w:cs="Arial"/>
          <w:b/>
          <w:color w:val="002060"/>
          <w:sz w:val="22"/>
          <w:u w:val="single"/>
        </w:rPr>
      </w:pPr>
    </w:p>
    <w:p w:rsidR="004B714F" w:rsidRPr="003222FA" w:rsidRDefault="004B714F" w:rsidP="009E26C6">
      <w:pPr>
        <w:pBdr>
          <w:top w:val="single" w:sz="4" w:space="1" w:color="auto" w:shadow="1"/>
          <w:left w:val="single" w:sz="4" w:space="4" w:color="auto" w:shadow="1"/>
          <w:bottom w:val="single" w:sz="4" w:space="1" w:color="auto" w:shadow="1"/>
          <w:right w:val="single" w:sz="4" w:space="4" w:color="auto" w:shadow="1"/>
        </w:pBdr>
        <w:ind w:right="-428"/>
        <w:jc w:val="both"/>
        <w:rPr>
          <w:rFonts w:ascii="Arial" w:hAnsi="Arial" w:cs="Arial"/>
          <w:b/>
          <w:color w:val="002060"/>
          <w:sz w:val="22"/>
          <w:u w:val="single"/>
        </w:rPr>
      </w:pPr>
    </w:p>
    <w:p w:rsidR="004B714F" w:rsidRPr="003222FA" w:rsidRDefault="004B714F" w:rsidP="009E26C6">
      <w:pPr>
        <w:pBdr>
          <w:top w:val="single" w:sz="4" w:space="1" w:color="auto" w:shadow="1"/>
          <w:left w:val="single" w:sz="4" w:space="4" w:color="auto" w:shadow="1"/>
          <w:bottom w:val="single" w:sz="4" w:space="1" w:color="auto" w:shadow="1"/>
          <w:right w:val="single" w:sz="4" w:space="4" w:color="auto" w:shadow="1"/>
        </w:pBdr>
        <w:ind w:right="-428"/>
        <w:jc w:val="both"/>
        <w:rPr>
          <w:rFonts w:ascii="Arial" w:hAnsi="Arial" w:cs="Arial"/>
          <w:b/>
          <w:color w:val="002060"/>
          <w:sz w:val="22"/>
          <w:u w:val="single"/>
        </w:rPr>
      </w:pPr>
    </w:p>
    <w:p w:rsidR="004B714F" w:rsidRPr="003222FA" w:rsidRDefault="004B714F" w:rsidP="009E26C6">
      <w:pPr>
        <w:pBdr>
          <w:top w:val="single" w:sz="4" w:space="1" w:color="auto" w:shadow="1"/>
          <w:left w:val="single" w:sz="4" w:space="4" w:color="auto" w:shadow="1"/>
          <w:bottom w:val="single" w:sz="4" w:space="1" w:color="auto" w:shadow="1"/>
          <w:right w:val="single" w:sz="4" w:space="4" w:color="auto" w:shadow="1"/>
        </w:pBdr>
        <w:ind w:right="-428"/>
        <w:jc w:val="both"/>
        <w:rPr>
          <w:rFonts w:ascii="Arial" w:hAnsi="Arial" w:cs="Arial"/>
          <w:b/>
          <w:color w:val="002060"/>
          <w:sz w:val="22"/>
        </w:rPr>
      </w:pPr>
      <w:r w:rsidRPr="003222FA">
        <w:rPr>
          <w:rFonts w:ascii="Arial" w:hAnsi="Arial" w:cs="Arial"/>
          <w:b/>
          <w:color w:val="002060"/>
          <w:sz w:val="22"/>
          <w:u w:val="single"/>
        </w:rPr>
        <w:t>Questions posées</w:t>
      </w:r>
      <w:r w:rsidRPr="003222FA">
        <w:rPr>
          <w:rFonts w:ascii="Arial" w:hAnsi="Arial" w:cs="Arial"/>
          <w:b/>
          <w:color w:val="002060"/>
          <w:sz w:val="22"/>
        </w:rPr>
        <w:t> :</w:t>
      </w:r>
    </w:p>
    <w:p w:rsidR="004B714F" w:rsidRPr="003222FA" w:rsidRDefault="004B714F" w:rsidP="009E26C6">
      <w:pPr>
        <w:pBdr>
          <w:top w:val="single" w:sz="4" w:space="1" w:color="auto" w:shadow="1"/>
          <w:left w:val="single" w:sz="4" w:space="4" w:color="auto" w:shadow="1"/>
          <w:bottom w:val="single" w:sz="4" w:space="1" w:color="auto" w:shadow="1"/>
          <w:right w:val="single" w:sz="4" w:space="4" w:color="auto" w:shadow="1"/>
        </w:pBdr>
        <w:ind w:right="-428"/>
        <w:jc w:val="both"/>
        <w:rPr>
          <w:rFonts w:ascii="Arial" w:hAnsi="Arial" w:cs="Arial"/>
          <w:b/>
          <w:color w:val="002060"/>
          <w:sz w:val="22"/>
        </w:rPr>
      </w:pPr>
    </w:p>
    <w:p w:rsidR="004B714F" w:rsidRPr="003222FA" w:rsidRDefault="004B714F" w:rsidP="009E26C6">
      <w:pPr>
        <w:pBdr>
          <w:top w:val="single" w:sz="4" w:space="1" w:color="auto" w:shadow="1"/>
          <w:left w:val="single" w:sz="4" w:space="4" w:color="auto" w:shadow="1"/>
          <w:bottom w:val="single" w:sz="4" w:space="1" w:color="auto" w:shadow="1"/>
          <w:right w:val="single" w:sz="4" w:space="4" w:color="auto" w:shadow="1"/>
        </w:pBdr>
        <w:ind w:right="-428"/>
        <w:jc w:val="both"/>
        <w:rPr>
          <w:rFonts w:ascii="Arial" w:hAnsi="Arial" w:cs="Arial"/>
          <w:b/>
          <w:color w:val="002060"/>
          <w:sz w:val="22"/>
        </w:rPr>
      </w:pPr>
    </w:p>
    <w:p w:rsidR="004B714F" w:rsidRPr="00182EC7" w:rsidRDefault="004B714F" w:rsidP="009E26C6">
      <w:pPr>
        <w:pBdr>
          <w:top w:val="single" w:sz="4" w:space="1" w:color="auto" w:shadow="1"/>
          <w:left w:val="single" w:sz="4" w:space="4" w:color="auto" w:shadow="1"/>
          <w:bottom w:val="single" w:sz="4" w:space="1" w:color="auto" w:shadow="1"/>
          <w:right w:val="single" w:sz="4" w:space="4" w:color="auto" w:shadow="1"/>
        </w:pBdr>
        <w:ind w:right="-428"/>
        <w:jc w:val="both"/>
        <w:rPr>
          <w:rFonts w:ascii="Arial" w:hAnsi="Arial" w:cs="Arial"/>
          <w:b/>
          <w:sz w:val="22"/>
        </w:rPr>
      </w:pPr>
    </w:p>
    <w:p w:rsidR="004B714F" w:rsidRPr="003222FA" w:rsidRDefault="004B714F" w:rsidP="009E26C6">
      <w:pPr>
        <w:pBdr>
          <w:top w:val="single" w:sz="4" w:space="1" w:color="auto" w:shadow="1"/>
          <w:left w:val="single" w:sz="4" w:space="4" w:color="auto" w:shadow="1"/>
          <w:bottom w:val="single" w:sz="4" w:space="1" w:color="auto" w:shadow="1"/>
          <w:right w:val="single" w:sz="4" w:space="4" w:color="auto" w:shadow="1"/>
        </w:pBdr>
        <w:ind w:right="-428"/>
        <w:jc w:val="both"/>
        <w:rPr>
          <w:rFonts w:ascii="Arial" w:hAnsi="Arial" w:cs="Arial"/>
          <w:b/>
          <w:color w:val="002060"/>
          <w:sz w:val="22"/>
        </w:rPr>
      </w:pPr>
      <w:r w:rsidRPr="003222FA">
        <w:rPr>
          <w:rFonts w:ascii="Arial" w:hAnsi="Arial" w:cs="Arial"/>
          <w:b/>
          <w:color w:val="002060"/>
          <w:sz w:val="22"/>
          <w:u w:val="single"/>
        </w:rPr>
        <w:t>Réponses</w:t>
      </w:r>
      <w:r w:rsidRPr="003222FA">
        <w:rPr>
          <w:rFonts w:ascii="Arial" w:hAnsi="Arial" w:cs="Arial"/>
          <w:b/>
          <w:color w:val="002060"/>
          <w:sz w:val="22"/>
        </w:rPr>
        <w:t> :</w:t>
      </w:r>
    </w:p>
    <w:p w:rsidR="004B714F" w:rsidRPr="003222FA" w:rsidRDefault="004B714F" w:rsidP="009E26C6">
      <w:pPr>
        <w:pBdr>
          <w:top w:val="single" w:sz="4" w:space="1" w:color="auto" w:shadow="1"/>
          <w:left w:val="single" w:sz="4" w:space="4" w:color="auto" w:shadow="1"/>
          <w:bottom w:val="single" w:sz="4" w:space="1" w:color="auto" w:shadow="1"/>
          <w:right w:val="single" w:sz="4" w:space="4" w:color="auto" w:shadow="1"/>
        </w:pBdr>
        <w:ind w:right="-428"/>
        <w:jc w:val="both"/>
        <w:rPr>
          <w:rFonts w:ascii="Arial" w:hAnsi="Arial" w:cs="Arial"/>
          <w:b/>
          <w:color w:val="002060"/>
          <w:sz w:val="22"/>
        </w:rPr>
      </w:pPr>
    </w:p>
    <w:p w:rsidR="004B714F" w:rsidRPr="003222FA" w:rsidRDefault="004B714F" w:rsidP="009E26C6">
      <w:pPr>
        <w:pBdr>
          <w:top w:val="single" w:sz="4" w:space="1" w:color="auto" w:shadow="1"/>
          <w:left w:val="single" w:sz="4" w:space="4" w:color="auto" w:shadow="1"/>
          <w:bottom w:val="single" w:sz="4" w:space="1" w:color="auto" w:shadow="1"/>
          <w:right w:val="single" w:sz="4" w:space="4" w:color="auto" w:shadow="1"/>
        </w:pBdr>
        <w:ind w:right="-428"/>
        <w:jc w:val="both"/>
        <w:rPr>
          <w:rFonts w:ascii="Arial" w:hAnsi="Arial" w:cs="Arial"/>
          <w:b/>
          <w:color w:val="002060"/>
          <w:sz w:val="22"/>
        </w:rPr>
      </w:pPr>
    </w:p>
    <w:p w:rsidR="004B714F" w:rsidRPr="003222FA" w:rsidRDefault="004B714F" w:rsidP="009E26C6">
      <w:pPr>
        <w:pBdr>
          <w:top w:val="single" w:sz="4" w:space="1" w:color="auto" w:shadow="1"/>
          <w:left w:val="single" w:sz="4" w:space="4" w:color="auto" w:shadow="1"/>
          <w:bottom w:val="single" w:sz="4" w:space="1" w:color="auto" w:shadow="1"/>
          <w:right w:val="single" w:sz="4" w:space="4" w:color="auto" w:shadow="1"/>
        </w:pBdr>
        <w:ind w:right="-428"/>
        <w:jc w:val="both"/>
        <w:rPr>
          <w:rFonts w:ascii="Arial" w:hAnsi="Arial" w:cs="Arial"/>
          <w:b/>
          <w:color w:val="002060"/>
          <w:sz w:val="22"/>
        </w:rPr>
      </w:pPr>
    </w:p>
    <w:p w:rsidR="004B714F" w:rsidRPr="003222FA" w:rsidRDefault="004B714F" w:rsidP="009E26C6">
      <w:pPr>
        <w:pBdr>
          <w:top w:val="single" w:sz="4" w:space="1" w:color="auto" w:shadow="1"/>
          <w:left w:val="single" w:sz="4" w:space="4" w:color="auto" w:shadow="1"/>
          <w:bottom w:val="single" w:sz="4" w:space="1" w:color="auto" w:shadow="1"/>
          <w:right w:val="single" w:sz="4" w:space="4" w:color="auto" w:shadow="1"/>
        </w:pBdr>
        <w:ind w:right="-428"/>
        <w:jc w:val="both"/>
        <w:rPr>
          <w:rFonts w:ascii="Arial" w:hAnsi="Arial" w:cs="Arial"/>
          <w:b/>
          <w:color w:val="002060"/>
          <w:sz w:val="22"/>
        </w:rPr>
      </w:pPr>
      <w:r w:rsidRPr="003222FA">
        <w:rPr>
          <w:rFonts w:ascii="Arial" w:hAnsi="Arial" w:cs="Arial"/>
          <w:b/>
          <w:color w:val="002060"/>
          <w:sz w:val="22"/>
          <w:u w:val="single"/>
        </w:rPr>
        <w:t>Questions spécifiques</w:t>
      </w:r>
      <w:r w:rsidRPr="003222FA">
        <w:rPr>
          <w:rFonts w:ascii="Arial" w:hAnsi="Arial" w:cs="Arial"/>
          <w:b/>
          <w:color w:val="002060"/>
          <w:sz w:val="22"/>
        </w:rPr>
        <w:t> :</w:t>
      </w:r>
    </w:p>
    <w:p w:rsidR="004B714F" w:rsidRPr="003222FA" w:rsidRDefault="004B714F" w:rsidP="009E26C6">
      <w:pPr>
        <w:pBdr>
          <w:top w:val="single" w:sz="4" w:space="1" w:color="auto" w:shadow="1"/>
          <w:left w:val="single" w:sz="4" w:space="4" w:color="auto" w:shadow="1"/>
          <w:bottom w:val="single" w:sz="4" w:space="1" w:color="auto" w:shadow="1"/>
          <w:right w:val="single" w:sz="4" w:space="4" w:color="auto" w:shadow="1"/>
        </w:pBdr>
        <w:ind w:right="-428"/>
        <w:jc w:val="both"/>
        <w:rPr>
          <w:rFonts w:ascii="Arial" w:hAnsi="Arial" w:cs="Arial"/>
          <w:b/>
          <w:color w:val="002060"/>
          <w:sz w:val="22"/>
        </w:rPr>
      </w:pPr>
    </w:p>
    <w:p w:rsidR="004B714F" w:rsidRPr="003222FA" w:rsidRDefault="004B714F" w:rsidP="009E26C6">
      <w:pPr>
        <w:pBdr>
          <w:top w:val="single" w:sz="4" w:space="1" w:color="auto" w:shadow="1"/>
          <w:left w:val="single" w:sz="4" w:space="4" w:color="auto" w:shadow="1"/>
          <w:bottom w:val="single" w:sz="4" w:space="1" w:color="auto" w:shadow="1"/>
          <w:right w:val="single" w:sz="4" w:space="4" w:color="auto" w:shadow="1"/>
        </w:pBdr>
        <w:ind w:right="-428"/>
        <w:jc w:val="both"/>
        <w:rPr>
          <w:rFonts w:ascii="Arial" w:hAnsi="Arial" w:cs="Arial"/>
          <w:b/>
          <w:color w:val="002060"/>
          <w:sz w:val="22"/>
        </w:rPr>
      </w:pPr>
    </w:p>
    <w:p w:rsidR="004B714F" w:rsidRPr="003222FA" w:rsidRDefault="004B714F" w:rsidP="009E26C6">
      <w:pPr>
        <w:pBdr>
          <w:top w:val="single" w:sz="4" w:space="1" w:color="auto" w:shadow="1"/>
          <w:left w:val="single" w:sz="4" w:space="4" w:color="auto" w:shadow="1"/>
          <w:bottom w:val="single" w:sz="4" w:space="1" w:color="auto" w:shadow="1"/>
          <w:right w:val="single" w:sz="4" w:space="4" w:color="auto" w:shadow="1"/>
        </w:pBdr>
        <w:ind w:right="-428"/>
        <w:jc w:val="both"/>
        <w:rPr>
          <w:rFonts w:ascii="Arial" w:hAnsi="Arial" w:cs="Arial"/>
          <w:b/>
          <w:color w:val="002060"/>
          <w:sz w:val="22"/>
        </w:rPr>
      </w:pPr>
      <w:r w:rsidRPr="003222FA">
        <w:rPr>
          <w:rFonts w:ascii="Arial" w:hAnsi="Arial" w:cs="Arial"/>
          <w:b/>
          <w:color w:val="002060"/>
          <w:sz w:val="22"/>
          <w:u w:val="single"/>
        </w:rPr>
        <w:t>Compte-rendu des négociations</w:t>
      </w:r>
      <w:r w:rsidRPr="003222FA">
        <w:rPr>
          <w:rFonts w:ascii="Arial" w:hAnsi="Arial" w:cs="Arial"/>
          <w:b/>
          <w:color w:val="002060"/>
          <w:sz w:val="22"/>
        </w:rPr>
        <w:t> :</w:t>
      </w:r>
    </w:p>
    <w:p w:rsidR="004B714F" w:rsidRPr="003222FA" w:rsidRDefault="004B714F" w:rsidP="009E26C6">
      <w:pPr>
        <w:pBdr>
          <w:top w:val="single" w:sz="4" w:space="1" w:color="auto" w:shadow="1"/>
          <w:left w:val="single" w:sz="4" w:space="4" w:color="auto" w:shadow="1"/>
          <w:bottom w:val="single" w:sz="4" w:space="1" w:color="auto" w:shadow="1"/>
          <w:right w:val="single" w:sz="4" w:space="4" w:color="auto" w:shadow="1"/>
        </w:pBdr>
        <w:ind w:right="-428"/>
        <w:jc w:val="both"/>
        <w:rPr>
          <w:rFonts w:ascii="Arial" w:hAnsi="Arial" w:cs="Arial"/>
          <w:b/>
          <w:color w:val="002060"/>
          <w:sz w:val="22"/>
        </w:rPr>
      </w:pPr>
    </w:p>
    <w:p w:rsidR="004B714F" w:rsidRPr="003222FA" w:rsidRDefault="004B714F" w:rsidP="009E26C6">
      <w:pPr>
        <w:pBdr>
          <w:top w:val="single" w:sz="4" w:space="1" w:color="auto" w:shadow="1"/>
          <w:left w:val="single" w:sz="4" w:space="4" w:color="auto" w:shadow="1"/>
          <w:bottom w:val="single" w:sz="4" w:space="1" w:color="auto" w:shadow="1"/>
          <w:right w:val="single" w:sz="4" w:space="4" w:color="auto" w:shadow="1"/>
        </w:pBdr>
        <w:ind w:right="-428"/>
        <w:jc w:val="both"/>
        <w:rPr>
          <w:rFonts w:ascii="Arial" w:hAnsi="Arial" w:cs="Arial"/>
          <w:b/>
          <w:color w:val="002060"/>
          <w:sz w:val="22"/>
        </w:rPr>
      </w:pPr>
    </w:p>
    <w:p w:rsidR="004B714F" w:rsidRPr="003222FA" w:rsidRDefault="004B714F" w:rsidP="009E26C6">
      <w:pPr>
        <w:pBdr>
          <w:top w:val="single" w:sz="4" w:space="1" w:color="auto" w:shadow="1"/>
          <w:left w:val="single" w:sz="4" w:space="4" w:color="auto" w:shadow="1"/>
          <w:bottom w:val="single" w:sz="4" w:space="1" w:color="auto" w:shadow="1"/>
          <w:right w:val="single" w:sz="4" w:space="4" w:color="auto" w:shadow="1"/>
        </w:pBdr>
        <w:ind w:right="-428"/>
        <w:jc w:val="both"/>
        <w:rPr>
          <w:rFonts w:ascii="Arial" w:hAnsi="Arial" w:cs="Arial"/>
          <w:b/>
          <w:color w:val="002060"/>
          <w:sz w:val="22"/>
        </w:rPr>
      </w:pPr>
      <w:r w:rsidRPr="003222FA">
        <w:rPr>
          <w:rFonts w:ascii="Arial" w:hAnsi="Arial" w:cs="Arial"/>
          <w:b/>
          <w:color w:val="002060"/>
          <w:sz w:val="22"/>
          <w:u w:val="single"/>
        </w:rPr>
        <w:t>Classement</w:t>
      </w:r>
      <w:r w:rsidRPr="003222FA">
        <w:rPr>
          <w:rFonts w:ascii="Arial" w:hAnsi="Arial" w:cs="Arial"/>
          <w:b/>
          <w:color w:val="002060"/>
          <w:sz w:val="22"/>
        </w:rPr>
        <w:t> :</w:t>
      </w:r>
    </w:p>
    <w:p w:rsidR="004B714F" w:rsidRPr="003222FA" w:rsidRDefault="004B714F" w:rsidP="009E26C6">
      <w:pPr>
        <w:pBdr>
          <w:top w:val="single" w:sz="4" w:space="1" w:color="auto" w:shadow="1"/>
          <w:left w:val="single" w:sz="4" w:space="4" w:color="auto" w:shadow="1"/>
          <w:bottom w:val="single" w:sz="4" w:space="1" w:color="auto" w:shadow="1"/>
          <w:right w:val="single" w:sz="4" w:space="4" w:color="auto" w:shadow="1"/>
        </w:pBdr>
        <w:ind w:right="-428"/>
        <w:jc w:val="both"/>
        <w:rPr>
          <w:rFonts w:ascii="Arial" w:hAnsi="Arial" w:cs="Arial"/>
          <w:b/>
          <w:color w:val="002060"/>
          <w:sz w:val="22"/>
          <w:u w:val="single"/>
        </w:rPr>
      </w:pPr>
    </w:p>
    <w:p w:rsidR="004B714F" w:rsidRPr="00182EC7" w:rsidRDefault="004B714F" w:rsidP="009E26C6">
      <w:pPr>
        <w:pBdr>
          <w:top w:val="single" w:sz="4" w:space="1" w:color="auto" w:shadow="1"/>
          <w:left w:val="single" w:sz="4" w:space="4" w:color="auto" w:shadow="1"/>
          <w:bottom w:val="single" w:sz="4" w:space="1" w:color="auto" w:shadow="1"/>
          <w:right w:val="single" w:sz="4" w:space="4" w:color="auto" w:shadow="1"/>
        </w:pBdr>
        <w:ind w:right="-428"/>
        <w:jc w:val="both"/>
        <w:rPr>
          <w:rFonts w:ascii="Arial" w:hAnsi="Arial" w:cs="Arial"/>
          <w:b/>
          <w:sz w:val="22"/>
        </w:rPr>
      </w:pPr>
    </w:p>
    <w:p w:rsidR="000210E4" w:rsidRPr="003222FA" w:rsidRDefault="000210E4" w:rsidP="000210E4">
      <w:pPr>
        <w:pStyle w:val="Corpsdetexte"/>
        <w:tabs>
          <w:tab w:val="left" w:pos="709"/>
          <w:tab w:val="left" w:pos="1134"/>
          <w:tab w:val="left" w:pos="2552"/>
          <w:tab w:val="left" w:pos="7230"/>
        </w:tabs>
        <w:ind w:right="-428"/>
        <w:jc w:val="both"/>
        <w:outlineLvl w:val="0"/>
        <w:rPr>
          <w:rFonts w:ascii="Arial" w:hAnsi="Arial" w:cs="Arial"/>
          <w:b/>
          <w:bCs/>
          <w:caps/>
          <w:color w:val="4F6228" w:themeColor="accent3" w:themeShade="80"/>
          <w:sz w:val="18"/>
          <w:szCs w:val="18"/>
        </w:rPr>
      </w:pPr>
      <w:r w:rsidRPr="003222FA">
        <w:rPr>
          <w:rFonts w:ascii="Arial" w:hAnsi="Arial" w:cs="Arial"/>
          <w:b/>
          <w:bCs/>
          <w:color w:val="4F6228" w:themeColor="accent3" w:themeShade="80"/>
          <w:sz w:val="18"/>
          <w:szCs w:val="18"/>
        </w:rPr>
        <w:t>Les limites de la négociation</w:t>
      </w:r>
    </w:p>
    <w:p w:rsidR="000210E4" w:rsidRPr="003222FA" w:rsidRDefault="000210E4" w:rsidP="000210E4">
      <w:pPr>
        <w:pStyle w:val="Corpsdetexte"/>
        <w:tabs>
          <w:tab w:val="left" w:pos="709"/>
          <w:tab w:val="left" w:pos="1134"/>
          <w:tab w:val="left" w:pos="2552"/>
          <w:tab w:val="left" w:pos="7230"/>
        </w:tabs>
        <w:ind w:right="-428"/>
        <w:jc w:val="both"/>
        <w:rPr>
          <w:rFonts w:ascii="Arial" w:hAnsi="Arial" w:cs="Arial"/>
          <w:bCs/>
          <w:iCs/>
          <w:caps/>
          <w:color w:val="002060"/>
          <w:sz w:val="18"/>
          <w:szCs w:val="18"/>
        </w:rPr>
      </w:pPr>
      <w:r w:rsidRPr="003222FA">
        <w:rPr>
          <w:rFonts w:ascii="Arial" w:hAnsi="Arial" w:cs="Arial"/>
          <w:bCs/>
          <w:iCs/>
          <w:color w:val="002060"/>
          <w:sz w:val="18"/>
          <w:szCs w:val="18"/>
        </w:rPr>
        <w:t>La latitude offerte ne permet pas de modifier les caractéristiques principales du marché ou de la procédure tels notamment l’objet du marché ou les critères de sélection des offres.</w:t>
      </w:r>
    </w:p>
    <w:p w:rsidR="000210E4" w:rsidRPr="003222FA" w:rsidRDefault="000210E4" w:rsidP="000210E4">
      <w:pPr>
        <w:pStyle w:val="Corpsdetexte"/>
        <w:tabs>
          <w:tab w:val="left" w:pos="709"/>
          <w:tab w:val="left" w:pos="1134"/>
          <w:tab w:val="left" w:pos="2552"/>
          <w:tab w:val="left" w:pos="7230"/>
        </w:tabs>
        <w:ind w:right="-428"/>
        <w:jc w:val="both"/>
        <w:outlineLvl w:val="0"/>
        <w:rPr>
          <w:rFonts w:ascii="Arial" w:hAnsi="Arial" w:cs="Arial"/>
          <w:b/>
          <w:bCs/>
          <w:caps/>
          <w:color w:val="4F6228" w:themeColor="accent3" w:themeShade="80"/>
          <w:sz w:val="18"/>
          <w:szCs w:val="18"/>
        </w:rPr>
      </w:pPr>
      <w:r w:rsidRPr="003222FA">
        <w:rPr>
          <w:rFonts w:ascii="Arial" w:hAnsi="Arial" w:cs="Arial"/>
          <w:b/>
          <w:bCs/>
          <w:color w:val="4F6228" w:themeColor="accent3" w:themeShade="80"/>
          <w:sz w:val="18"/>
          <w:szCs w:val="18"/>
        </w:rPr>
        <w:t>Les contraintes de la négociation</w:t>
      </w:r>
    </w:p>
    <w:p w:rsidR="000210E4" w:rsidRPr="003222FA" w:rsidRDefault="000210E4" w:rsidP="000210E4">
      <w:pPr>
        <w:pStyle w:val="Corpsdetexte"/>
        <w:numPr>
          <w:ilvl w:val="0"/>
          <w:numId w:val="45"/>
        </w:numPr>
        <w:tabs>
          <w:tab w:val="left" w:pos="2552"/>
          <w:tab w:val="left" w:pos="7230"/>
        </w:tabs>
        <w:spacing w:after="0"/>
        <w:ind w:right="-428"/>
        <w:jc w:val="both"/>
        <w:rPr>
          <w:rFonts w:ascii="Arial" w:hAnsi="Arial" w:cs="Arial"/>
          <w:bCs/>
          <w:iCs/>
          <w:caps/>
          <w:color w:val="002060"/>
          <w:sz w:val="18"/>
          <w:szCs w:val="18"/>
        </w:rPr>
      </w:pPr>
      <w:r w:rsidRPr="003222FA">
        <w:rPr>
          <w:rFonts w:ascii="Arial" w:hAnsi="Arial" w:cs="Arial"/>
          <w:bCs/>
          <w:iCs/>
          <w:color w:val="002060"/>
          <w:sz w:val="18"/>
          <w:szCs w:val="18"/>
        </w:rPr>
        <w:t>Assurer l’égalité de traitement des candidats tout au long de la procédure.</w:t>
      </w:r>
    </w:p>
    <w:p w:rsidR="000210E4" w:rsidRPr="003222FA" w:rsidRDefault="000210E4" w:rsidP="000210E4">
      <w:pPr>
        <w:pStyle w:val="Corpsdetexte"/>
        <w:numPr>
          <w:ilvl w:val="0"/>
          <w:numId w:val="45"/>
        </w:numPr>
        <w:tabs>
          <w:tab w:val="left" w:pos="709"/>
          <w:tab w:val="right" w:pos="851"/>
          <w:tab w:val="left" w:pos="1134"/>
          <w:tab w:val="left" w:pos="2552"/>
          <w:tab w:val="left" w:pos="7230"/>
        </w:tabs>
        <w:spacing w:after="0"/>
        <w:ind w:left="0" w:right="-428" w:firstLine="0"/>
        <w:jc w:val="both"/>
        <w:rPr>
          <w:rFonts w:ascii="Arial" w:hAnsi="Arial" w:cs="Arial"/>
          <w:bCs/>
          <w:iCs/>
          <w:caps/>
          <w:color w:val="002060"/>
          <w:sz w:val="18"/>
          <w:szCs w:val="18"/>
        </w:rPr>
      </w:pPr>
      <w:r w:rsidRPr="003222FA">
        <w:rPr>
          <w:rFonts w:ascii="Arial" w:hAnsi="Arial" w:cs="Arial"/>
          <w:bCs/>
          <w:iCs/>
          <w:color w:val="002060"/>
          <w:sz w:val="18"/>
          <w:szCs w:val="18"/>
        </w:rPr>
        <w:t>Respecter le secret industriel et commercial entourant le savoir-faire des candidats.</w:t>
      </w:r>
    </w:p>
    <w:p w:rsidR="004B714F" w:rsidRPr="00182EC7" w:rsidRDefault="004B714F" w:rsidP="009E26C6">
      <w:pPr>
        <w:ind w:right="-428"/>
        <w:jc w:val="both"/>
        <w:rPr>
          <w:rFonts w:ascii="Arial" w:hAnsi="Arial" w:cs="Arial"/>
        </w:rPr>
      </w:pPr>
      <w:r w:rsidRPr="00182EC7">
        <w:rPr>
          <w:rFonts w:ascii="Arial" w:hAnsi="Arial" w:cs="Arial"/>
        </w:rPr>
        <w:br w:type="page"/>
      </w:r>
    </w:p>
    <w:p w:rsidR="004B714F" w:rsidRPr="003222FA" w:rsidRDefault="004B714F" w:rsidP="009E26C6">
      <w:pPr>
        <w:pStyle w:val="Titre6"/>
        <w:ind w:right="-428"/>
        <w:jc w:val="both"/>
        <w:rPr>
          <w:rFonts w:ascii="Arial" w:hAnsi="Arial" w:cs="Arial"/>
          <w:color w:val="002060"/>
        </w:rPr>
      </w:pPr>
      <w:r w:rsidRPr="003222FA">
        <w:rPr>
          <w:rFonts w:ascii="Arial" w:hAnsi="Arial" w:cs="Arial"/>
          <w:color w:val="002060"/>
        </w:rPr>
        <w:lastRenderedPageBreak/>
        <w:t>PARTIE II</w:t>
      </w:r>
    </w:p>
    <w:p w:rsidR="004B714F" w:rsidRPr="003222FA" w:rsidRDefault="004B714F" w:rsidP="009E26C6">
      <w:pPr>
        <w:pStyle w:val="Titre2"/>
        <w:ind w:right="-428"/>
        <w:jc w:val="both"/>
        <w:rPr>
          <w:rFonts w:ascii="Arial" w:hAnsi="Arial" w:cs="Arial"/>
          <w:color w:val="002060"/>
          <w:sz w:val="22"/>
          <w:u w:val="single"/>
        </w:rPr>
      </w:pPr>
      <w:r w:rsidRPr="003222FA">
        <w:rPr>
          <w:rFonts w:ascii="Arial" w:hAnsi="Arial" w:cs="Arial"/>
          <w:color w:val="002060"/>
          <w:sz w:val="22"/>
          <w:u w:val="single"/>
        </w:rPr>
        <w:t>Proposition initiale</w:t>
      </w:r>
    </w:p>
    <w:p w:rsidR="004B714F" w:rsidRPr="003222FA" w:rsidRDefault="004B714F" w:rsidP="009E26C6">
      <w:pPr>
        <w:ind w:left="567" w:right="-428"/>
        <w:jc w:val="both"/>
        <w:rPr>
          <w:rFonts w:ascii="Arial" w:hAnsi="Arial" w:cs="Arial"/>
          <w:color w:val="002060"/>
        </w:rPr>
      </w:pPr>
    </w:p>
    <w:p w:rsidR="004B714F" w:rsidRPr="003222FA" w:rsidRDefault="004B714F" w:rsidP="009E26C6">
      <w:pPr>
        <w:numPr>
          <w:ilvl w:val="0"/>
          <w:numId w:val="40"/>
        </w:numPr>
        <w:tabs>
          <w:tab w:val="clear" w:pos="360"/>
          <w:tab w:val="num" w:pos="567"/>
        </w:tabs>
        <w:ind w:left="567" w:right="-428" w:firstLine="0"/>
        <w:jc w:val="both"/>
        <w:rPr>
          <w:rFonts w:ascii="Arial" w:hAnsi="Arial" w:cs="Arial"/>
          <w:color w:val="002060"/>
          <w:sz w:val="22"/>
        </w:rPr>
      </w:pPr>
      <w:r w:rsidRPr="003222FA">
        <w:rPr>
          <w:rFonts w:ascii="Arial" w:hAnsi="Arial" w:cs="Arial"/>
          <w:color w:val="002060"/>
          <w:sz w:val="22"/>
        </w:rPr>
        <w:t>Nom du mandataire :</w:t>
      </w:r>
      <w:r w:rsidRPr="003222FA">
        <w:rPr>
          <w:rFonts w:ascii="Arial" w:hAnsi="Arial" w:cs="Arial"/>
          <w:color w:val="002060"/>
          <w:sz w:val="22"/>
        </w:rPr>
        <w:tab/>
      </w:r>
    </w:p>
    <w:p w:rsidR="004B714F" w:rsidRPr="003222FA" w:rsidRDefault="004B714F" w:rsidP="009E26C6">
      <w:pPr>
        <w:numPr>
          <w:ilvl w:val="0"/>
          <w:numId w:val="40"/>
        </w:numPr>
        <w:tabs>
          <w:tab w:val="clear" w:pos="360"/>
          <w:tab w:val="num" w:pos="567"/>
        </w:tabs>
        <w:ind w:left="567" w:right="-428" w:firstLine="0"/>
        <w:jc w:val="both"/>
        <w:rPr>
          <w:rFonts w:ascii="Arial" w:hAnsi="Arial" w:cs="Arial"/>
          <w:color w:val="002060"/>
          <w:sz w:val="22"/>
        </w:rPr>
      </w:pPr>
      <w:r w:rsidRPr="003222FA">
        <w:rPr>
          <w:rFonts w:ascii="Arial" w:hAnsi="Arial" w:cs="Arial"/>
          <w:color w:val="002060"/>
          <w:sz w:val="22"/>
        </w:rPr>
        <w:t>Proposition de base du groupement :</w:t>
      </w:r>
    </w:p>
    <w:p w:rsidR="004B714F" w:rsidRPr="003222FA" w:rsidRDefault="004B714F" w:rsidP="009E26C6">
      <w:pPr>
        <w:ind w:left="567" w:right="-428"/>
        <w:jc w:val="both"/>
        <w:rPr>
          <w:rFonts w:ascii="Arial" w:hAnsi="Arial" w:cs="Arial"/>
          <w:color w:val="002060"/>
          <w:sz w:val="22"/>
        </w:rPr>
      </w:pPr>
      <w:r w:rsidRPr="003222FA">
        <w:rPr>
          <w:rFonts w:ascii="Arial" w:hAnsi="Arial" w:cs="Arial"/>
          <w:caps/>
          <w:color w:val="002060"/>
          <w:sz w:val="22"/>
        </w:rPr>
        <w:t>- e</w:t>
      </w:r>
      <w:r w:rsidRPr="003222FA">
        <w:rPr>
          <w:rFonts w:ascii="Arial" w:hAnsi="Arial" w:cs="Arial"/>
          <w:color w:val="002060"/>
          <w:sz w:val="22"/>
        </w:rPr>
        <w:t>stimation :</w:t>
      </w:r>
    </w:p>
    <w:p w:rsidR="004B714F" w:rsidRPr="003222FA" w:rsidRDefault="004B714F" w:rsidP="009E26C6">
      <w:pPr>
        <w:ind w:left="567" w:right="-428"/>
        <w:jc w:val="both"/>
        <w:rPr>
          <w:rFonts w:ascii="Arial" w:hAnsi="Arial" w:cs="Arial"/>
          <w:color w:val="002060"/>
          <w:sz w:val="22"/>
        </w:rPr>
      </w:pPr>
      <w:r w:rsidRPr="003222FA">
        <w:rPr>
          <w:rFonts w:ascii="Arial" w:hAnsi="Arial" w:cs="Arial"/>
          <w:color w:val="002060"/>
          <w:sz w:val="22"/>
        </w:rPr>
        <w:t xml:space="preserve">- </w:t>
      </w:r>
      <w:r w:rsidRPr="003222FA">
        <w:rPr>
          <w:rFonts w:ascii="Arial" w:hAnsi="Arial" w:cs="Arial"/>
          <w:caps/>
          <w:color w:val="002060"/>
          <w:sz w:val="22"/>
        </w:rPr>
        <w:t>é</w:t>
      </w:r>
      <w:r w:rsidRPr="003222FA">
        <w:rPr>
          <w:rFonts w:ascii="Arial" w:hAnsi="Arial" w:cs="Arial"/>
          <w:color w:val="002060"/>
          <w:sz w:val="22"/>
        </w:rPr>
        <w:t>cart constaté :</w:t>
      </w:r>
    </w:p>
    <w:p w:rsidR="004B714F" w:rsidRPr="003222FA" w:rsidRDefault="004B714F" w:rsidP="009E26C6">
      <w:pPr>
        <w:ind w:left="567" w:right="-428"/>
        <w:jc w:val="both"/>
        <w:rPr>
          <w:rFonts w:ascii="Arial" w:hAnsi="Arial" w:cs="Arial"/>
          <w:color w:val="002060"/>
          <w:sz w:val="22"/>
        </w:rPr>
      </w:pPr>
      <w:r w:rsidRPr="003222FA">
        <w:rPr>
          <w:rFonts w:ascii="Arial" w:hAnsi="Arial" w:cs="Arial"/>
          <w:color w:val="002060"/>
          <w:sz w:val="22"/>
        </w:rPr>
        <w:t>- Explications :</w:t>
      </w:r>
    </w:p>
    <w:p w:rsidR="004B714F" w:rsidRPr="003222FA" w:rsidRDefault="00A96063" w:rsidP="009E26C6">
      <w:pPr>
        <w:ind w:left="567" w:right="-428"/>
        <w:jc w:val="both"/>
        <w:rPr>
          <w:rFonts w:ascii="Arial" w:hAnsi="Arial" w:cs="Arial"/>
          <w:color w:val="002060"/>
          <w:sz w:val="22"/>
        </w:rPr>
      </w:pPr>
      <w:r>
        <w:rPr>
          <w:rFonts w:ascii="Arial" w:hAnsi="Arial" w:cs="Arial"/>
          <w:noProof/>
          <w:color w:val="002060"/>
          <w:sz w:val="22"/>
        </w:rPr>
        <w:pict>
          <v:line id="Connecteur droit 17" o:spid="_x0000_s1029"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95pt,9pt" to="447.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" o:allowincell="f"/>
        </w:pict>
      </w:r>
    </w:p>
    <w:p w:rsidR="004B714F" w:rsidRPr="003222FA" w:rsidRDefault="004B714F" w:rsidP="009E26C6">
      <w:pPr>
        <w:pStyle w:val="Titre7"/>
        <w:ind w:right="-428"/>
        <w:jc w:val="both"/>
        <w:rPr>
          <w:rFonts w:ascii="Arial" w:hAnsi="Arial" w:cs="Arial"/>
          <w:color w:val="002060"/>
        </w:rPr>
      </w:pPr>
      <w:r w:rsidRPr="003222FA">
        <w:rPr>
          <w:rFonts w:ascii="Arial" w:hAnsi="Arial" w:cs="Arial"/>
          <w:color w:val="002060"/>
        </w:rPr>
        <w:t>PARTIE III</w:t>
      </w:r>
    </w:p>
    <w:p w:rsidR="004B714F" w:rsidRPr="003222FA" w:rsidRDefault="004B714F" w:rsidP="009E26C6">
      <w:pPr>
        <w:ind w:left="567" w:right="-428"/>
        <w:jc w:val="both"/>
        <w:rPr>
          <w:rFonts w:ascii="Arial" w:hAnsi="Arial" w:cs="Arial"/>
          <w:i/>
          <w:color w:val="002060"/>
          <w:sz w:val="22"/>
        </w:rPr>
      </w:pPr>
      <w:r w:rsidRPr="003222FA">
        <w:rPr>
          <w:rFonts w:ascii="Arial" w:hAnsi="Arial" w:cs="Arial"/>
          <w:b/>
          <w:i/>
          <w:caps/>
          <w:color w:val="002060"/>
          <w:sz w:val="22"/>
          <w:u w:val="single"/>
        </w:rPr>
        <w:t>postes à négocier</w:t>
      </w:r>
      <w:r w:rsidRPr="003222FA">
        <w:rPr>
          <w:rFonts w:ascii="Arial" w:hAnsi="Arial" w:cs="Arial"/>
          <w:color w:val="002060"/>
          <w:sz w:val="22"/>
        </w:rPr>
        <w:t xml:space="preserve"> - </w:t>
      </w:r>
      <w:r w:rsidRPr="003222FA">
        <w:rPr>
          <w:rFonts w:ascii="Arial" w:hAnsi="Arial" w:cs="Arial"/>
          <w:i/>
          <w:color w:val="002060"/>
          <w:sz w:val="22"/>
        </w:rPr>
        <w:t>(Par entreprise)</w:t>
      </w:r>
    </w:p>
    <w:p w:rsidR="004B714F" w:rsidRPr="003222FA" w:rsidRDefault="004B714F" w:rsidP="009E26C6">
      <w:pPr>
        <w:ind w:left="567" w:right="-428"/>
        <w:jc w:val="both"/>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6"/>
        <w:gridCol w:w="3790"/>
      </w:tblGrid>
      <w:tr w:rsidR="004B714F" w:rsidRPr="003222FA" w:rsidTr="004B714F">
        <w:trPr>
          <w:jc w:val="center"/>
        </w:trPr>
        <w:tc>
          <w:tcPr>
            <w:tcW w:w="4926" w:type="dxa"/>
            <w:shd w:val="pct10" w:color="auto" w:fill="FFFFFF"/>
          </w:tcPr>
          <w:p w:rsidR="003222FA" w:rsidRDefault="003222FA" w:rsidP="009E26C6">
            <w:pPr>
              <w:ind w:right="-428"/>
              <w:jc w:val="both"/>
              <w:rPr>
                <w:rFonts w:ascii="Arial" w:hAnsi="Arial" w:cs="Arial"/>
                <w:b/>
                <w:caps/>
                <w:color w:val="002060"/>
              </w:rPr>
            </w:pPr>
          </w:p>
          <w:p w:rsidR="004B714F" w:rsidRPr="003222FA" w:rsidRDefault="004B714F" w:rsidP="009E26C6">
            <w:pPr>
              <w:ind w:right="-428"/>
              <w:jc w:val="both"/>
              <w:rPr>
                <w:rFonts w:ascii="Arial" w:hAnsi="Arial" w:cs="Arial"/>
                <w:b/>
                <w:caps/>
                <w:color w:val="002060"/>
              </w:rPr>
            </w:pPr>
            <w:r w:rsidRPr="003222FA">
              <w:rPr>
                <w:rFonts w:ascii="Arial" w:hAnsi="Arial" w:cs="Arial"/>
                <w:b/>
                <w:caps/>
                <w:color w:val="002060"/>
              </w:rPr>
              <w:t>Éléments de la négocia</w:t>
            </w:r>
            <w:r w:rsidR="003222FA">
              <w:rPr>
                <w:rFonts w:ascii="Arial" w:hAnsi="Arial" w:cs="Arial"/>
                <w:b/>
                <w:caps/>
                <w:color w:val="002060"/>
              </w:rPr>
              <w:t>tion</w:t>
            </w:r>
          </w:p>
        </w:tc>
        <w:tc>
          <w:tcPr>
            <w:tcW w:w="3790" w:type="dxa"/>
            <w:shd w:val="pct10" w:color="auto" w:fill="FFFFFF"/>
          </w:tcPr>
          <w:p w:rsidR="004B714F" w:rsidRPr="003222FA" w:rsidRDefault="003222FA" w:rsidP="009E26C6">
            <w:pPr>
              <w:pStyle w:val="Titre3"/>
              <w:ind w:right="-428"/>
              <w:jc w:val="both"/>
              <w:rPr>
                <w:rFonts w:ascii="Arial" w:hAnsi="Arial" w:cs="Arial"/>
                <w:color w:val="002060"/>
              </w:rPr>
            </w:pPr>
            <w:r>
              <w:rPr>
                <w:rFonts w:ascii="Arial" w:hAnsi="Arial" w:cs="Arial"/>
                <w:color w:val="002060"/>
              </w:rPr>
              <w:t xml:space="preserve">              </w:t>
            </w:r>
            <w:r w:rsidRPr="003222FA">
              <w:rPr>
                <w:rFonts w:ascii="Arial" w:hAnsi="Arial" w:cs="Arial"/>
                <w:color w:val="002060"/>
              </w:rPr>
              <w:t>Commentaires</w:t>
            </w:r>
          </w:p>
        </w:tc>
      </w:tr>
      <w:tr w:rsidR="004B714F" w:rsidRPr="003222FA" w:rsidTr="004B714F">
        <w:trPr>
          <w:jc w:val="center"/>
        </w:trPr>
        <w:tc>
          <w:tcPr>
            <w:tcW w:w="4926" w:type="dxa"/>
          </w:tcPr>
          <w:p w:rsidR="004B714F" w:rsidRPr="003222FA" w:rsidRDefault="004B714F" w:rsidP="009E26C6">
            <w:pPr>
              <w:ind w:right="-428"/>
              <w:jc w:val="both"/>
              <w:rPr>
                <w:rFonts w:ascii="Arial" w:hAnsi="Arial" w:cs="Arial"/>
                <w:b/>
                <w:color w:val="002060"/>
              </w:rPr>
            </w:pPr>
            <w:r w:rsidRPr="003222FA">
              <w:rPr>
                <w:rFonts w:ascii="Arial" w:hAnsi="Arial" w:cs="Arial"/>
                <w:b/>
                <w:color w:val="002060"/>
              </w:rPr>
              <w:t>1. Organisation des études.</w:t>
            </w:r>
          </w:p>
        </w:tc>
        <w:tc>
          <w:tcPr>
            <w:tcW w:w="3790" w:type="dxa"/>
          </w:tcPr>
          <w:p w:rsidR="004B714F" w:rsidRPr="003222FA" w:rsidRDefault="004B714F" w:rsidP="009E26C6">
            <w:pPr>
              <w:ind w:right="-428"/>
              <w:jc w:val="both"/>
              <w:rPr>
                <w:rFonts w:ascii="Arial" w:hAnsi="Arial" w:cs="Arial"/>
                <w:color w:val="002060"/>
              </w:rPr>
            </w:pPr>
          </w:p>
        </w:tc>
      </w:tr>
      <w:tr w:rsidR="004B714F" w:rsidRPr="003222FA" w:rsidTr="004B714F">
        <w:trPr>
          <w:jc w:val="center"/>
        </w:trPr>
        <w:tc>
          <w:tcPr>
            <w:tcW w:w="4926" w:type="dxa"/>
          </w:tcPr>
          <w:p w:rsidR="004B714F" w:rsidRPr="003222FA" w:rsidRDefault="004B714F" w:rsidP="009E26C6">
            <w:pPr>
              <w:ind w:right="-428"/>
              <w:jc w:val="both"/>
              <w:rPr>
                <w:rFonts w:ascii="Arial" w:hAnsi="Arial" w:cs="Arial"/>
                <w:i/>
                <w:color w:val="002060"/>
              </w:rPr>
            </w:pPr>
            <w:r w:rsidRPr="003222FA">
              <w:rPr>
                <w:rFonts w:ascii="Arial" w:hAnsi="Arial" w:cs="Arial"/>
                <w:i/>
                <w:color w:val="002060"/>
              </w:rPr>
              <w:sym w:font="Wingdings" w:char="F0D8"/>
            </w:r>
            <w:r w:rsidRPr="003222FA">
              <w:rPr>
                <w:rFonts w:ascii="Arial" w:hAnsi="Arial" w:cs="Arial"/>
                <w:i/>
                <w:color w:val="002060"/>
              </w:rPr>
              <w:t>Responsable études.</w:t>
            </w:r>
          </w:p>
          <w:p w:rsidR="004B714F" w:rsidRPr="003222FA" w:rsidRDefault="004B714F" w:rsidP="009E26C6">
            <w:pPr>
              <w:ind w:right="-428"/>
              <w:jc w:val="both"/>
              <w:rPr>
                <w:rFonts w:ascii="Arial" w:hAnsi="Arial" w:cs="Arial"/>
                <w:i/>
                <w:color w:val="002060"/>
              </w:rPr>
            </w:pPr>
            <w:r w:rsidRPr="003222FA">
              <w:rPr>
                <w:rFonts w:ascii="Arial" w:hAnsi="Arial" w:cs="Arial"/>
                <w:i/>
                <w:color w:val="002060"/>
              </w:rPr>
              <w:t>(qui nombre de personnes, interlocuteur CG)</w:t>
            </w:r>
          </w:p>
        </w:tc>
        <w:tc>
          <w:tcPr>
            <w:tcW w:w="3790" w:type="dxa"/>
          </w:tcPr>
          <w:p w:rsidR="004B714F" w:rsidRPr="003222FA" w:rsidRDefault="004B714F" w:rsidP="009E26C6">
            <w:pPr>
              <w:ind w:right="-428"/>
              <w:jc w:val="both"/>
              <w:rPr>
                <w:rFonts w:ascii="Arial" w:hAnsi="Arial" w:cs="Arial"/>
                <w:color w:val="002060"/>
              </w:rPr>
            </w:pPr>
          </w:p>
        </w:tc>
      </w:tr>
      <w:tr w:rsidR="004B714F" w:rsidRPr="003222FA" w:rsidTr="004B714F">
        <w:trPr>
          <w:jc w:val="center"/>
        </w:trPr>
        <w:tc>
          <w:tcPr>
            <w:tcW w:w="4926" w:type="dxa"/>
          </w:tcPr>
          <w:p w:rsidR="004B714F" w:rsidRPr="003222FA" w:rsidRDefault="004B714F" w:rsidP="009E26C6">
            <w:pPr>
              <w:ind w:right="-428"/>
              <w:jc w:val="both"/>
              <w:rPr>
                <w:rFonts w:ascii="Arial" w:hAnsi="Arial" w:cs="Arial"/>
                <w:i/>
                <w:color w:val="002060"/>
              </w:rPr>
            </w:pPr>
            <w:r w:rsidRPr="003222FA">
              <w:rPr>
                <w:rFonts w:ascii="Arial" w:hAnsi="Arial" w:cs="Arial"/>
                <w:i/>
                <w:color w:val="002060"/>
              </w:rPr>
              <w:sym w:font="Wingdings" w:char="F0D8"/>
            </w:r>
            <w:r w:rsidRPr="003222FA">
              <w:rPr>
                <w:rFonts w:ascii="Arial" w:hAnsi="Arial" w:cs="Arial"/>
                <w:i/>
                <w:color w:val="002060"/>
              </w:rPr>
              <w:t xml:space="preserve"> </w:t>
            </w:r>
            <w:proofErr w:type="spellStart"/>
            <w:r w:rsidRPr="003222FA">
              <w:rPr>
                <w:rFonts w:ascii="Arial" w:hAnsi="Arial" w:cs="Arial"/>
                <w:i/>
                <w:color w:val="002060"/>
              </w:rPr>
              <w:t>Co-traitant</w:t>
            </w:r>
            <w:proofErr w:type="spellEnd"/>
            <w:r w:rsidRPr="003222FA">
              <w:rPr>
                <w:rFonts w:ascii="Arial" w:hAnsi="Arial" w:cs="Arial"/>
                <w:i/>
                <w:color w:val="002060"/>
              </w:rPr>
              <w:t>, organisation envisagée</w:t>
            </w:r>
          </w:p>
          <w:p w:rsidR="004B714F" w:rsidRPr="003222FA" w:rsidRDefault="004B714F" w:rsidP="009E26C6">
            <w:pPr>
              <w:ind w:right="-428"/>
              <w:jc w:val="both"/>
              <w:rPr>
                <w:rFonts w:ascii="Arial" w:hAnsi="Arial" w:cs="Arial"/>
                <w:i/>
                <w:color w:val="002060"/>
              </w:rPr>
            </w:pPr>
            <w:r w:rsidRPr="003222FA">
              <w:rPr>
                <w:rFonts w:ascii="Arial" w:hAnsi="Arial" w:cs="Arial"/>
                <w:i/>
                <w:color w:val="002060"/>
              </w:rPr>
              <w:t>(qui nombre de personnes, interlocuteur CG)</w:t>
            </w:r>
          </w:p>
        </w:tc>
        <w:tc>
          <w:tcPr>
            <w:tcW w:w="3790" w:type="dxa"/>
          </w:tcPr>
          <w:p w:rsidR="004B714F" w:rsidRPr="003222FA" w:rsidRDefault="004B714F" w:rsidP="009E26C6">
            <w:pPr>
              <w:ind w:right="-428"/>
              <w:jc w:val="both"/>
              <w:rPr>
                <w:rFonts w:ascii="Arial" w:hAnsi="Arial" w:cs="Arial"/>
                <w:color w:val="002060"/>
              </w:rPr>
            </w:pPr>
          </w:p>
        </w:tc>
      </w:tr>
      <w:tr w:rsidR="004B714F" w:rsidRPr="003222FA" w:rsidTr="004B714F">
        <w:trPr>
          <w:jc w:val="center"/>
        </w:trPr>
        <w:tc>
          <w:tcPr>
            <w:tcW w:w="4926" w:type="dxa"/>
          </w:tcPr>
          <w:p w:rsidR="004B714F" w:rsidRPr="003222FA" w:rsidRDefault="004B714F" w:rsidP="009E26C6">
            <w:pPr>
              <w:ind w:right="-428"/>
              <w:jc w:val="both"/>
              <w:rPr>
                <w:rFonts w:ascii="Arial" w:hAnsi="Arial" w:cs="Arial"/>
                <w:i/>
                <w:color w:val="002060"/>
              </w:rPr>
            </w:pPr>
            <w:r w:rsidRPr="003222FA">
              <w:rPr>
                <w:rFonts w:ascii="Arial" w:hAnsi="Arial" w:cs="Arial"/>
                <w:i/>
                <w:color w:val="002060"/>
              </w:rPr>
              <w:t>Proposition d’organisation, planning des réunions</w:t>
            </w:r>
          </w:p>
          <w:p w:rsidR="004B714F" w:rsidRPr="003222FA" w:rsidRDefault="004B714F" w:rsidP="009E26C6">
            <w:pPr>
              <w:ind w:right="-428"/>
              <w:jc w:val="both"/>
              <w:rPr>
                <w:rFonts w:ascii="Arial" w:hAnsi="Arial" w:cs="Arial"/>
                <w:i/>
                <w:color w:val="002060"/>
              </w:rPr>
            </w:pPr>
          </w:p>
        </w:tc>
        <w:tc>
          <w:tcPr>
            <w:tcW w:w="3790" w:type="dxa"/>
          </w:tcPr>
          <w:p w:rsidR="004B714F" w:rsidRPr="003222FA" w:rsidRDefault="004B714F" w:rsidP="009E26C6">
            <w:pPr>
              <w:ind w:right="-428"/>
              <w:jc w:val="both"/>
              <w:rPr>
                <w:rFonts w:ascii="Arial" w:hAnsi="Arial" w:cs="Arial"/>
                <w:color w:val="002060"/>
              </w:rPr>
            </w:pPr>
          </w:p>
        </w:tc>
      </w:tr>
      <w:tr w:rsidR="004B714F" w:rsidRPr="003222FA" w:rsidTr="004B714F">
        <w:trPr>
          <w:jc w:val="center"/>
        </w:trPr>
        <w:tc>
          <w:tcPr>
            <w:tcW w:w="4926" w:type="dxa"/>
          </w:tcPr>
          <w:p w:rsidR="004B714F" w:rsidRPr="003222FA" w:rsidRDefault="004B714F" w:rsidP="009E26C6">
            <w:pPr>
              <w:ind w:right="-428"/>
              <w:jc w:val="both"/>
              <w:rPr>
                <w:rFonts w:ascii="Arial" w:hAnsi="Arial" w:cs="Arial"/>
                <w:b/>
                <w:color w:val="002060"/>
              </w:rPr>
            </w:pPr>
            <w:r w:rsidRPr="003222FA">
              <w:rPr>
                <w:rFonts w:ascii="Arial" w:hAnsi="Arial" w:cs="Arial"/>
                <w:b/>
                <w:color w:val="002060"/>
              </w:rPr>
              <w:t>2. Organisation des travaux.</w:t>
            </w:r>
          </w:p>
        </w:tc>
        <w:tc>
          <w:tcPr>
            <w:tcW w:w="3790" w:type="dxa"/>
          </w:tcPr>
          <w:p w:rsidR="004B714F" w:rsidRPr="003222FA" w:rsidRDefault="004B714F" w:rsidP="009E26C6">
            <w:pPr>
              <w:ind w:right="-428"/>
              <w:jc w:val="both"/>
              <w:rPr>
                <w:rFonts w:ascii="Arial" w:hAnsi="Arial" w:cs="Arial"/>
                <w:color w:val="002060"/>
              </w:rPr>
            </w:pPr>
          </w:p>
        </w:tc>
      </w:tr>
      <w:tr w:rsidR="004B714F" w:rsidRPr="003222FA" w:rsidTr="004B714F">
        <w:trPr>
          <w:jc w:val="center"/>
        </w:trPr>
        <w:tc>
          <w:tcPr>
            <w:tcW w:w="4926" w:type="dxa"/>
          </w:tcPr>
          <w:p w:rsidR="004B714F" w:rsidRPr="003222FA" w:rsidRDefault="004B714F" w:rsidP="009E26C6">
            <w:pPr>
              <w:ind w:right="-428"/>
              <w:jc w:val="both"/>
              <w:rPr>
                <w:rFonts w:ascii="Arial" w:hAnsi="Arial" w:cs="Arial"/>
                <w:i/>
                <w:color w:val="002060"/>
              </w:rPr>
            </w:pPr>
            <w:r w:rsidRPr="003222FA">
              <w:rPr>
                <w:rFonts w:ascii="Arial" w:hAnsi="Arial" w:cs="Arial"/>
                <w:i/>
                <w:color w:val="002060"/>
              </w:rPr>
              <w:sym w:font="Wingdings" w:char="F0D8"/>
            </w:r>
            <w:r w:rsidRPr="003222FA">
              <w:rPr>
                <w:rFonts w:ascii="Arial" w:hAnsi="Arial" w:cs="Arial"/>
                <w:i/>
                <w:color w:val="002060"/>
              </w:rPr>
              <w:t xml:space="preserve"> Comment le suivi de chantier est il envisagé.</w:t>
            </w:r>
          </w:p>
          <w:p w:rsidR="004B714F" w:rsidRPr="003222FA" w:rsidRDefault="004B714F" w:rsidP="009E26C6">
            <w:pPr>
              <w:ind w:right="-428"/>
              <w:jc w:val="both"/>
              <w:rPr>
                <w:rFonts w:ascii="Arial" w:hAnsi="Arial" w:cs="Arial"/>
                <w:i/>
                <w:color w:val="002060"/>
              </w:rPr>
            </w:pPr>
            <w:r w:rsidRPr="003222FA">
              <w:rPr>
                <w:rFonts w:ascii="Arial" w:hAnsi="Arial" w:cs="Arial"/>
                <w:i/>
                <w:color w:val="002060"/>
              </w:rPr>
              <w:t>Titulaire</w:t>
            </w:r>
          </w:p>
          <w:p w:rsidR="004B714F" w:rsidRPr="003222FA" w:rsidRDefault="004B714F" w:rsidP="009E26C6">
            <w:pPr>
              <w:ind w:right="-428"/>
              <w:jc w:val="both"/>
              <w:rPr>
                <w:rFonts w:ascii="Arial" w:hAnsi="Arial" w:cs="Arial"/>
                <w:i/>
                <w:color w:val="002060"/>
              </w:rPr>
            </w:pPr>
            <w:proofErr w:type="spellStart"/>
            <w:r w:rsidRPr="003222FA">
              <w:rPr>
                <w:rFonts w:ascii="Arial" w:hAnsi="Arial" w:cs="Arial"/>
                <w:i/>
                <w:color w:val="002060"/>
              </w:rPr>
              <w:t>Co-traitant</w:t>
            </w:r>
            <w:proofErr w:type="spellEnd"/>
          </w:p>
        </w:tc>
        <w:tc>
          <w:tcPr>
            <w:tcW w:w="3790" w:type="dxa"/>
          </w:tcPr>
          <w:p w:rsidR="004B714F" w:rsidRPr="003222FA" w:rsidRDefault="004B714F" w:rsidP="009E26C6">
            <w:pPr>
              <w:ind w:right="-428"/>
              <w:jc w:val="both"/>
              <w:rPr>
                <w:rFonts w:ascii="Arial" w:hAnsi="Arial" w:cs="Arial"/>
                <w:color w:val="002060"/>
              </w:rPr>
            </w:pPr>
          </w:p>
        </w:tc>
      </w:tr>
      <w:tr w:rsidR="004B714F" w:rsidRPr="003222FA" w:rsidTr="004B714F">
        <w:trPr>
          <w:trHeight w:val="341"/>
          <w:jc w:val="center"/>
        </w:trPr>
        <w:tc>
          <w:tcPr>
            <w:tcW w:w="4926" w:type="dxa"/>
          </w:tcPr>
          <w:p w:rsidR="004B714F" w:rsidRPr="003222FA" w:rsidRDefault="004B714F" w:rsidP="009E26C6">
            <w:pPr>
              <w:ind w:right="-428"/>
              <w:jc w:val="both"/>
              <w:rPr>
                <w:rFonts w:ascii="Arial" w:hAnsi="Arial" w:cs="Arial"/>
                <w:i/>
                <w:color w:val="002060"/>
              </w:rPr>
            </w:pPr>
            <w:r w:rsidRPr="003222FA">
              <w:rPr>
                <w:rFonts w:ascii="Arial" w:hAnsi="Arial" w:cs="Arial"/>
                <w:i/>
                <w:color w:val="002060"/>
              </w:rPr>
              <w:sym w:font="Wingdings" w:char="F0D8"/>
            </w:r>
            <w:r w:rsidRPr="003222FA">
              <w:rPr>
                <w:rFonts w:ascii="Arial" w:hAnsi="Arial" w:cs="Arial"/>
                <w:i/>
                <w:color w:val="002060"/>
              </w:rPr>
              <w:t>OPC.</w:t>
            </w:r>
          </w:p>
        </w:tc>
        <w:tc>
          <w:tcPr>
            <w:tcW w:w="3790" w:type="dxa"/>
          </w:tcPr>
          <w:p w:rsidR="004B714F" w:rsidRPr="003222FA" w:rsidRDefault="004B714F" w:rsidP="009E26C6">
            <w:pPr>
              <w:ind w:right="-428"/>
              <w:jc w:val="both"/>
              <w:rPr>
                <w:rFonts w:ascii="Arial" w:hAnsi="Arial" w:cs="Arial"/>
                <w:color w:val="002060"/>
              </w:rPr>
            </w:pPr>
          </w:p>
        </w:tc>
      </w:tr>
      <w:tr w:rsidR="004B714F" w:rsidRPr="003222FA" w:rsidTr="004B714F">
        <w:trPr>
          <w:jc w:val="center"/>
        </w:trPr>
        <w:tc>
          <w:tcPr>
            <w:tcW w:w="4926" w:type="dxa"/>
          </w:tcPr>
          <w:p w:rsidR="004B714F" w:rsidRPr="003222FA" w:rsidRDefault="004B714F" w:rsidP="009E26C6">
            <w:pPr>
              <w:ind w:right="-428"/>
              <w:jc w:val="both"/>
              <w:rPr>
                <w:rFonts w:ascii="Arial" w:hAnsi="Arial" w:cs="Arial"/>
                <w:i/>
                <w:color w:val="002060"/>
              </w:rPr>
            </w:pPr>
            <w:r w:rsidRPr="003222FA">
              <w:rPr>
                <w:rFonts w:ascii="Arial" w:hAnsi="Arial" w:cs="Arial"/>
                <w:i/>
                <w:color w:val="002060"/>
              </w:rPr>
              <w:sym w:font="Wingdings" w:char="F0D8"/>
            </w:r>
            <w:r w:rsidRPr="003222FA">
              <w:rPr>
                <w:rFonts w:ascii="Arial" w:hAnsi="Arial" w:cs="Arial"/>
                <w:i/>
                <w:color w:val="002060"/>
              </w:rPr>
              <w:t>Autres missions</w:t>
            </w:r>
          </w:p>
        </w:tc>
        <w:tc>
          <w:tcPr>
            <w:tcW w:w="3790" w:type="dxa"/>
          </w:tcPr>
          <w:p w:rsidR="004B714F" w:rsidRPr="003222FA" w:rsidRDefault="004B714F" w:rsidP="009E26C6">
            <w:pPr>
              <w:ind w:right="-428"/>
              <w:jc w:val="both"/>
              <w:rPr>
                <w:rFonts w:ascii="Arial" w:hAnsi="Arial" w:cs="Arial"/>
                <w:color w:val="002060"/>
              </w:rPr>
            </w:pPr>
          </w:p>
        </w:tc>
      </w:tr>
      <w:tr w:rsidR="004B714F" w:rsidRPr="003222FA" w:rsidTr="004B714F">
        <w:trPr>
          <w:jc w:val="center"/>
        </w:trPr>
        <w:tc>
          <w:tcPr>
            <w:tcW w:w="4926" w:type="dxa"/>
          </w:tcPr>
          <w:p w:rsidR="004B714F" w:rsidRPr="003222FA" w:rsidRDefault="004B714F" w:rsidP="009E26C6">
            <w:pPr>
              <w:ind w:right="-428"/>
              <w:jc w:val="both"/>
              <w:rPr>
                <w:rFonts w:ascii="Arial" w:hAnsi="Arial" w:cs="Arial"/>
                <w:b/>
                <w:color w:val="002060"/>
              </w:rPr>
            </w:pPr>
            <w:r w:rsidRPr="003222FA">
              <w:rPr>
                <w:rFonts w:ascii="Arial" w:hAnsi="Arial" w:cs="Arial"/>
                <w:b/>
                <w:color w:val="002060"/>
              </w:rPr>
              <w:t>3. Le Prix.</w:t>
            </w:r>
          </w:p>
        </w:tc>
        <w:tc>
          <w:tcPr>
            <w:tcW w:w="3790" w:type="dxa"/>
          </w:tcPr>
          <w:p w:rsidR="004B714F" w:rsidRPr="003222FA" w:rsidRDefault="004B714F" w:rsidP="009E26C6">
            <w:pPr>
              <w:ind w:right="-428"/>
              <w:jc w:val="both"/>
              <w:rPr>
                <w:rFonts w:ascii="Arial" w:hAnsi="Arial" w:cs="Arial"/>
                <w:b/>
                <w:color w:val="002060"/>
              </w:rPr>
            </w:pPr>
          </w:p>
        </w:tc>
      </w:tr>
      <w:tr w:rsidR="004B714F" w:rsidRPr="003222FA" w:rsidTr="004B714F">
        <w:trPr>
          <w:jc w:val="center"/>
        </w:trPr>
        <w:tc>
          <w:tcPr>
            <w:tcW w:w="4926" w:type="dxa"/>
          </w:tcPr>
          <w:p w:rsidR="004B714F" w:rsidRPr="003222FA" w:rsidRDefault="004B714F" w:rsidP="009E26C6">
            <w:pPr>
              <w:ind w:right="-428"/>
              <w:jc w:val="both"/>
              <w:rPr>
                <w:rFonts w:ascii="Arial" w:hAnsi="Arial" w:cs="Arial"/>
                <w:i/>
                <w:color w:val="002060"/>
              </w:rPr>
            </w:pPr>
            <w:r w:rsidRPr="003222FA">
              <w:rPr>
                <w:rFonts w:ascii="Arial" w:hAnsi="Arial" w:cs="Arial"/>
                <w:i/>
                <w:color w:val="002060"/>
              </w:rPr>
              <w:sym w:font="Wingdings" w:char="F0D8"/>
            </w:r>
            <w:r w:rsidRPr="003222FA">
              <w:rPr>
                <w:rFonts w:ascii="Arial" w:hAnsi="Arial" w:cs="Arial"/>
                <w:i/>
                <w:color w:val="002060"/>
              </w:rPr>
              <w:t>Mission diagnostic</w:t>
            </w:r>
          </w:p>
        </w:tc>
        <w:tc>
          <w:tcPr>
            <w:tcW w:w="3790" w:type="dxa"/>
          </w:tcPr>
          <w:p w:rsidR="004B714F" w:rsidRPr="003222FA" w:rsidRDefault="004B714F" w:rsidP="009E26C6">
            <w:pPr>
              <w:ind w:right="-428"/>
              <w:jc w:val="both"/>
              <w:rPr>
                <w:rFonts w:ascii="Arial" w:hAnsi="Arial" w:cs="Arial"/>
                <w:color w:val="002060"/>
              </w:rPr>
            </w:pPr>
          </w:p>
        </w:tc>
      </w:tr>
      <w:tr w:rsidR="004B714F" w:rsidRPr="003222FA" w:rsidTr="004B714F">
        <w:trPr>
          <w:jc w:val="center"/>
        </w:trPr>
        <w:tc>
          <w:tcPr>
            <w:tcW w:w="4926" w:type="dxa"/>
          </w:tcPr>
          <w:p w:rsidR="004B714F" w:rsidRPr="003222FA" w:rsidRDefault="004B714F" w:rsidP="00ED7B39">
            <w:pPr>
              <w:ind w:right="-428"/>
              <w:jc w:val="both"/>
              <w:rPr>
                <w:rFonts w:ascii="Arial" w:hAnsi="Arial" w:cs="Arial"/>
                <w:i/>
                <w:color w:val="002060"/>
              </w:rPr>
            </w:pPr>
            <w:r w:rsidRPr="003222FA">
              <w:rPr>
                <w:rFonts w:ascii="Arial" w:hAnsi="Arial" w:cs="Arial"/>
                <w:i/>
                <w:color w:val="002060"/>
              </w:rPr>
              <w:sym w:font="Wingdings" w:char="F0D8"/>
            </w:r>
            <w:r w:rsidRPr="003222FA">
              <w:rPr>
                <w:rFonts w:ascii="Arial" w:hAnsi="Arial" w:cs="Arial"/>
                <w:i/>
                <w:color w:val="002060"/>
              </w:rPr>
              <w:t>coeff</w:t>
            </w:r>
            <w:r w:rsidR="00ED7B39">
              <w:rPr>
                <w:rFonts w:ascii="Arial" w:hAnsi="Arial" w:cs="Arial"/>
                <w:i/>
                <w:color w:val="002060"/>
              </w:rPr>
              <w:t>icient de</w:t>
            </w:r>
            <w:r w:rsidRPr="003222FA">
              <w:rPr>
                <w:rFonts w:ascii="Arial" w:hAnsi="Arial" w:cs="Arial"/>
                <w:i/>
                <w:color w:val="002060"/>
              </w:rPr>
              <w:t xml:space="preserve"> complexité</w:t>
            </w:r>
          </w:p>
        </w:tc>
        <w:tc>
          <w:tcPr>
            <w:tcW w:w="3790" w:type="dxa"/>
          </w:tcPr>
          <w:p w:rsidR="004B714F" w:rsidRPr="003222FA" w:rsidRDefault="004B714F" w:rsidP="009E26C6">
            <w:pPr>
              <w:ind w:right="-428"/>
              <w:jc w:val="both"/>
              <w:rPr>
                <w:rFonts w:ascii="Arial" w:hAnsi="Arial" w:cs="Arial"/>
                <w:color w:val="002060"/>
              </w:rPr>
            </w:pPr>
          </w:p>
        </w:tc>
      </w:tr>
      <w:tr w:rsidR="004B714F" w:rsidRPr="003222FA" w:rsidTr="004B714F">
        <w:trPr>
          <w:jc w:val="center"/>
        </w:trPr>
        <w:tc>
          <w:tcPr>
            <w:tcW w:w="4926" w:type="dxa"/>
          </w:tcPr>
          <w:p w:rsidR="004B714F" w:rsidRPr="003222FA" w:rsidRDefault="004B714F" w:rsidP="009E26C6">
            <w:pPr>
              <w:ind w:right="-428"/>
              <w:jc w:val="both"/>
              <w:rPr>
                <w:rFonts w:ascii="Arial" w:hAnsi="Arial" w:cs="Arial"/>
                <w:i/>
                <w:color w:val="002060"/>
              </w:rPr>
            </w:pPr>
            <w:r w:rsidRPr="003222FA">
              <w:rPr>
                <w:rFonts w:ascii="Arial" w:hAnsi="Arial" w:cs="Arial"/>
                <w:i/>
                <w:color w:val="002060"/>
              </w:rPr>
              <w:sym w:font="Wingdings" w:char="F0D8"/>
            </w:r>
            <w:r w:rsidRPr="003222FA">
              <w:rPr>
                <w:rFonts w:ascii="Arial" w:hAnsi="Arial" w:cs="Arial"/>
                <w:i/>
                <w:color w:val="002060"/>
              </w:rPr>
              <w:t>Mission OPC</w:t>
            </w:r>
          </w:p>
        </w:tc>
        <w:tc>
          <w:tcPr>
            <w:tcW w:w="3790" w:type="dxa"/>
          </w:tcPr>
          <w:p w:rsidR="004B714F" w:rsidRPr="003222FA" w:rsidRDefault="004B714F" w:rsidP="009E26C6">
            <w:pPr>
              <w:ind w:right="-428"/>
              <w:jc w:val="both"/>
              <w:rPr>
                <w:rFonts w:ascii="Arial" w:hAnsi="Arial" w:cs="Arial"/>
                <w:color w:val="002060"/>
              </w:rPr>
            </w:pPr>
          </w:p>
        </w:tc>
      </w:tr>
      <w:tr w:rsidR="004B714F" w:rsidRPr="003222FA" w:rsidTr="004B714F">
        <w:trPr>
          <w:jc w:val="center"/>
        </w:trPr>
        <w:tc>
          <w:tcPr>
            <w:tcW w:w="4926" w:type="dxa"/>
          </w:tcPr>
          <w:p w:rsidR="004B714F" w:rsidRPr="003222FA" w:rsidRDefault="004B714F" w:rsidP="009E26C6">
            <w:pPr>
              <w:ind w:right="-428"/>
              <w:jc w:val="both"/>
              <w:rPr>
                <w:rFonts w:ascii="Arial" w:hAnsi="Arial" w:cs="Arial"/>
                <w:i/>
                <w:color w:val="002060"/>
              </w:rPr>
            </w:pPr>
            <w:r w:rsidRPr="003222FA">
              <w:rPr>
                <w:rFonts w:ascii="Arial" w:hAnsi="Arial" w:cs="Arial"/>
                <w:i/>
                <w:color w:val="002060"/>
              </w:rPr>
              <w:sym w:font="Wingdings" w:char="F0D8"/>
            </w:r>
            <w:r w:rsidRPr="003222FA">
              <w:rPr>
                <w:rFonts w:ascii="Arial" w:hAnsi="Arial" w:cs="Arial"/>
                <w:i/>
                <w:color w:val="002060"/>
              </w:rPr>
              <w:t>Taux de tolérance études</w:t>
            </w:r>
          </w:p>
        </w:tc>
        <w:tc>
          <w:tcPr>
            <w:tcW w:w="3790" w:type="dxa"/>
          </w:tcPr>
          <w:p w:rsidR="004B714F" w:rsidRPr="003222FA" w:rsidRDefault="004B714F" w:rsidP="009E26C6">
            <w:pPr>
              <w:ind w:right="-428"/>
              <w:jc w:val="both"/>
              <w:rPr>
                <w:rFonts w:ascii="Arial" w:hAnsi="Arial" w:cs="Arial"/>
                <w:color w:val="002060"/>
              </w:rPr>
            </w:pPr>
          </w:p>
        </w:tc>
      </w:tr>
      <w:tr w:rsidR="004B714F" w:rsidRPr="003222FA" w:rsidTr="004B714F">
        <w:trPr>
          <w:jc w:val="center"/>
        </w:trPr>
        <w:tc>
          <w:tcPr>
            <w:tcW w:w="4926" w:type="dxa"/>
          </w:tcPr>
          <w:p w:rsidR="004B714F" w:rsidRPr="003222FA" w:rsidRDefault="004B714F" w:rsidP="009E26C6">
            <w:pPr>
              <w:ind w:right="-428"/>
              <w:jc w:val="both"/>
              <w:rPr>
                <w:rFonts w:ascii="Arial" w:hAnsi="Arial" w:cs="Arial"/>
                <w:i/>
                <w:color w:val="002060"/>
              </w:rPr>
            </w:pPr>
            <w:r w:rsidRPr="003222FA">
              <w:rPr>
                <w:rFonts w:ascii="Arial" w:hAnsi="Arial" w:cs="Arial"/>
                <w:i/>
                <w:color w:val="002060"/>
              </w:rPr>
              <w:sym w:font="Wingdings" w:char="F0D8"/>
            </w:r>
            <w:r w:rsidRPr="003222FA">
              <w:rPr>
                <w:rFonts w:ascii="Arial" w:hAnsi="Arial" w:cs="Arial"/>
                <w:i/>
                <w:color w:val="002060"/>
              </w:rPr>
              <w:t>Taux de tolérance travaux</w:t>
            </w:r>
          </w:p>
        </w:tc>
        <w:tc>
          <w:tcPr>
            <w:tcW w:w="3790" w:type="dxa"/>
          </w:tcPr>
          <w:p w:rsidR="004B714F" w:rsidRPr="003222FA" w:rsidRDefault="004B714F" w:rsidP="009E26C6">
            <w:pPr>
              <w:ind w:right="-428"/>
              <w:jc w:val="both"/>
              <w:rPr>
                <w:rFonts w:ascii="Arial" w:hAnsi="Arial" w:cs="Arial"/>
                <w:color w:val="002060"/>
              </w:rPr>
            </w:pPr>
          </w:p>
        </w:tc>
      </w:tr>
      <w:tr w:rsidR="004B714F" w:rsidRPr="003222FA" w:rsidTr="004B714F">
        <w:trPr>
          <w:jc w:val="center"/>
        </w:trPr>
        <w:tc>
          <w:tcPr>
            <w:tcW w:w="4926" w:type="dxa"/>
          </w:tcPr>
          <w:p w:rsidR="004B714F" w:rsidRPr="003222FA" w:rsidRDefault="004B714F" w:rsidP="009E26C6">
            <w:pPr>
              <w:ind w:right="-428"/>
              <w:jc w:val="both"/>
              <w:rPr>
                <w:rFonts w:ascii="Arial" w:hAnsi="Arial" w:cs="Arial"/>
                <w:i/>
                <w:color w:val="002060"/>
              </w:rPr>
            </w:pPr>
            <w:r w:rsidRPr="003222FA">
              <w:rPr>
                <w:rFonts w:ascii="Arial" w:hAnsi="Arial" w:cs="Arial"/>
                <w:i/>
                <w:color w:val="002060"/>
              </w:rPr>
              <w:sym w:font="Wingdings" w:char="F0D8"/>
            </w:r>
            <w:r w:rsidRPr="003222FA">
              <w:rPr>
                <w:rFonts w:ascii="Arial" w:hAnsi="Arial" w:cs="Arial"/>
                <w:i/>
                <w:color w:val="002060"/>
              </w:rPr>
              <w:t>Mission SSI</w:t>
            </w:r>
          </w:p>
        </w:tc>
        <w:tc>
          <w:tcPr>
            <w:tcW w:w="3790" w:type="dxa"/>
          </w:tcPr>
          <w:p w:rsidR="004B714F" w:rsidRPr="003222FA" w:rsidRDefault="004B714F" w:rsidP="009E26C6">
            <w:pPr>
              <w:ind w:right="-428"/>
              <w:jc w:val="both"/>
              <w:rPr>
                <w:rFonts w:ascii="Arial" w:hAnsi="Arial" w:cs="Arial"/>
                <w:color w:val="002060"/>
              </w:rPr>
            </w:pPr>
          </w:p>
        </w:tc>
      </w:tr>
      <w:tr w:rsidR="004B714F" w:rsidRPr="003222FA" w:rsidTr="004B714F">
        <w:trPr>
          <w:jc w:val="center"/>
        </w:trPr>
        <w:tc>
          <w:tcPr>
            <w:tcW w:w="4926" w:type="dxa"/>
          </w:tcPr>
          <w:p w:rsidR="004B714F" w:rsidRPr="003222FA" w:rsidRDefault="004B714F" w:rsidP="003222FA">
            <w:pPr>
              <w:ind w:right="-428"/>
              <w:jc w:val="both"/>
              <w:rPr>
                <w:rFonts w:ascii="Arial" w:hAnsi="Arial" w:cs="Arial"/>
                <w:b/>
                <w:color w:val="002060"/>
              </w:rPr>
            </w:pPr>
            <w:r w:rsidRPr="003222FA">
              <w:rPr>
                <w:rFonts w:ascii="Arial" w:hAnsi="Arial" w:cs="Arial"/>
                <w:b/>
                <w:color w:val="002060"/>
              </w:rPr>
              <w:t xml:space="preserve">4. </w:t>
            </w:r>
            <w:r w:rsidR="003222FA">
              <w:rPr>
                <w:rFonts w:ascii="Arial" w:hAnsi="Arial" w:cs="Arial"/>
                <w:b/>
                <w:color w:val="002060"/>
              </w:rPr>
              <w:t>L</w:t>
            </w:r>
            <w:r w:rsidRPr="003222FA">
              <w:rPr>
                <w:rFonts w:ascii="Arial" w:hAnsi="Arial" w:cs="Arial"/>
                <w:b/>
                <w:color w:val="002060"/>
              </w:rPr>
              <w:t xml:space="preserve">e délai, </w:t>
            </w:r>
            <w:proofErr w:type="gramStart"/>
            <w:r w:rsidR="003222FA">
              <w:rPr>
                <w:rFonts w:ascii="Arial" w:hAnsi="Arial" w:cs="Arial"/>
                <w:b/>
                <w:color w:val="002060"/>
              </w:rPr>
              <w:t xml:space="preserve">les </w:t>
            </w:r>
            <w:r w:rsidRPr="003222FA">
              <w:rPr>
                <w:rFonts w:ascii="Arial" w:hAnsi="Arial" w:cs="Arial"/>
                <w:b/>
                <w:color w:val="002060"/>
              </w:rPr>
              <w:t>pièces marché</w:t>
            </w:r>
            <w:proofErr w:type="gramEnd"/>
          </w:p>
        </w:tc>
        <w:tc>
          <w:tcPr>
            <w:tcW w:w="3790" w:type="dxa"/>
          </w:tcPr>
          <w:p w:rsidR="004B714F" w:rsidRPr="003222FA" w:rsidRDefault="004B714F" w:rsidP="009E26C6">
            <w:pPr>
              <w:ind w:right="-428"/>
              <w:jc w:val="both"/>
              <w:rPr>
                <w:rFonts w:ascii="Arial" w:hAnsi="Arial" w:cs="Arial"/>
                <w:b/>
                <w:color w:val="002060"/>
              </w:rPr>
            </w:pPr>
          </w:p>
        </w:tc>
      </w:tr>
      <w:tr w:rsidR="004B714F" w:rsidRPr="003222FA" w:rsidTr="003222FA">
        <w:trPr>
          <w:trHeight w:val="1419"/>
          <w:jc w:val="center"/>
        </w:trPr>
        <w:tc>
          <w:tcPr>
            <w:tcW w:w="4926" w:type="dxa"/>
          </w:tcPr>
          <w:p w:rsidR="004B714F" w:rsidRPr="003222FA" w:rsidRDefault="004B714F" w:rsidP="009E26C6">
            <w:pPr>
              <w:ind w:right="-428"/>
              <w:jc w:val="both"/>
              <w:rPr>
                <w:rFonts w:ascii="Arial" w:hAnsi="Arial" w:cs="Arial"/>
                <w:i/>
                <w:color w:val="002060"/>
              </w:rPr>
            </w:pPr>
            <w:r w:rsidRPr="003222FA">
              <w:rPr>
                <w:rFonts w:ascii="Arial" w:hAnsi="Arial" w:cs="Arial"/>
                <w:i/>
                <w:color w:val="002060"/>
              </w:rPr>
              <w:sym w:font="Wingdings" w:char="F0D8"/>
            </w:r>
            <w:r w:rsidRPr="003222FA">
              <w:rPr>
                <w:rFonts w:ascii="Arial" w:hAnsi="Arial" w:cs="Arial"/>
                <w:i/>
                <w:color w:val="002060"/>
              </w:rPr>
              <w:t>La durée du délai d’études</w:t>
            </w:r>
          </w:p>
          <w:p w:rsidR="004B714F" w:rsidRPr="003222FA" w:rsidRDefault="004B714F" w:rsidP="009E26C6">
            <w:pPr>
              <w:ind w:right="-428"/>
              <w:jc w:val="both"/>
              <w:rPr>
                <w:rFonts w:ascii="Arial" w:hAnsi="Arial" w:cs="Arial"/>
                <w:i/>
                <w:color w:val="002060"/>
              </w:rPr>
            </w:pPr>
            <w:r w:rsidRPr="003222FA">
              <w:rPr>
                <w:rFonts w:ascii="Arial" w:hAnsi="Arial" w:cs="Arial"/>
                <w:i/>
                <w:color w:val="002060"/>
              </w:rPr>
              <w:t>Diagnostic</w:t>
            </w:r>
          </w:p>
          <w:p w:rsidR="004B714F" w:rsidRPr="003222FA" w:rsidRDefault="004B714F" w:rsidP="009E26C6">
            <w:pPr>
              <w:ind w:right="-428"/>
              <w:jc w:val="both"/>
              <w:rPr>
                <w:rFonts w:ascii="Arial" w:hAnsi="Arial" w:cs="Arial"/>
                <w:i/>
                <w:color w:val="002060"/>
              </w:rPr>
            </w:pPr>
            <w:r w:rsidRPr="003222FA">
              <w:rPr>
                <w:rFonts w:ascii="Arial" w:hAnsi="Arial" w:cs="Arial"/>
                <w:i/>
                <w:color w:val="002060"/>
              </w:rPr>
              <w:t>APS</w:t>
            </w:r>
          </w:p>
          <w:p w:rsidR="004B714F" w:rsidRPr="003222FA" w:rsidRDefault="004B714F" w:rsidP="009E26C6">
            <w:pPr>
              <w:ind w:right="-428"/>
              <w:jc w:val="both"/>
              <w:rPr>
                <w:rFonts w:ascii="Arial" w:hAnsi="Arial" w:cs="Arial"/>
                <w:i/>
                <w:color w:val="002060"/>
              </w:rPr>
            </w:pPr>
            <w:r w:rsidRPr="003222FA">
              <w:rPr>
                <w:rFonts w:ascii="Arial" w:hAnsi="Arial" w:cs="Arial"/>
                <w:i/>
                <w:color w:val="002060"/>
              </w:rPr>
              <w:t>APD</w:t>
            </w:r>
          </w:p>
          <w:p w:rsidR="004B714F" w:rsidRPr="003222FA" w:rsidRDefault="004B714F" w:rsidP="003222FA">
            <w:pPr>
              <w:ind w:right="-428"/>
              <w:jc w:val="both"/>
              <w:rPr>
                <w:rFonts w:ascii="Arial" w:hAnsi="Arial" w:cs="Arial"/>
                <w:i/>
                <w:color w:val="002060"/>
              </w:rPr>
            </w:pPr>
            <w:r w:rsidRPr="003222FA">
              <w:rPr>
                <w:rFonts w:ascii="Arial" w:hAnsi="Arial" w:cs="Arial"/>
                <w:i/>
                <w:color w:val="002060"/>
              </w:rPr>
              <w:t>PRO</w:t>
            </w:r>
          </w:p>
        </w:tc>
        <w:tc>
          <w:tcPr>
            <w:tcW w:w="3790" w:type="dxa"/>
          </w:tcPr>
          <w:p w:rsidR="004B714F" w:rsidRPr="003222FA" w:rsidRDefault="004B714F" w:rsidP="009E26C6">
            <w:pPr>
              <w:ind w:right="-428"/>
              <w:jc w:val="both"/>
              <w:rPr>
                <w:rFonts w:ascii="Arial" w:hAnsi="Arial" w:cs="Arial"/>
                <w:color w:val="002060"/>
              </w:rPr>
            </w:pPr>
          </w:p>
          <w:p w:rsidR="004B714F" w:rsidRPr="003222FA" w:rsidRDefault="004B714F" w:rsidP="009E26C6">
            <w:pPr>
              <w:ind w:right="-428"/>
              <w:jc w:val="both"/>
              <w:rPr>
                <w:rFonts w:ascii="Arial" w:hAnsi="Arial" w:cs="Arial"/>
                <w:color w:val="002060"/>
              </w:rPr>
            </w:pPr>
          </w:p>
        </w:tc>
      </w:tr>
      <w:tr w:rsidR="004B714F" w:rsidRPr="003222FA" w:rsidTr="004B714F">
        <w:trPr>
          <w:jc w:val="center"/>
        </w:trPr>
        <w:tc>
          <w:tcPr>
            <w:tcW w:w="4926" w:type="dxa"/>
          </w:tcPr>
          <w:p w:rsidR="004B714F" w:rsidRPr="003222FA" w:rsidRDefault="004B714F" w:rsidP="009E26C6">
            <w:pPr>
              <w:ind w:right="-428"/>
              <w:jc w:val="both"/>
              <w:rPr>
                <w:rFonts w:ascii="Arial" w:hAnsi="Arial" w:cs="Arial"/>
                <w:i/>
                <w:color w:val="002060"/>
              </w:rPr>
            </w:pPr>
            <w:r w:rsidRPr="003222FA">
              <w:rPr>
                <w:rFonts w:ascii="Arial" w:hAnsi="Arial" w:cs="Arial"/>
                <w:i/>
                <w:color w:val="002060"/>
              </w:rPr>
              <w:sym w:font="Wingdings" w:char="F0D8"/>
            </w:r>
            <w:r w:rsidRPr="003222FA">
              <w:rPr>
                <w:rFonts w:ascii="Arial" w:hAnsi="Arial" w:cs="Arial"/>
                <w:i/>
                <w:color w:val="002060"/>
              </w:rPr>
              <w:t>La durée du délai des travaux</w:t>
            </w:r>
          </w:p>
        </w:tc>
        <w:tc>
          <w:tcPr>
            <w:tcW w:w="3790" w:type="dxa"/>
          </w:tcPr>
          <w:p w:rsidR="004B714F" w:rsidRPr="003222FA" w:rsidRDefault="004B714F" w:rsidP="009E26C6">
            <w:pPr>
              <w:ind w:right="-428"/>
              <w:jc w:val="both"/>
              <w:rPr>
                <w:rFonts w:ascii="Arial" w:hAnsi="Arial" w:cs="Arial"/>
                <w:color w:val="002060"/>
              </w:rPr>
            </w:pPr>
          </w:p>
        </w:tc>
      </w:tr>
      <w:tr w:rsidR="004B714F" w:rsidRPr="003222FA" w:rsidTr="004B714F">
        <w:trPr>
          <w:jc w:val="center"/>
        </w:trPr>
        <w:tc>
          <w:tcPr>
            <w:tcW w:w="4926" w:type="dxa"/>
          </w:tcPr>
          <w:p w:rsidR="004B714F" w:rsidRPr="003222FA" w:rsidRDefault="004B714F" w:rsidP="009E26C6">
            <w:pPr>
              <w:pStyle w:val="Titre8"/>
              <w:ind w:right="-428"/>
              <w:jc w:val="both"/>
              <w:rPr>
                <w:rFonts w:ascii="Arial" w:hAnsi="Arial" w:cs="Arial"/>
                <w:color w:val="002060"/>
              </w:rPr>
            </w:pPr>
            <w:r w:rsidRPr="003222FA">
              <w:rPr>
                <w:rFonts w:ascii="Arial" w:hAnsi="Arial" w:cs="Arial"/>
                <w:i/>
                <w:color w:val="002060"/>
              </w:rPr>
              <w:sym w:font="Wingdings" w:char="F0D8"/>
            </w:r>
            <w:r w:rsidRPr="003222FA">
              <w:rPr>
                <w:rFonts w:ascii="Arial" w:hAnsi="Arial" w:cs="Arial"/>
                <w:i/>
                <w:color w:val="002060"/>
                <w:sz w:val="22"/>
                <w:szCs w:val="22"/>
              </w:rPr>
              <w:t>Confirmation de l’échéancier proposé</w:t>
            </w:r>
          </w:p>
          <w:p w:rsidR="004B714F" w:rsidRPr="003222FA" w:rsidRDefault="004B714F" w:rsidP="009E26C6">
            <w:pPr>
              <w:ind w:right="-428"/>
              <w:jc w:val="both"/>
              <w:rPr>
                <w:rFonts w:ascii="Arial" w:hAnsi="Arial" w:cs="Arial"/>
                <w:b/>
                <w:color w:val="002060"/>
              </w:rPr>
            </w:pPr>
          </w:p>
        </w:tc>
        <w:tc>
          <w:tcPr>
            <w:tcW w:w="3790" w:type="dxa"/>
          </w:tcPr>
          <w:p w:rsidR="004B714F" w:rsidRPr="003222FA" w:rsidRDefault="004B714F" w:rsidP="009E26C6">
            <w:pPr>
              <w:ind w:right="-428"/>
              <w:jc w:val="both"/>
              <w:rPr>
                <w:rFonts w:ascii="Arial" w:hAnsi="Arial" w:cs="Arial"/>
                <w:color w:val="002060"/>
              </w:rPr>
            </w:pPr>
          </w:p>
        </w:tc>
      </w:tr>
      <w:tr w:rsidR="004B714F" w:rsidRPr="003222FA" w:rsidTr="004B714F">
        <w:trPr>
          <w:jc w:val="center"/>
        </w:trPr>
        <w:tc>
          <w:tcPr>
            <w:tcW w:w="4926" w:type="dxa"/>
          </w:tcPr>
          <w:p w:rsidR="004B714F" w:rsidRDefault="004B714F" w:rsidP="009E26C6">
            <w:pPr>
              <w:ind w:right="-428"/>
              <w:jc w:val="both"/>
              <w:rPr>
                <w:rFonts w:ascii="Arial" w:hAnsi="Arial" w:cs="Arial"/>
                <w:b/>
                <w:color w:val="002060"/>
              </w:rPr>
            </w:pPr>
            <w:r w:rsidRPr="003222FA">
              <w:rPr>
                <w:rFonts w:ascii="Arial" w:hAnsi="Arial" w:cs="Arial"/>
                <w:b/>
                <w:color w:val="002060"/>
              </w:rPr>
              <w:t>5. Autres éléments</w:t>
            </w:r>
            <w:r w:rsidR="003222FA">
              <w:rPr>
                <w:rFonts w:ascii="Arial" w:hAnsi="Arial" w:cs="Arial"/>
                <w:b/>
                <w:color w:val="002060"/>
              </w:rPr>
              <w:t xml:space="preserve"> négociés</w:t>
            </w:r>
          </w:p>
          <w:p w:rsidR="003222FA" w:rsidRPr="003222FA" w:rsidRDefault="003222FA" w:rsidP="009E26C6">
            <w:pPr>
              <w:ind w:right="-428"/>
              <w:jc w:val="both"/>
              <w:rPr>
                <w:rFonts w:ascii="Arial" w:hAnsi="Arial" w:cs="Arial"/>
                <w:b/>
                <w:color w:val="002060"/>
              </w:rPr>
            </w:pPr>
          </w:p>
        </w:tc>
        <w:tc>
          <w:tcPr>
            <w:tcW w:w="3790" w:type="dxa"/>
          </w:tcPr>
          <w:p w:rsidR="004B714F" w:rsidRPr="003222FA" w:rsidRDefault="004B714F" w:rsidP="009E26C6">
            <w:pPr>
              <w:ind w:right="-428"/>
              <w:jc w:val="both"/>
              <w:rPr>
                <w:rFonts w:ascii="Arial" w:hAnsi="Arial" w:cs="Arial"/>
                <w:b/>
                <w:color w:val="002060"/>
              </w:rPr>
            </w:pPr>
          </w:p>
        </w:tc>
      </w:tr>
      <w:tr w:rsidR="004B714F" w:rsidRPr="003222FA" w:rsidTr="004B714F">
        <w:trPr>
          <w:trHeight w:val="419"/>
          <w:jc w:val="center"/>
        </w:trPr>
        <w:tc>
          <w:tcPr>
            <w:tcW w:w="4926" w:type="dxa"/>
          </w:tcPr>
          <w:p w:rsidR="004B714F" w:rsidRPr="003222FA" w:rsidRDefault="003222FA" w:rsidP="009E26C6">
            <w:pPr>
              <w:ind w:right="-428"/>
              <w:jc w:val="both"/>
              <w:rPr>
                <w:rFonts w:ascii="Arial" w:hAnsi="Arial" w:cs="Arial"/>
                <w:b/>
                <w:color w:val="002060"/>
              </w:rPr>
            </w:pPr>
            <w:r>
              <w:rPr>
                <w:rFonts w:ascii="Arial" w:hAnsi="Arial" w:cs="Arial"/>
                <w:b/>
                <w:color w:val="002060"/>
              </w:rPr>
              <w:t>6. Points divers</w:t>
            </w:r>
          </w:p>
        </w:tc>
        <w:tc>
          <w:tcPr>
            <w:tcW w:w="3790" w:type="dxa"/>
          </w:tcPr>
          <w:p w:rsidR="004B714F" w:rsidRPr="003222FA" w:rsidRDefault="004B714F" w:rsidP="009E26C6">
            <w:pPr>
              <w:ind w:right="-428"/>
              <w:jc w:val="both"/>
              <w:rPr>
                <w:rFonts w:ascii="Arial" w:hAnsi="Arial" w:cs="Arial"/>
                <w:b/>
                <w:color w:val="002060"/>
              </w:rPr>
            </w:pPr>
          </w:p>
        </w:tc>
      </w:tr>
    </w:tbl>
    <w:p w:rsidR="00067432" w:rsidRPr="001B1C11" w:rsidRDefault="00067432" w:rsidP="009E26C6">
      <w:pPr>
        <w:pBdr>
          <w:top w:val="double" w:sz="6" w:space="3" w:color="auto" w:shadow="1"/>
          <w:left w:val="double" w:sz="6" w:space="0" w:color="auto" w:shadow="1"/>
          <w:bottom w:val="double" w:sz="6" w:space="3" w:color="auto" w:shadow="1"/>
          <w:right w:val="double" w:sz="6" w:space="4" w:color="auto" w:shadow="1"/>
        </w:pBdr>
        <w:shd w:val="pct10" w:color="auto" w:fill="FFFFFF"/>
        <w:ind w:right="-428"/>
        <w:jc w:val="both"/>
        <w:outlineLvl w:val="0"/>
        <w:rPr>
          <w:rFonts w:ascii="Arial" w:hAnsi="Arial" w:cs="Arial"/>
          <w:b/>
          <w:bCs/>
          <w:i/>
          <w:iCs/>
          <w:color w:val="516529"/>
          <w:sz w:val="22"/>
          <w:szCs w:val="22"/>
        </w:rPr>
      </w:pPr>
      <w:r w:rsidRPr="001B1C11">
        <w:rPr>
          <w:rFonts w:ascii="Arial" w:hAnsi="Arial" w:cs="Arial"/>
          <w:b/>
          <w:i/>
          <w:caps/>
          <w:color w:val="516529"/>
          <w:sz w:val="22"/>
          <w:szCs w:val="22"/>
        </w:rPr>
        <w:lastRenderedPageBreak/>
        <w:t>annexe</w:t>
      </w:r>
      <w:r w:rsidR="00182EC7" w:rsidRPr="001B1C11">
        <w:rPr>
          <w:rFonts w:ascii="Arial" w:hAnsi="Arial" w:cs="Arial"/>
          <w:b/>
          <w:i/>
          <w:caps/>
          <w:color w:val="516529"/>
          <w:sz w:val="22"/>
          <w:szCs w:val="22"/>
        </w:rPr>
        <w:t xml:space="preserve"> IV</w:t>
      </w:r>
      <w:r w:rsidRPr="001B1C11">
        <w:rPr>
          <w:rFonts w:ascii="Arial" w:hAnsi="Arial" w:cs="Arial"/>
          <w:b/>
          <w:i/>
          <w:caps/>
          <w:color w:val="516529"/>
          <w:sz w:val="22"/>
          <w:szCs w:val="22"/>
        </w:rPr>
        <w:t xml:space="preserve"> : </w:t>
      </w:r>
      <w:r w:rsidRPr="001B1C11">
        <w:rPr>
          <w:rFonts w:ascii="Arial" w:hAnsi="Arial" w:cs="Arial"/>
          <w:b/>
          <w:i/>
          <w:iCs/>
          <w:color w:val="516529"/>
          <w:sz w:val="22"/>
          <w:szCs w:val="22"/>
        </w:rPr>
        <w:t xml:space="preserve">CONSEILS  </w:t>
      </w:r>
      <w:r w:rsidRPr="001B1C11">
        <w:rPr>
          <w:rFonts w:ascii="Arial" w:hAnsi="Arial" w:cs="Arial"/>
          <w:b/>
          <w:bCs/>
          <w:i/>
          <w:iCs/>
          <w:color w:val="516529"/>
          <w:sz w:val="22"/>
          <w:szCs w:val="22"/>
        </w:rPr>
        <w:t>ET RECOMMANDATIONS AUX PERSONNES PARTICIPANT A UNE AUDITION-NÉGOCIATION</w:t>
      </w:r>
    </w:p>
    <w:p w:rsidR="00067432" w:rsidRPr="00182EC7" w:rsidRDefault="00067432" w:rsidP="009E26C6">
      <w:pPr>
        <w:pStyle w:val="En-tte"/>
        <w:tabs>
          <w:tab w:val="clear" w:pos="4536"/>
          <w:tab w:val="clear" w:pos="9072"/>
        </w:tabs>
        <w:ind w:right="-428"/>
        <w:jc w:val="both"/>
        <w:rPr>
          <w:rFonts w:ascii="Arial" w:hAnsi="Arial"/>
          <w:color w:val="002060"/>
        </w:rPr>
      </w:pPr>
    </w:p>
    <w:p w:rsidR="00067432" w:rsidRPr="00182EC7" w:rsidRDefault="00067432" w:rsidP="009E26C6">
      <w:pPr>
        <w:pBdr>
          <w:top w:val="single" w:sz="4" w:space="1" w:color="000080"/>
          <w:left w:val="single" w:sz="4" w:space="1" w:color="000080"/>
          <w:bottom w:val="single" w:sz="4" w:space="1" w:color="000080"/>
          <w:right w:val="single" w:sz="4" w:space="1" w:color="000080"/>
        </w:pBdr>
        <w:ind w:right="-428"/>
        <w:jc w:val="both"/>
        <w:rPr>
          <w:rFonts w:ascii="Arial" w:hAnsi="Arial" w:cs="Arial"/>
          <w:b/>
          <w:bCs/>
          <w:color w:val="002060"/>
          <w:sz w:val="22"/>
          <w:szCs w:val="22"/>
        </w:rPr>
      </w:pPr>
      <w:r w:rsidRPr="00182EC7">
        <w:rPr>
          <w:rFonts w:ascii="Arial" w:hAnsi="Arial" w:cs="Arial"/>
          <w:b/>
          <w:bCs/>
          <w:color w:val="002060"/>
          <w:sz w:val="22"/>
          <w:szCs w:val="22"/>
        </w:rPr>
        <w:t>Conseils et recommandations aux personnes participant à une audition</w:t>
      </w:r>
    </w:p>
    <w:p w:rsidR="00067432" w:rsidRPr="00182EC7" w:rsidRDefault="00067432" w:rsidP="009E26C6">
      <w:pPr>
        <w:pBdr>
          <w:top w:val="single" w:sz="4" w:space="1" w:color="000080"/>
          <w:left w:val="single" w:sz="4" w:space="1" w:color="000080"/>
          <w:bottom w:val="single" w:sz="4" w:space="1" w:color="000080"/>
          <w:right w:val="single" w:sz="4" w:space="1" w:color="000080"/>
        </w:pBdr>
        <w:tabs>
          <w:tab w:val="left" w:pos="3600"/>
        </w:tabs>
        <w:ind w:right="-428"/>
        <w:jc w:val="both"/>
        <w:rPr>
          <w:rFonts w:ascii="Arial" w:hAnsi="Arial" w:cs="Arial"/>
          <w:color w:val="002060"/>
          <w:sz w:val="22"/>
          <w:szCs w:val="22"/>
        </w:rPr>
      </w:pPr>
      <w:r w:rsidRPr="00182EC7">
        <w:rPr>
          <w:rFonts w:ascii="Arial" w:hAnsi="Arial" w:cs="Arial"/>
          <w:color w:val="002060"/>
          <w:sz w:val="22"/>
          <w:szCs w:val="22"/>
        </w:rPr>
        <w:tab/>
      </w:r>
    </w:p>
    <w:p w:rsidR="00067432" w:rsidRPr="00182EC7" w:rsidRDefault="00067432" w:rsidP="009E26C6">
      <w:pPr>
        <w:pBdr>
          <w:top w:val="single" w:sz="4" w:space="1" w:color="000080"/>
          <w:left w:val="single" w:sz="4" w:space="1" w:color="000080"/>
          <w:bottom w:val="single" w:sz="4" w:space="1" w:color="000080"/>
          <w:right w:val="single" w:sz="4" w:space="1" w:color="000080"/>
        </w:pBdr>
        <w:ind w:right="-428"/>
        <w:jc w:val="both"/>
        <w:rPr>
          <w:rFonts w:ascii="Arial" w:hAnsi="Arial" w:cs="Arial"/>
          <w:b/>
          <w:color w:val="002060"/>
          <w:sz w:val="22"/>
          <w:szCs w:val="22"/>
        </w:rPr>
      </w:pPr>
      <w:r w:rsidRPr="00182EC7">
        <w:rPr>
          <w:rFonts w:ascii="Arial" w:hAnsi="Arial" w:cs="Arial"/>
          <w:b/>
          <w:color w:val="002060"/>
          <w:sz w:val="22"/>
          <w:szCs w:val="22"/>
        </w:rPr>
        <w:t>PREAMBULE : une grille doit être préparée pour l’audition de chaque candidat invité à négocier à partir des appréciations figurant sur le tableau d’analyse avant audition.</w:t>
      </w:r>
    </w:p>
    <w:p w:rsidR="00067432" w:rsidRPr="00182EC7" w:rsidRDefault="00067432" w:rsidP="009E26C6">
      <w:pPr>
        <w:pBdr>
          <w:top w:val="single" w:sz="4" w:space="1" w:color="000080"/>
          <w:left w:val="single" w:sz="4" w:space="1" w:color="000080"/>
          <w:bottom w:val="single" w:sz="4" w:space="1" w:color="000080"/>
          <w:right w:val="single" w:sz="4" w:space="1" w:color="000080"/>
        </w:pBdr>
        <w:ind w:right="-428"/>
        <w:jc w:val="both"/>
        <w:rPr>
          <w:rFonts w:ascii="Arial" w:hAnsi="Arial" w:cs="Arial"/>
          <w:color w:val="002060"/>
          <w:sz w:val="22"/>
          <w:szCs w:val="22"/>
        </w:rPr>
      </w:pPr>
    </w:p>
    <w:p w:rsidR="00067432" w:rsidRPr="00182EC7" w:rsidRDefault="00067432" w:rsidP="009E26C6">
      <w:pPr>
        <w:pBdr>
          <w:top w:val="single" w:sz="4" w:space="1" w:color="000080"/>
          <w:left w:val="single" w:sz="4" w:space="1" w:color="000080"/>
          <w:bottom w:val="single" w:sz="4" w:space="1" w:color="000080"/>
          <w:right w:val="single" w:sz="4" w:space="1" w:color="000080"/>
        </w:pBdr>
        <w:ind w:right="-428"/>
        <w:jc w:val="both"/>
        <w:rPr>
          <w:rFonts w:ascii="Arial" w:hAnsi="Arial" w:cs="Arial"/>
          <w:b/>
          <w:color w:val="002060"/>
          <w:sz w:val="22"/>
          <w:szCs w:val="22"/>
        </w:rPr>
      </w:pPr>
      <w:r w:rsidRPr="00182EC7">
        <w:rPr>
          <w:rFonts w:ascii="Arial" w:hAnsi="Arial" w:cs="Arial"/>
          <w:b/>
          <w:color w:val="002060"/>
          <w:sz w:val="22"/>
          <w:szCs w:val="22"/>
        </w:rPr>
        <w:t>1 - Accueil du candidat</w:t>
      </w:r>
    </w:p>
    <w:p w:rsidR="00067432" w:rsidRPr="00182EC7" w:rsidRDefault="00067432" w:rsidP="009E26C6">
      <w:pPr>
        <w:pBdr>
          <w:top w:val="single" w:sz="4" w:space="1" w:color="000080"/>
          <w:left w:val="single" w:sz="4" w:space="1" w:color="000080"/>
          <w:bottom w:val="single" w:sz="4" w:space="1" w:color="000080"/>
          <w:right w:val="single" w:sz="4" w:space="1" w:color="000080"/>
        </w:pBdr>
        <w:ind w:right="-428"/>
        <w:jc w:val="both"/>
        <w:rPr>
          <w:rFonts w:ascii="Arial" w:hAnsi="Arial" w:cs="Arial"/>
          <w:color w:val="002060"/>
          <w:sz w:val="22"/>
          <w:szCs w:val="22"/>
        </w:rPr>
      </w:pPr>
    </w:p>
    <w:p w:rsidR="00067432" w:rsidRPr="00182EC7" w:rsidRDefault="00067432" w:rsidP="009E26C6">
      <w:pPr>
        <w:pBdr>
          <w:top w:val="single" w:sz="4" w:space="1" w:color="000080"/>
          <w:left w:val="single" w:sz="4" w:space="1" w:color="000080"/>
          <w:bottom w:val="single" w:sz="4" w:space="1" w:color="000080"/>
          <w:right w:val="single" w:sz="4" w:space="1" w:color="000080"/>
        </w:pBdr>
        <w:ind w:right="-428"/>
        <w:jc w:val="both"/>
        <w:rPr>
          <w:rFonts w:ascii="Arial" w:hAnsi="Arial" w:cs="Arial"/>
          <w:b/>
          <w:color w:val="002060"/>
          <w:sz w:val="22"/>
          <w:szCs w:val="22"/>
        </w:rPr>
      </w:pPr>
      <w:r w:rsidRPr="00182EC7">
        <w:rPr>
          <w:rFonts w:ascii="Arial" w:hAnsi="Arial" w:cs="Arial"/>
          <w:b/>
          <w:color w:val="002060"/>
          <w:sz w:val="22"/>
          <w:szCs w:val="22"/>
        </w:rPr>
        <w:t>2 - Présentation du jury</w:t>
      </w:r>
    </w:p>
    <w:p w:rsidR="00067432" w:rsidRPr="00182EC7" w:rsidRDefault="00067432" w:rsidP="009E26C6">
      <w:pPr>
        <w:pBdr>
          <w:top w:val="single" w:sz="4" w:space="1" w:color="000080"/>
          <w:left w:val="single" w:sz="4" w:space="1" w:color="000080"/>
          <w:bottom w:val="single" w:sz="4" w:space="1" w:color="000080"/>
          <w:right w:val="single" w:sz="4" w:space="1" w:color="000080"/>
        </w:pBdr>
        <w:ind w:right="-428"/>
        <w:jc w:val="both"/>
        <w:rPr>
          <w:rFonts w:ascii="Arial" w:hAnsi="Arial" w:cs="Arial"/>
          <w:color w:val="002060"/>
          <w:sz w:val="22"/>
          <w:szCs w:val="22"/>
        </w:rPr>
      </w:pPr>
      <w:r w:rsidRPr="00182EC7">
        <w:rPr>
          <w:rFonts w:ascii="Arial" w:hAnsi="Arial" w:cs="Arial"/>
          <w:color w:val="002060"/>
          <w:sz w:val="22"/>
          <w:szCs w:val="22"/>
        </w:rPr>
        <w:tab/>
        <w:t>- chaque membre se présente</w:t>
      </w:r>
    </w:p>
    <w:p w:rsidR="00067432" w:rsidRPr="00182EC7" w:rsidRDefault="00067432" w:rsidP="009E26C6">
      <w:pPr>
        <w:pBdr>
          <w:top w:val="single" w:sz="4" w:space="1" w:color="000080"/>
          <w:left w:val="single" w:sz="4" w:space="1" w:color="000080"/>
          <w:bottom w:val="single" w:sz="4" w:space="1" w:color="000080"/>
          <w:right w:val="single" w:sz="4" w:space="1" w:color="000080"/>
        </w:pBdr>
        <w:ind w:right="-428"/>
        <w:jc w:val="both"/>
        <w:rPr>
          <w:rFonts w:ascii="Arial" w:hAnsi="Arial" w:cs="Arial"/>
          <w:color w:val="002060"/>
          <w:sz w:val="22"/>
          <w:szCs w:val="22"/>
        </w:rPr>
      </w:pPr>
    </w:p>
    <w:p w:rsidR="00067432" w:rsidRPr="00182EC7" w:rsidRDefault="00067432" w:rsidP="009E26C6">
      <w:pPr>
        <w:pBdr>
          <w:top w:val="single" w:sz="4" w:space="1" w:color="000080"/>
          <w:left w:val="single" w:sz="4" w:space="1" w:color="000080"/>
          <w:bottom w:val="single" w:sz="4" w:space="1" w:color="000080"/>
          <w:right w:val="single" w:sz="4" w:space="1" w:color="000080"/>
        </w:pBdr>
        <w:ind w:right="-428"/>
        <w:jc w:val="both"/>
        <w:rPr>
          <w:rFonts w:ascii="Arial" w:hAnsi="Arial" w:cs="Arial"/>
          <w:b/>
          <w:color w:val="002060"/>
          <w:sz w:val="22"/>
          <w:szCs w:val="22"/>
        </w:rPr>
      </w:pPr>
      <w:r w:rsidRPr="00182EC7">
        <w:rPr>
          <w:rFonts w:ascii="Arial" w:hAnsi="Arial" w:cs="Arial"/>
          <w:b/>
          <w:color w:val="002060"/>
          <w:sz w:val="22"/>
          <w:szCs w:val="22"/>
        </w:rPr>
        <w:t>3 - Rappel de l'organisation de l'audition et de la répartition des rôles:</w:t>
      </w:r>
    </w:p>
    <w:p w:rsidR="00067432" w:rsidRPr="00182EC7" w:rsidRDefault="00067432" w:rsidP="009E26C6">
      <w:pPr>
        <w:pBdr>
          <w:top w:val="single" w:sz="4" w:space="1" w:color="000080"/>
          <w:left w:val="single" w:sz="4" w:space="1" w:color="000080"/>
          <w:bottom w:val="single" w:sz="4" w:space="1" w:color="000080"/>
          <w:right w:val="single" w:sz="4" w:space="1" w:color="000080"/>
        </w:pBdr>
        <w:ind w:right="-428"/>
        <w:jc w:val="both"/>
        <w:rPr>
          <w:rFonts w:ascii="Arial" w:hAnsi="Arial" w:cs="Arial"/>
          <w:color w:val="002060"/>
          <w:sz w:val="22"/>
          <w:szCs w:val="22"/>
        </w:rPr>
      </w:pPr>
      <w:r w:rsidRPr="00182EC7">
        <w:rPr>
          <w:rFonts w:ascii="Arial" w:hAnsi="Arial" w:cs="Arial"/>
          <w:color w:val="002060"/>
          <w:sz w:val="22"/>
          <w:szCs w:val="22"/>
        </w:rPr>
        <w:tab/>
        <w:t>- soit par le Service Commande Publique, s’il participe</w:t>
      </w:r>
    </w:p>
    <w:p w:rsidR="00067432" w:rsidRPr="00182EC7" w:rsidRDefault="00067432" w:rsidP="009E26C6">
      <w:pPr>
        <w:pBdr>
          <w:top w:val="single" w:sz="4" w:space="1" w:color="000080"/>
          <w:left w:val="single" w:sz="4" w:space="1" w:color="000080"/>
          <w:bottom w:val="single" w:sz="4" w:space="1" w:color="000080"/>
          <w:right w:val="single" w:sz="4" w:space="1" w:color="000080"/>
        </w:pBdr>
        <w:ind w:right="-428"/>
        <w:jc w:val="both"/>
        <w:rPr>
          <w:rFonts w:ascii="Arial" w:hAnsi="Arial" w:cs="Arial"/>
          <w:color w:val="002060"/>
          <w:sz w:val="22"/>
          <w:szCs w:val="22"/>
        </w:rPr>
      </w:pPr>
      <w:r w:rsidRPr="00182EC7">
        <w:rPr>
          <w:rFonts w:ascii="Arial" w:hAnsi="Arial" w:cs="Arial"/>
          <w:color w:val="002060"/>
          <w:sz w:val="22"/>
          <w:szCs w:val="22"/>
        </w:rPr>
        <w:tab/>
        <w:t>- soit par la personne ou « leader » désigné par le jury</w:t>
      </w:r>
    </w:p>
    <w:p w:rsidR="00067432" w:rsidRPr="00182EC7" w:rsidRDefault="00067432" w:rsidP="009E26C6">
      <w:pPr>
        <w:pBdr>
          <w:top w:val="single" w:sz="4" w:space="1" w:color="000080"/>
          <w:left w:val="single" w:sz="4" w:space="1" w:color="000080"/>
          <w:bottom w:val="single" w:sz="4" w:space="1" w:color="000080"/>
          <w:right w:val="single" w:sz="4" w:space="1" w:color="000080"/>
        </w:pBdr>
        <w:ind w:right="-428"/>
        <w:jc w:val="both"/>
        <w:rPr>
          <w:rFonts w:ascii="Arial" w:hAnsi="Arial" w:cs="Arial"/>
          <w:color w:val="002060"/>
          <w:sz w:val="22"/>
          <w:szCs w:val="22"/>
        </w:rPr>
      </w:pPr>
    </w:p>
    <w:p w:rsidR="00067432" w:rsidRPr="00182EC7" w:rsidRDefault="00067432" w:rsidP="009E26C6">
      <w:pPr>
        <w:pBdr>
          <w:top w:val="single" w:sz="4" w:space="1" w:color="000080"/>
          <w:left w:val="single" w:sz="4" w:space="1" w:color="000080"/>
          <w:bottom w:val="single" w:sz="4" w:space="1" w:color="000080"/>
          <w:right w:val="single" w:sz="4" w:space="1" w:color="000080"/>
        </w:pBdr>
        <w:ind w:right="-428"/>
        <w:jc w:val="both"/>
        <w:rPr>
          <w:rFonts w:ascii="Arial" w:hAnsi="Arial" w:cs="Arial"/>
          <w:color w:val="002060"/>
          <w:sz w:val="22"/>
          <w:szCs w:val="22"/>
        </w:rPr>
      </w:pPr>
      <w:r w:rsidRPr="00182EC7">
        <w:rPr>
          <w:rFonts w:ascii="Arial" w:hAnsi="Arial" w:cs="Arial"/>
          <w:b/>
          <w:color w:val="002060"/>
          <w:sz w:val="22"/>
          <w:szCs w:val="22"/>
        </w:rPr>
        <w:t>- Rappel du temps total imparti</w:t>
      </w:r>
      <w:r w:rsidRPr="00182EC7">
        <w:rPr>
          <w:rFonts w:ascii="Arial" w:hAnsi="Arial" w:cs="Arial"/>
          <w:color w:val="002060"/>
          <w:sz w:val="22"/>
          <w:szCs w:val="22"/>
        </w:rPr>
        <w:t xml:space="preserve"> (noter l'heure du début d'audition)</w:t>
      </w:r>
    </w:p>
    <w:p w:rsidR="00067432" w:rsidRPr="00182EC7" w:rsidRDefault="00067432" w:rsidP="009E26C6">
      <w:pPr>
        <w:pBdr>
          <w:top w:val="single" w:sz="4" w:space="1" w:color="000080"/>
          <w:left w:val="single" w:sz="4" w:space="1" w:color="000080"/>
          <w:bottom w:val="single" w:sz="4" w:space="1" w:color="000080"/>
          <w:right w:val="single" w:sz="4" w:space="1" w:color="000080"/>
        </w:pBdr>
        <w:ind w:right="-428"/>
        <w:jc w:val="both"/>
        <w:rPr>
          <w:rFonts w:ascii="Arial" w:hAnsi="Arial" w:cs="Arial"/>
          <w:b/>
          <w:color w:val="002060"/>
          <w:sz w:val="22"/>
          <w:szCs w:val="22"/>
        </w:rPr>
      </w:pPr>
    </w:p>
    <w:p w:rsidR="00067432" w:rsidRPr="00182EC7" w:rsidRDefault="00067432" w:rsidP="009E26C6">
      <w:pPr>
        <w:pBdr>
          <w:top w:val="single" w:sz="4" w:space="1" w:color="000080"/>
          <w:left w:val="single" w:sz="4" w:space="1" w:color="000080"/>
          <w:bottom w:val="single" w:sz="4" w:space="1" w:color="000080"/>
          <w:right w:val="single" w:sz="4" w:space="1" w:color="000080"/>
        </w:pBdr>
        <w:ind w:right="-428"/>
        <w:jc w:val="both"/>
        <w:rPr>
          <w:rFonts w:ascii="Arial" w:hAnsi="Arial" w:cs="Arial"/>
          <w:color w:val="002060"/>
          <w:sz w:val="22"/>
          <w:szCs w:val="22"/>
        </w:rPr>
      </w:pPr>
      <w:r w:rsidRPr="00182EC7">
        <w:rPr>
          <w:rFonts w:ascii="Arial" w:hAnsi="Arial" w:cs="Arial"/>
          <w:b/>
          <w:color w:val="002060"/>
          <w:sz w:val="22"/>
          <w:szCs w:val="22"/>
        </w:rPr>
        <w:t>- Rappel du courrier de négociation et du fait que la négociation porte sur tous les éléments</w:t>
      </w:r>
      <w:r w:rsidRPr="00182EC7">
        <w:rPr>
          <w:rFonts w:ascii="Arial" w:hAnsi="Arial" w:cs="Arial"/>
          <w:color w:val="002060"/>
          <w:sz w:val="22"/>
          <w:szCs w:val="22"/>
        </w:rPr>
        <w:t xml:space="preserve"> de l'offre y compris le prix</w:t>
      </w:r>
    </w:p>
    <w:p w:rsidR="00067432" w:rsidRPr="00182EC7" w:rsidRDefault="00067432" w:rsidP="009E26C6">
      <w:pPr>
        <w:pBdr>
          <w:top w:val="single" w:sz="4" w:space="1" w:color="000080"/>
          <w:left w:val="single" w:sz="4" w:space="1" w:color="000080"/>
          <w:bottom w:val="single" w:sz="4" w:space="1" w:color="000080"/>
          <w:right w:val="single" w:sz="4" w:space="1" w:color="000080"/>
        </w:pBdr>
        <w:ind w:right="-428"/>
        <w:jc w:val="both"/>
        <w:rPr>
          <w:rFonts w:ascii="Arial" w:hAnsi="Arial" w:cs="Arial"/>
          <w:b/>
          <w:color w:val="002060"/>
          <w:sz w:val="22"/>
          <w:szCs w:val="22"/>
        </w:rPr>
      </w:pPr>
    </w:p>
    <w:p w:rsidR="00067432" w:rsidRPr="00182EC7" w:rsidRDefault="00067432" w:rsidP="009E26C6">
      <w:pPr>
        <w:pBdr>
          <w:top w:val="single" w:sz="4" w:space="1" w:color="000080"/>
          <w:left w:val="single" w:sz="4" w:space="1" w:color="000080"/>
          <w:bottom w:val="single" w:sz="4" w:space="1" w:color="000080"/>
          <w:right w:val="single" w:sz="4" w:space="1" w:color="000080"/>
        </w:pBdr>
        <w:ind w:right="-428"/>
        <w:jc w:val="both"/>
        <w:rPr>
          <w:rFonts w:ascii="Arial" w:hAnsi="Arial" w:cs="Arial"/>
          <w:color w:val="002060"/>
          <w:sz w:val="22"/>
          <w:szCs w:val="22"/>
        </w:rPr>
      </w:pPr>
      <w:r w:rsidRPr="00182EC7">
        <w:rPr>
          <w:rFonts w:ascii="Arial" w:hAnsi="Arial" w:cs="Arial"/>
          <w:b/>
          <w:color w:val="002060"/>
          <w:sz w:val="22"/>
          <w:szCs w:val="22"/>
        </w:rPr>
        <w:t>- Insister sur le fait que la négociation doit permettre d'améliorer l'offre financière</w:t>
      </w:r>
      <w:r w:rsidRPr="00182EC7">
        <w:rPr>
          <w:rFonts w:ascii="Arial" w:hAnsi="Arial" w:cs="Arial"/>
          <w:color w:val="002060"/>
          <w:sz w:val="22"/>
          <w:szCs w:val="22"/>
        </w:rPr>
        <w:t xml:space="preserve"> (ne pas hésiter à indiquer au candidat si son offre financière est très élevée)</w:t>
      </w:r>
    </w:p>
    <w:p w:rsidR="00067432" w:rsidRPr="00182EC7" w:rsidRDefault="00067432" w:rsidP="009E26C6">
      <w:pPr>
        <w:pBdr>
          <w:top w:val="single" w:sz="4" w:space="1" w:color="000080"/>
          <w:left w:val="single" w:sz="4" w:space="1" w:color="000080"/>
          <w:bottom w:val="single" w:sz="4" w:space="1" w:color="000080"/>
          <w:right w:val="single" w:sz="4" w:space="1" w:color="000080"/>
        </w:pBdr>
        <w:ind w:right="-428"/>
        <w:jc w:val="both"/>
        <w:rPr>
          <w:rFonts w:ascii="Arial" w:hAnsi="Arial" w:cs="Arial"/>
          <w:color w:val="002060"/>
          <w:sz w:val="22"/>
          <w:szCs w:val="22"/>
        </w:rPr>
      </w:pPr>
    </w:p>
    <w:p w:rsidR="00067432" w:rsidRPr="00182EC7" w:rsidRDefault="00067432" w:rsidP="009E26C6">
      <w:pPr>
        <w:pBdr>
          <w:top w:val="single" w:sz="4" w:space="1" w:color="000080"/>
          <w:left w:val="single" w:sz="4" w:space="1" w:color="000080"/>
          <w:bottom w:val="single" w:sz="4" w:space="1" w:color="000080"/>
          <w:right w:val="single" w:sz="4" w:space="1" w:color="000080"/>
        </w:pBdr>
        <w:ind w:right="-428"/>
        <w:jc w:val="both"/>
        <w:rPr>
          <w:rFonts w:ascii="Arial" w:hAnsi="Arial" w:cs="Arial"/>
          <w:color w:val="002060"/>
          <w:sz w:val="22"/>
          <w:szCs w:val="22"/>
        </w:rPr>
      </w:pPr>
      <w:r w:rsidRPr="00182EC7">
        <w:rPr>
          <w:rFonts w:ascii="Arial" w:hAnsi="Arial" w:cs="Arial"/>
          <w:b/>
          <w:color w:val="002060"/>
          <w:sz w:val="22"/>
          <w:szCs w:val="22"/>
        </w:rPr>
        <w:t>4 - Présentation de l'équipe dédiée</w:t>
      </w:r>
      <w:r w:rsidRPr="00182EC7">
        <w:rPr>
          <w:rFonts w:ascii="Arial" w:hAnsi="Arial" w:cs="Arial"/>
          <w:color w:val="002060"/>
          <w:sz w:val="22"/>
          <w:szCs w:val="22"/>
        </w:rPr>
        <w:t>, expériences, références et compétences - échanges avec le candidat</w:t>
      </w:r>
    </w:p>
    <w:p w:rsidR="00067432" w:rsidRPr="00182EC7" w:rsidRDefault="00067432" w:rsidP="009E26C6">
      <w:pPr>
        <w:pBdr>
          <w:top w:val="single" w:sz="4" w:space="1" w:color="000080"/>
          <w:left w:val="single" w:sz="4" w:space="1" w:color="000080"/>
          <w:bottom w:val="single" w:sz="4" w:space="1" w:color="000080"/>
          <w:right w:val="single" w:sz="4" w:space="1" w:color="000080"/>
        </w:pBdr>
        <w:ind w:right="-428"/>
        <w:jc w:val="both"/>
        <w:rPr>
          <w:rFonts w:ascii="Arial" w:hAnsi="Arial" w:cs="Arial"/>
          <w:color w:val="002060"/>
          <w:sz w:val="22"/>
          <w:szCs w:val="22"/>
        </w:rPr>
      </w:pPr>
    </w:p>
    <w:p w:rsidR="00067432" w:rsidRPr="00182EC7" w:rsidRDefault="00067432" w:rsidP="009E26C6">
      <w:pPr>
        <w:pBdr>
          <w:top w:val="single" w:sz="4" w:space="1" w:color="000080"/>
          <w:left w:val="single" w:sz="4" w:space="1" w:color="000080"/>
          <w:bottom w:val="single" w:sz="4" w:space="1" w:color="000080"/>
          <w:right w:val="single" w:sz="4" w:space="1" w:color="000080"/>
        </w:pBdr>
        <w:ind w:right="-428"/>
        <w:jc w:val="both"/>
        <w:rPr>
          <w:rFonts w:ascii="Arial" w:hAnsi="Arial" w:cs="Arial"/>
          <w:color w:val="002060"/>
          <w:sz w:val="22"/>
          <w:szCs w:val="22"/>
        </w:rPr>
      </w:pPr>
      <w:r w:rsidRPr="00182EC7">
        <w:rPr>
          <w:rFonts w:ascii="Arial" w:hAnsi="Arial" w:cs="Arial"/>
          <w:b/>
          <w:color w:val="002060"/>
          <w:sz w:val="22"/>
          <w:szCs w:val="22"/>
        </w:rPr>
        <w:t>5 - Présentation synthétique par le candidat de son offre</w:t>
      </w:r>
      <w:r w:rsidRPr="00182EC7">
        <w:rPr>
          <w:rFonts w:ascii="Arial" w:hAnsi="Arial" w:cs="Arial"/>
          <w:color w:val="002060"/>
          <w:sz w:val="22"/>
          <w:szCs w:val="22"/>
        </w:rPr>
        <w:t xml:space="preserve"> au niveau technique et  méthodologique </w:t>
      </w:r>
    </w:p>
    <w:p w:rsidR="00067432" w:rsidRPr="00182EC7" w:rsidRDefault="00067432" w:rsidP="009E26C6">
      <w:pPr>
        <w:pBdr>
          <w:top w:val="single" w:sz="4" w:space="1" w:color="000080"/>
          <w:left w:val="single" w:sz="4" w:space="1" w:color="000080"/>
          <w:bottom w:val="single" w:sz="4" w:space="1" w:color="000080"/>
          <w:right w:val="single" w:sz="4" w:space="1" w:color="000080"/>
        </w:pBdr>
        <w:ind w:right="-428"/>
        <w:jc w:val="both"/>
        <w:rPr>
          <w:rFonts w:ascii="Arial" w:hAnsi="Arial" w:cs="Arial"/>
          <w:color w:val="002060"/>
          <w:sz w:val="22"/>
          <w:szCs w:val="22"/>
        </w:rPr>
      </w:pPr>
      <w:r w:rsidRPr="00182EC7">
        <w:rPr>
          <w:rFonts w:ascii="Arial" w:hAnsi="Arial" w:cs="Arial"/>
          <w:color w:val="002060"/>
          <w:sz w:val="22"/>
          <w:szCs w:val="22"/>
        </w:rPr>
        <w:t xml:space="preserve">- Cohérence du nombre de jours pour chacune des phases </w:t>
      </w:r>
    </w:p>
    <w:p w:rsidR="00067432" w:rsidRPr="00182EC7" w:rsidRDefault="00067432" w:rsidP="009E26C6">
      <w:pPr>
        <w:pBdr>
          <w:top w:val="single" w:sz="4" w:space="1" w:color="000080"/>
          <w:left w:val="single" w:sz="4" w:space="1" w:color="000080"/>
          <w:bottom w:val="single" w:sz="4" w:space="1" w:color="000080"/>
          <w:right w:val="single" w:sz="4" w:space="1" w:color="000080"/>
        </w:pBdr>
        <w:ind w:right="-428"/>
        <w:jc w:val="both"/>
        <w:rPr>
          <w:rFonts w:ascii="Arial" w:hAnsi="Arial" w:cs="Arial"/>
          <w:color w:val="002060"/>
          <w:sz w:val="22"/>
          <w:szCs w:val="22"/>
        </w:rPr>
      </w:pPr>
      <w:r w:rsidRPr="00182EC7">
        <w:rPr>
          <w:rFonts w:ascii="Arial" w:hAnsi="Arial" w:cs="Arial"/>
          <w:color w:val="002060"/>
          <w:sz w:val="22"/>
          <w:szCs w:val="22"/>
        </w:rPr>
        <w:t xml:space="preserve">- Organisation de l’exécution des prestations </w:t>
      </w:r>
    </w:p>
    <w:p w:rsidR="00067432" w:rsidRPr="00182EC7" w:rsidRDefault="00067432" w:rsidP="009E26C6">
      <w:pPr>
        <w:pBdr>
          <w:top w:val="single" w:sz="4" w:space="1" w:color="000080"/>
          <w:left w:val="single" w:sz="4" w:space="1" w:color="000080"/>
          <w:bottom w:val="single" w:sz="4" w:space="1" w:color="000080"/>
          <w:right w:val="single" w:sz="4" w:space="1" w:color="000080"/>
        </w:pBdr>
        <w:ind w:right="-428"/>
        <w:jc w:val="both"/>
        <w:rPr>
          <w:rFonts w:ascii="Arial" w:hAnsi="Arial" w:cs="Arial"/>
          <w:color w:val="002060"/>
          <w:sz w:val="22"/>
          <w:szCs w:val="22"/>
        </w:rPr>
      </w:pPr>
      <w:r w:rsidRPr="00182EC7">
        <w:rPr>
          <w:rFonts w:ascii="Arial" w:hAnsi="Arial" w:cs="Arial"/>
          <w:color w:val="002060"/>
          <w:sz w:val="22"/>
          <w:szCs w:val="22"/>
        </w:rPr>
        <w:t>- Calendrier</w:t>
      </w:r>
    </w:p>
    <w:p w:rsidR="00067432" w:rsidRPr="00182EC7" w:rsidRDefault="00067432" w:rsidP="009E26C6">
      <w:pPr>
        <w:pBdr>
          <w:top w:val="single" w:sz="4" w:space="1" w:color="000080"/>
          <w:left w:val="single" w:sz="4" w:space="1" w:color="000080"/>
          <w:bottom w:val="single" w:sz="4" w:space="1" w:color="000080"/>
          <w:right w:val="single" w:sz="4" w:space="1" w:color="000080"/>
        </w:pBdr>
        <w:ind w:right="-428"/>
        <w:jc w:val="both"/>
        <w:rPr>
          <w:rFonts w:ascii="Arial" w:hAnsi="Arial" w:cs="Arial"/>
          <w:color w:val="002060"/>
          <w:sz w:val="22"/>
          <w:szCs w:val="22"/>
        </w:rPr>
      </w:pPr>
    </w:p>
    <w:p w:rsidR="00067432" w:rsidRPr="00182EC7" w:rsidRDefault="00067432" w:rsidP="009E26C6">
      <w:pPr>
        <w:pBdr>
          <w:top w:val="single" w:sz="4" w:space="1" w:color="000080"/>
          <w:left w:val="single" w:sz="4" w:space="1" w:color="000080"/>
          <w:bottom w:val="single" w:sz="4" w:space="1" w:color="000080"/>
          <w:right w:val="single" w:sz="4" w:space="1" w:color="000080"/>
        </w:pBdr>
        <w:ind w:right="-428"/>
        <w:jc w:val="both"/>
        <w:rPr>
          <w:rFonts w:ascii="Arial" w:hAnsi="Arial" w:cs="Arial"/>
          <w:b/>
          <w:bCs/>
          <w:color w:val="002060"/>
          <w:sz w:val="22"/>
          <w:szCs w:val="22"/>
        </w:rPr>
      </w:pPr>
      <w:r w:rsidRPr="00182EC7">
        <w:rPr>
          <w:rFonts w:ascii="Arial" w:hAnsi="Arial" w:cs="Arial"/>
          <w:b/>
          <w:color w:val="002060"/>
          <w:sz w:val="22"/>
          <w:szCs w:val="22"/>
        </w:rPr>
        <w:t>6 - Q</w:t>
      </w:r>
      <w:r w:rsidRPr="00182EC7">
        <w:rPr>
          <w:rFonts w:ascii="Arial" w:hAnsi="Arial" w:cs="Arial"/>
          <w:b/>
          <w:bCs/>
          <w:color w:val="002060"/>
          <w:sz w:val="22"/>
          <w:szCs w:val="22"/>
        </w:rPr>
        <w:t xml:space="preserve">uestions réponses avec le candidat sur tous les points négatifs ou à éclaircir ainsi que sur les éléments à préciser </w:t>
      </w:r>
    </w:p>
    <w:p w:rsidR="00067432" w:rsidRPr="00182EC7" w:rsidRDefault="00067432" w:rsidP="009E26C6">
      <w:pPr>
        <w:pBdr>
          <w:top w:val="single" w:sz="4" w:space="1" w:color="000080"/>
          <w:left w:val="single" w:sz="4" w:space="1" w:color="000080"/>
          <w:bottom w:val="single" w:sz="4" w:space="1" w:color="000080"/>
          <w:right w:val="single" w:sz="4" w:space="1" w:color="000080"/>
        </w:pBdr>
        <w:ind w:right="-428"/>
        <w:jc w:val="both"/>
        <w:rPr>
          <w:rFonts w:ascii="Arial" w:hAnsi="Arial" w:cs="Arial"/>
          <w:b/>
          <w:color w:val="002060"/>
          <w:sz w:val="22"/>
          <w:szCs w:val="22"/>
        </w:rPr>
      </w:pPr>
    </w:p>
    <w:p w:rsidR="00067432" w:rsidRPr="00182EC7" w:rsidRDefault="00067432" w:rsidP="009E26C6">
      <w:pPr>
        <w:pBdr>
          <w:top w:val="single" w:sz="4" w:space="1" w:color="000080"/>
          <w:left w:val="single" w:sz="4" w:space="1" w:color="000080"/>
          <w:bottom w:val="single" w:sz="4" w:space="1" w:color="000080"/>
          <w:right w:val="single" w:sz="4" w:space="1" w:color="000080"/>
        </w:pBdr>
        <w:ind w:right="-428"/>
        <w:jc w:val="both"/>
        <w:rPr>
          <w:rFonts w:ascii="Arial" w:hAnsi="Arial" w:cs="Arial"/>
          <w:b/>
          <w:color w:val="002060"/>
          <w:sz w:val="22"/>
          <w:szCs w:val="22"/>
        </w:rPr>
      </w:pPr>
      <w:r w:rsidRPr="00182EC7">
        <w:rPr>
          <w:rFonts w:ascii="Arial" w:hAnsi="Arial" w:cs="Arial"/>
          <w:b/>
          <w:color w:val="002060"/>
          <w:sz w:val="22"/>
          <w:szCs w:val="22"/>
        </w:rPr>
        <w:t>7- Examen de l'offre financière en cohérence avec</w:t>
      </w:r>
    </w:p>
    <w:p w:rsidR="00067432" w:rsidRPr="00182EC7" w:rsidRDefault="00067432" w:rsidP="009E26C6">
      <w:pPr>
        <w:pBdr>
          <w:top w:val="single" w:sz="4" w:space="1" w:color="000080"/>
          <w:left w:val="single" w:sz="4" w:space="1" w:color="000080"/>
          <w:bottom w:val="single" w:sz="4" w:space="1" w:color="000080"/>
          <w:right w:val="single" w:sz="4" w:space="1" w:color="000080"/>
        </w:pBdr>
        <w:ind w:right="-428"/>
        <w:jc w:val="both"/>
        <w:rPr>
          <w:rFonts w:ascii="Arial" w:hAnsi="Arial" w:cs="Arial"/>
          <w:color w:val="002060"/>
          <w:sz w:val="22"/>
          <w:szCs w:val="22"/>
        </w:rPr>
      </w:pPr>
      <w:r w:rsidRPr="00182EC7">
        <w:rPr>
          <w:rFonts w:ascii="Arial" w:hAnsi="Arial" w:cs="Arial"/>
          <w:color w:val="002060"/>
          <w:sz w:val="22"/>
          <w:szCs w:val="22"/>
        </w:rPr>
        <w:tab/>
        <w:t>- le nombre de jours</w:t>
      </w:r>
    </w:p>
    <w:p w:rsidR="00067432" w:rsidRPr="00182EC7" w:rsidRDefault="00067432" w:rsidP="009E26C6">
      <w:pPr>
        <w:pBdr>
          <w:top w:val="single" w:sz="4" w:space="1" w:color="000080"/>
          <w:left w:val="single" w:sz="4" w:space="1" w:color="000080"/>
          <w:bottom w:val="single" w:sz="4" w:space="1" w:color="000080"/>
          <w:right w:val="single" w:sz="4" w:space="1" w:color="000080"/>
        </w:pBdr>
        <w:ind w:right="-428"/>
        <w:jc w:val="both"/>
        <w:rPr>
          <w:rFonts w:ascii="Arial" w:hAnsi="Arial" w:cs="Arial"/>
          <w:color w:val="002060"/>
          <w:sz w:val="22"/>
          <w:szCs w:val="22"/>
        </w:rPr>
      </w:pPr>
      <w:r w:rsidRPr="00182EC7">
        <w:rPr>
          <w:rFonts w:ascii="Arial" w:hAnsi="Arial" w:cs="Arial"/>
          <w:color w:val="002060"/>
          <w:sz w:val="22"/>
          <w:szCs w:val="22"/>
        </w:rPr>
        <w:tab/>
        <w:t>- le prix de journée</w:t>
      </w:r>
    </w:p>
    <w:p w:rsidR="00067432" w:rsidRPr="00182EC7" w:rsidRDefault="00067432" w:rsidP="009E26C6">
      <w:pPr>
        <w:pBdr>
          <w:top w:val="single" w:sz="4" w:space="1" w:color="000080"/>
          <w:left w:val="single" w:sz="4" w:space="1" w:color="000080"/>
          <w:bottom w:val="single" w:sz="4" w:space="1" w:color="000080"/>
          <w:right w:val="single" w:sz="4" w:space="1" w:color="000080"/>
        </w:pBdr>
        <w:ind w:right="-428"/>
        <w:jc w:val="both"/>
        <w:rPr>
          <w:rFonts w:ascii="Arial" w:hAnsi="Arial" w:cs="Arial"/>
          <w:color w:val="002060"/>
          <w:sz w:val="22"/>
          <w:szCs w:val="22"/>
        </w:rPr>
      </w:pPr>
      <w:r w:rsidRPr="00182EC7">
        <w:rPr>
          <w:rFonts w:ascii="Arial" w:hAnsi="Arial" w:cs="Arial"/>
          <w:color w:val="002060"/>
          <w:sz w:val="22"/>
          <w:szCs w:val="22"/>
        </w:rPr>
        <w:tab/>
        <w:t>- la qualité de l'intervenant</w:t>
      </w:r>
    </w:p>
    <w:p w:rsidR="00067432" w:rsidRPr="00182EC7" w:rsidRDefault="00067432" w:rsidP="009E26C6">
      <w:pPr>
        <w:pBdr>
          <w:top w:val="single" w:sz="4" w:space="1" w:color="000080"/>
          <w:left w:val="single" w:sz="4" w:space="1" w:color="000080"/>
          <w:bottom w:val="single" w:sz="4" w:space="1" w:color="000080"/>
          <w:right w:val="single" w:sz="4" w:space="1" w:color="000080"/>
        </w:pBdr>
        <w:ind w:right="-428"/>
        <w:jc w:val="both"/>
        <w:rPr>
          <w:rFonts w:ascii="Arial" w:hAnsi="Arial" w:cs="Arial"/>
          <w:i/>
          <w:color w:val="002060"/>
          <w:sz w:val="22"/>
          <w:szCs w:val="22"/>
        </w:rPr>
      </w:pPr>
      <w:r w:rsidRPr="00182EC7">
        <w:rPr>
          <w:rFonts w:ascii="Arial" w:hAnsi="Arial" w:cs="Arial"/>
          <w:i/>
          <w:color w:val="002060"/>
          <w:sz w:val="22"/>
          <w:szCs w:val="22"/>
        </w:rPr>
        <w:t>(Rappeler au candidat le temps restant 15 mn avant la fin de l’audition)</w:t>
      </w:r>
    </w:p>
    <w:p w:rsidR="00067432" w:rsidRPr="00182EC7" w:rsidRDefault="00067432" w:rsidP="009E26C6">
      <w:pPr>
        <w:pBdr>
          <w:top w:val="single" w:sz="4" w:space="1" w:color="000080"/>
          <w:left w:val="single" w:sz="4" w:space="1" w:color="000080"/>
          <w:bottom w:val="single" w:sz="4" w:space="1" w:color="000080"/>
          <w:right w:val="single" w:sz="4" w:space="1" w:color="000080"/>
        </w:pBdr>
        <w:ind w:right="-428"/>
        <w:jc w:val="both"/>
        <w:rPr>
          <w:rFonts w:ascii="Arial" w:hAnsi="Arial" w:cs="Arial"/>
          <w:b/>
          <w:color w:val="002060"/>
          <w:sz w:val="22"/>
          <w:szCs w:val="22"/>
        </w:rPr>
      </w:pPr>
    </w:p>
    <w:p w:rsidR="00067432" w:rsidRPr="00182EC7" w:rsidRDefault="00067432" w:rsidP="009E26C6">
      <w:pPr>
        <w:pBdr>
          <w:top w:val="single" w:sz="4" w:space="1" w:color="000080"/>
          <w:left w:val="single" w:sz="4" w:space="1" w:color="000080"/>
          <w:bottom w:val="single" w:sz="4" w:space="1" w:color="000080"/>
          <w:right w:val="single" w:sz="4" w:space="1" w:color="000080"/>
        </w:pBdr>
        <w:ind w:right="-428"/>
        <w:jc w:val="both"/>
        <w:rPr>
          <w:rFonts w:ascii="Arial" w:hAnsi="Arial" w:cs="Arial"/>
          <w:b/>
          <w:color w:val="002060"/>
          <w:sz w:val="22"/>
          <w:szCs w:val="22"/>
        </w:rPr>
      </w:pPr>
      <w:r w:rsidRPr="00182EC7">
        <w:rPr>
          <w:rFonts w:ascii="Arial" w:hAnsi="Arial" w:cs="Arial"/>
          <w:b/>
          <w:color w:val="002060"/>
          <w:sz w:val="22"/>
          <w:szCs w:val="22"/>
        </w:rPr>
        <w:t>8 - Clôture de l'audition en rappelant au candidat :</w:t>
      </w:r>
    </w:p>
    <w:p w:rsidR="00067432" w:rsidRPr="00182EC7" w:rsidRDefault="00067432" w:rsidP="009E26C6">
      <w:pPr>
        <w:pBdr>
          <w:top w:val="single" w:sz="4" w:space="1" w:color="000080"/>
          <w:left w:val="single" w:sz="4" w:space="1" w:color="000080"/>
          <w:bottom w:val="single" w:sz="4" w:space="1" w:color="000080"/>
          <w:right w:val="single" w:sz="4" w:space="1" w:color="000080"/>
        </w:pBdr>
        <w:ind w:right="-428"/>
        <w:jc w:val="both"/>
        <w:rPr>
          <w:rFonts w:ascii="Arial" w:hAnsi="Arial" w:cs="Arial"/>
          <w:color w:val="002060"/>
          <w:sz w:val="22"/>
          <w:szCs w:val="22"/>
        </w:rPr>
      </w:pPr>
      <w:r w:rsidRPr="00182EC7">
        <w:rPr>
          <w:rFonts w:ascii="Arial" w:hAnsi="Arial" w:cs="Arial"/>
          <w:color w:val="002060"/>
          <w:sz w:val="22"/>
          <w:szCs w:val="22"/>
        </w:rPr>
        <w:t>-l’obligation de confirmation par écrit de l'ensemble des éléments sur lesquels la négociation a porté (à rappeler)</w:t>
      </w:r>
    </w:p>
    <w:p w:rsidR="00067432" w:rsidRPr="00182EC7" w:rsidRDefault="00067432" w:rsidP="009E26C6">
      <w:pPr>
        <w:pBdr>
          <w:top w:val="single" w:sz="4" w:space="1" w:color="000080"/>
          <w:left w:val="single" w:sz="4" w:space="1" w:color="000080"/>
          <w:bottom w:val="single" w:sz="4" w:space="1" w:color="000080"/>
          <w:right w:val="single" w:sz="4" w:space="1" w:color="000080"/>
        </w:pBdr>
        <w:ind w:right="-428"/>
        <w:jc w:val="both"/>
        <w:rPr>
          <w:rFonts w:ascii="Arial" w:hAnsi="Arial" w:cs="Arial"/>
          <w:color w:val="002060"/>
          <w:sz w:val="22"/>
          <w:szCs w:val="22"/>
        </w:rPr>
      </w:pPr>
    </w:p>
    <w:p w:rsidR="00067432" w:rsidRPr="00182EC7" w:rsidRDefault="00067432" w:rsidP="009E26C6">
      <w:pPr>
        <w:pBdr>
          <w:top w:val="single" w:sz="4" w:space="1" w:color="000080"/>
          <w:left w:val="single" w:sz="4" w:space="1" w:color="000080"/>
          <w:bottom w:val="single" w:sz="4" w:space="1" w:color="000080"/>
          <w:right w:val="single" w:sz="4" w:space="1" w:color="000080"/>
        </w:pBdr>
        <w:ind w:right="-428"/>
        <w:jc w:val="both"/>
        <w:rPr>
          <w:rFonts w:ascii="Arial" w:hAnsi="Arial" w:cs="Arial"/>
          <w:color w:val="002060"/>
          <w:sz w:val="22"/>
          <w:szCs w:val="22"/>
        </w:rPr>
      </w:pPr>
      <w:r w:rsidRPr="00182EC7">
        <w:rPr>
          <w:rFonts w:ascii="Arial" w:hAnsi="Arial" w:cs="Arial"/>
          <w:color w:val="002060"/>
          <w:sz w:val="22"/>
          <w:szCs w:val="22"/>
        </w:rPr>
        <w:t xml:space="preserve">- Préciser l’adresse du service destinataire de la nouvelle offre ou des éléments de réponse, ainsi que  </w:t>
      </w:r>
      <w:r w:rsidRPr="00182EC7">
        <w:rPr>
          <w:rFonts w:ascii="Arial" w:hAnsi="Arial" w:cs="Arial"/>
          <w:b/>
          <w:color w:val="002060"/>
          <w:sz w:val="22"/>
          <w:szCs w:val="22"/>
        </w:rPr>
        <w:t>la date et l'heure limite de réception des documents</w:t>
      </w:r>
      <w:r w:rsidRPr="00182EC7">
        <w:rPr>
          <w:rFonts w:ascii="Arial" w:hAnsi="Arial" w:cs="Arial"/>
          <w:color w:val="002060"/>
          <w:sz w:val="22"/>
          <w:szCs w:val="22"/>
        </w:rPr>
        <w:t xml:space="preserve"> qui sont à envoyer par </w:t>
      </w:r>
      <w:r w:rsidR="00ED4046" w:rsidRPr="00182EC7">
        <w:rPr>
          <w:rFonts w:ascii="Arial" w:hAnsi="Arial" w:cs="Arial"/>
          <w:color w:val="002060"/>
          <w:sz w:val="22"/>
          <w:szCs w:val="22"/>
        </w:rPr>
        <w:t>mèl</w:t>
      </w:r>
      <w:r w:rsidRPr="00182EC7">
        <w:rPr>
          <w:rFonts w:ascii="Arial" w:hAnsi="Arial" w:cs="Arial"/>
          <w:color w:val="002060"/>
          <w:sz w:val="22"/>
          <w:szCs w:val="22"/>
        </w:rPr>
        <w:t xml:space="preserve"> et à transmettre également par courrier</w:t>
      </w:r>
    </w:p>
    <w:p w:rsidR="00067432" w:rsidRPr="00182EC7" w:rsidRDefault="00067432" w:rsidP="009E26C6">
      <w:pPr>
        <w:pBdr>
          <w:top w:val="single" w:sz="4" w:space="1" w:color="000080"/>
          <w:left w:val="single" w:sz="4" w:space="1" w:color="000080"/>
          <w:bottom w:val="single" w:sz="4" w:space="1" w:color="000080"/>
          <w:right w:val="single" w:sz="4" w:space="1" w:color="000080"/>
        </w:pBdr>
        <w:ind w:right="-428"/>
        <w:jc w:val="both"/>
        <w:rPr>
          <w:rFonts w:ascii="Arial" w:hAnsi="Arial" w:cs="Arial"/>
          <w:color w:val="002060"/>
          <w:sz w:val="22"/>
          <w:szCs w:val="22"/>
        </w:rPr>
      </w:pPr>
    </w:p>
    <w:p w:rsidR="00067432" w:rsidRPr="00182EC7" w:rsidRDefault="00067432" w:rsidP="009E26C6">
      <w:pPr>
        <w:pBdr>
          <w:top w:val="single" w:sz="4" w:space="1" w:color="000080"/>
          <w:left w:val="single" w:sz="4" w:space="1" w:color="000080"/>
          <w:bottom w:val="single" w:sz="4" w:space="1" w:color="000080"/>
          <w:right w:val="single" w:sz="4" w:space="1" w:color="000080"/>
        </w:pBdr>
        <w:ind w:right="-428"/>
        <w:jc w:val="both"/>
        <w:rPr>
          <w:rFonts w:ascii="Arial" w:hAnsi="Arial" w:cs="Arial"/>
          <w:b/>
          <w:color w:val="002060"/>
          <w:sz w:val="22"/>
          <w:szCs w:val="22"/>
        </w:rPr>
      </w:pPr>
      <w:r w:rsidRPr="00182EC7">
        <w:rPr>
          <w:rFonts w:ascii="Arial" w:hAnsi="Arial" w:cs="Arial"/>
          <w:color w:val="002060"/>
          <w:sz w:val="22"/>
          <w:szCs w:val="22"/>
        </w:rPr>
        <w:t xml:space="preserve">- Concernant le prix : il est conseillé de remettre à chaque candidat une nouvelle DPGF ou un bordereau des prix unitaires avec un détail estimatif vierge. </w:t>
      </w:r>
    </w:p>
    <w:p w:rsidR="00067432" w:rsidRPr="00182EC7" w:rsidRDefault="00067432" w:rsidP="009E26C6">
      <w:pPr>
        <w:pBdr>
          <w:top w:val="single" w:sz="4" w:space="1" w:color="000080"/>
          <w:left w:val="single" w:sz="4" w:space="1" w:color="000080"/>
          <w:bottom w:val="single" w:sz="4" w:space="1" w:color="000080"/>
          <w:right w:val="single" w:sz="4" w:space="1" w:color="000080"/>
        </w:pBdr>
        <w:ind w:right="-428"/>
        <w:jc w:val="both"/>
        <w:rPr>
          <w:rFonts w:ascii="Arial" w:hAnsi="Arial" w:cs="Arial"/>
          <w:b/>
          <w:color w:val="002060"/>
          <w:sz w:val="22"/>
          <w:szCs w:val="22"/>
        </w:rPr>
      </w:pPr>
    </w:p>
    <w:p w:rsidR="00067432" w:rsidRPr="00182EC7" w:rsidRDefault="00067432" w:rsidP="009E26C6">
      <w:pPr>
        <w:pBdr>
          <w:top w:val="single" w:sz="4" w:space="1" w:color="000080"/>
          <w:left w:val="single" w:sz="4" w:space="1" w:color="000080"/>
          <w:bottom w:val="single" w:sz="4" w:space="1" w:color="000080"/>
          <w:right w:val="single" w:sz="4" w:space="1" w:color="000080"/>
        </w:pBdr>
        <w:ind w:right="-428"/>
        <w:jc w:val="both"/>
        <w:rPr>
          <w:rFonts w:ascii="Arial" w:hAnsi="Arial" w:cs="Arial"/>
          <w:b/>
          <w:color w:val="002060"/>
          <w:sz w:val="22"/>
          <w:szCs w:val="22"/>
        </w:rPr>
      </w:pPr>
      <w:r w:rsidRPr="00182EC7">
        <w:rPr>
          <w:rFonts w:ascii="Arial" w:hAnsi="Arial" w:cs="Arial"/>
          <w:b/>
          <w:color w:val="002060"/>
          <w:sz w:val="22"/>
          <w:szCs w:val="22"/>
        </w:rPr>
        <w:t>L’attestation de présence doit être signée par le candidat ainsi que par les membres du jury.</w:t>
      </w:r>
    </w:p>
    <w:p w:rsidR="00067432" w:rsidRPr="00182EC7" w:rsidRDefault="00067432" w:rsidP="009E26C6">
      <w:pPr>
        <w:pBdr>
          <w:top w:val="single" w:sz="4" w:space="1" w:color="000080"/>
          <w:left w:val="single" w:sz="4" w:space="1" w:color="000080"/>
          <w:bottom w:val="single" w:sz="4" w:space="1" w:color="000080"/>
          <w:right w:val="single" w:sz="4" w:space="1" w:color="000080"/>
        </w:pBdr>
        <w:ind w:right="-428"/>
        <w:jc w:val="both"/>
        <w:rPr>
          <w:rFonts w:ascii="Arial" w:hAnsi="Arial" w:cs="Arial"/>
          <w:b/>
          <w:color w:val="002060"/>
          <w:sz w:val="22"/>
          <w:szCs w:val="22"/>
        </w:rPr>
      </w:pPr>
    </w:p>
    <w:p w:rsidR="00067432" w:rsidRDefault="00067432" w:rsidP="009E26C6">
      <w:pPr>
        <w:pBdr>
          <w:top w:val="single" w:sz="4" w:space="1" w:color="000080"/>
          <w:left w:val="single" w:sz="4" w:space="1" w:color="000080"/>
          <w:bottom w:val="single" w:sz="4" w:space="1" w:color="000080"/>
          <w:right w:val="single" w:sz="4" w:space="1" w:color="000080"/>
        </w:pBdr>
        <w:ind w:right="-428"/>
        <w:jc w:val="both"/>
        <w:rPr>
          <w:rFonts w:ascii="Arial" w:hAnsi="Arial" w:cs="Arial"/>
          <w:b/>
          <w:color w:val="002060"/>
          <w:sz w:val="22"/>
          <w:szCs w:val="22"/>
        </w:rPr>
      </w:pPr>
      <w:r w:rsidRPr="00182EC7">
        <w:rPr>
          <w:rFonts w:ascii="Arial" w:hAnsi="Arial" w:cs="Arial"/>
          <w:b/>
          <w:color w:val="002060"/>
          <w:sz w:val="22"/>
          <w:szCs w:val="22"/>
        </w:rPr>
        <w:t xml:space="preserve">- </w:t>
      </w:r>
      <w:r w:rsidRPr="00182EC7">
        <w:rPr>
          <w:rFonts w:ascii="Arial" w:hAnsi="Arial" w:cs="Arial"/>
          <w:b/>
          <w:color w:val="002060"/>
          <w:sz w:val="22"/>
          <w:szCs w:val="22"/>
          <w:u w:val="single"/>
        </w:rPr>
        <w:t xml:space="preserve">Conseils importants </w:t>
      </w:r>
      <w:r w:rsidRPr="00182EC7">
        <w:rPr>
          <w:rFonts w:ascii="Arial" w:hAnsi="Arial" w:cs="Arial"/>
          <w:b/>
          <w:color w:val="002060"/>
          <w:sz w:val="22"/>
          <w:szCs w:val="22"/>
        </w:rPr>
        <w:t>:</w:t>
      </w:r>
    </w:p>
    <w:p w:rsidR="00182EC7" w:rsidRPr="00182EC7" w:rsidRDefault="00182EC7" w:rsidP="009E26C6">
      <w:pPr>
        <w:pBdr>
          <w:top w:val="single" w:sz="4" w:space="1" w:color="000080"/>
          <w:left w:val="single" w:sz="4" w:space="1" w:color="000080"/>
          <w:bottom w:val="single" w:sz="4" w:space="1" w:color="000080"/>
          <w:right w:val="single" w:sz="4" w:space="1" w:color="000080"/>
        </w:pBdr>
        <w:ind w:right="-428"/>
        <w:jc w:val="both"/>
        <w:rPr>
          <w:rFonts w:ascii="Arial" w:hAnsi="Arial" w:cs="Arial"/>
          <w:color w:val="002060"/>
          <w:sz w:val="22"/>
          <w:szCs w:val="22"/>
        </w:rPr>
      </w:pPr>
      <w:r>
        <w:rPr>
          <w:rFonts w:ascii="Arial" w:hAnsi="Arial" w:cs="Arial"/>
          <w:b/>
          <w:color w:val="002060"/>
          <w:sz w:val="22"/>
          <w:szCs w:val="22"/>
        </w:rPr>
        <w:tab/>
      </w:r>
      <w:r w:rsidRPr="00182EC7">
        <w:rPr>
          <w:rFonts w:ascii="Arial" w:hAnsi="Arial" w:cs="Arial"/>
          <w:color w:val="002060"/>
          <w:sz w:val="22"/>
          <w:szCs w:val="22"/>
        </w:rPr>
        <w:t>- Bien préparer la négociation</w:t>
      </w:r>
    </w:p>
    <w:p w:rsidR="00067432" w:rsidRPr="00182EC7" w:rsidRDefault="00067432" w:rsidP="009E26C6">
      <w:pPr>
        <w:pBdr>
          <w:top w:val="single" w:sz="4" w:space="1" w:color="000080"/>
          <w:left w:val="single" w:sz="4" w:space="1" w:color="000080"/>
          <w:bottom w:val="single" w:sz="4" w:space="1" w:color="000080"/>
          <w:right w:val="single" w:sz="4" w:space="1" w:color="000080"/>
        </w:pBdr>
        <w:ind w:right="-428"/>
        <w:jc w:val="both"/>
        <w:rPr>
          <w:rFonts w:ascii="Arial" w:hAnsi="Arial" w:cs="Arial"/>
          <w:color w:val="002060"/>
          <w:sz w:val="22"/>
          <w:szCs w:val="22"/>
        </w:rPr>
      </w:pPr>
      <w:r w:rsidRPr="00182EC7">
        <w:rPr>
          <w:rFonts w:ascii="Arial" w:hAnsi="Arial" w:cs="Arial"/>
          <w:color w:val="002060"/>
          <w:sz w:val="22"/>
          <w:szCs w:val="22"/>
        </w:rPr>
        <w:tab/>
        <w:t xml:space="preserve">- Un P.V. de l'audition ou la grille de négociation complétée par le service opérationnel  doit en retracer le déroulement afin d'assurer la traçabilité de la négociation. </w:t>
      </w:r>
    </w:p>
    <w:p w:rsidR="00067432" w:rsidRPr="00182EC7" w:rsidRDefault="00067432" w:rsidP="009E26C6">
      <w:pPr>
        <w:pBdr>
          <w:top w:val="single" w:sz="4" w:space="1" w:color="000080"/>
          <w:left w:val="single" w:sz="4" w:space="1" w:color="000080"/>
          <w:bottom w:val="single" w:sz="4" w:space="1" w:color="000080"/>
          <w:right w:val="single" w:sz="4" w:space="1" w:color="000080"/>
        </w:pBdr>
        <w:ind w:right="-428"/>
        <w:jc w:val="both"/>
        <w:rPr>
          <w:rFonts w:ascii="Arial" w:hAnsi="Arial" w:cs="Arial"/>
          <w:color w:val="002060"/>
          <w:sz w:val="22"/>
          <w:szCs w:val="22"/>
        </w:rPr>
      </w:pPr>
      <w:r w:rsidRPr="00182EC7">
        <w:rPr>
          <w:rFonts w:ascii="Arial" w:hAnsi="Arial" w:cs="Arial"/>
          <w:color w:val="002060"/>
          <w:sz w:val="22"/>
          <w:szCs w:val="22"/>
        </w:rPr>
        <w:tab/>
        <w:t>- Le rapport et le tableau d'analyse doivent retracer l'analyse des offres avant et après négociation.</w:t>
      </w:r>
    </w:p>
    <w:p w:rsidR="00067432" w:rsidRPr="00182EC7" w:rsidRDefault="00067432" w:rsidP="009E26C6">
      <w:pPr>
        <w:pBdr>
          <w:top w:val="single" w:sz="4" w:space="1" w:color="000080"/>
          <w:left w:val="single" w:sz="4" w:space="1" w:color="000080"/>
          <w:bottom w:val="single" w:sz="4" w:space="1" w:color="000080"/>
          <w:right w:val="single" w:sz="4" w:space="1" w:color="000080"/>
        </w:pBdr>
        <w:ind w:right="-428"/>
        <w:jc w:val="both"/>
        <w:rPr>
          <w:rFonts w:ascii="Arial" w:hAnsi="Arial" w:cs="Arial"/>
          <w:color w:val="002060"/>
          <w:sz w:val="22"/>
          <w:szCs w:val="22"/>
        </w:rPr>
      </w:pPr>
    </w:p>
    <w:p w:rsidR="00067432" w:rsidRPr="00182EC7" w:rsidRDefault="00E20D8C" w:rsidP="009E26C6">
      <w:pPr>
        <w:pBdr>
          <w:top w:val="single" w:sz="4" w:space="1" w:color="000080"/>
          <w:left w:val="single" w:sz="4" w:space="1" w:color="000080"/>
          <w:bottom w:val="single" w:sz="4" w:space="1" w:color="000080"/>
          <w:right w:val="single" w:sz="4" w:space="1" w:color="000080"/>
        </w:pBdr>
        <w:ind w:right="-428"/>
        <w:jc w:val="both"/>
        <w:rPr>
          <w:rFonts w:ascii="Arial" w:hAnsi="Arial" w:cs="Arial"/>
          <w:color w:val="002060"/>
          <w:sz w:val="22"/>
          <w:szCs w:val="22"/>
        </w:rPr>
      </w:pPr>
      <w:r w:rsidRPr="00182EC7">
        <w:rPr>
          <w:rFonts w:ascii="Arial" w:hAnsi="Arial" w:cs="Arial"/>
          <w:noProof/>
          <w:color w:val="002060"/>
          <w:sz w:val="22"/>
          <w:szCs w:val="22"/>
        </w:rPr>
        <w:drawing>
          <wp:inline distT="0" distB="0" distL="0" distR="0">
            <wp:extent cx="190500" cy="219075"/>
            <wp:effectExtent l="19050" t="0" r="0" b="0"/>
            <wp:docPr id="10" name="Image 10" descr="2895_Attentio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895_Attention">
                      <a:hlinkClick r:id="rId16"/>
                    </pic:cNvPr>
                    <pic:cNvPicPr>
                      <a:picLocks noChangeAspect="1" noChangeArrowheads="1"/>
                    </pic:cNvPicPr>
                  </pic:nvPicPr>
                  <pic:blipFill>
                    <a:blip r:embed="rId17"/>
                    <a:srcRect/>
                    <a:stretch>
                      <a:fillRect/>
                    </a:stretch>
                  </pic:blipFill>
                  <pic:spPr bwMode="auto">
                    <a:xfrm>
                      <a:off x="0" y="0"/>
                      <a:ext cx="190500" cy="219075"/>
                    </a:xfrm>
                    <a:prstGeom prst="rect">
                      <a:avLst/>
                    </a:prstGeom>
                    <a:noFill/>
                    <a:ln w="9525">
                      <a:noFill/>
                      <a:miter lim="800000"/>
                      <a:headEnd/>
                      <a:tailEnd/>
                    </a:ln>
                  </pic:spPr>
                </pic:pic>
              </a:graphicData>
            </a:graphic>
          </wp:inline>
        </w:drawing>
      </w:r>
      <w:r w:rsidR="00067432" w:rsidRPr="00182EC7">
        <w:rPr>
          <w:rFonts w:ascii="Arial" w:hAnsi="Arial" w:cs="Arial"/>
          <w:color w:val="002060"/>
          <w:sz w:val="22"/>
          <w:szCs w:val="22"/>
        </w:rPr>
        <w:t xml:space="preserve"> Les agents de la collectivité doivent être impartiaux et éviter toute forme d’agressivité vis-à-vis du candidat.</w:t>
      </w:r>
    </w:p>
    <w:p w:rsidR="00067432" w:rsidRPr="00182EC7" w:rsidRDefault="00067432" w:rsidP="009E26C6">
      <w:pPr>
        <w:pBdr>
          <w:top w:val="single" w:sz="4" w:space="1" w:color="000080"/>
          <w:left w:val="single" w:sz="4" w:space="1" w:color="000080"/>
          <w:bottom w:val="single" w:sz="4" w:space="1" w:color="000080"/>
          <w:right w:val="single" w:sz="4" w:space="1" w:color="000080"/>
        </w:pBdr>
        <w:ind w:right="-428"/>
        <w:jc w:val="both"/>
        <w:rPr>
          <w:rFonts w:ascii="Arial" w:hAnsi="Arial" w:cs="Arial"/>
          <w:color w:val="002060"/>
          <w:sz w:val="22"/>
          <w:szCs w:val="22"/>
        </w:rPr>
      </w:pPr>
    </w:p>
    <w:p w:rsidR="00067432" w:rsidRPr="00182EC7" w:rsidRDefault="00067432" w:rsidP="009E26C6">
      <w:pPr>
        <w:pStyle w:val="Corpsdetexte"/>
        <w:tabs>
          <w:tab w:val="left" w:pos="709"/>
          <w:tab w:val="left" w:pos="1134"/>
          <w:tab w:val="left" w:pos="2552"/>
          <w:tab w:val="left" w:pos="7230"/>
        </w:tabs>
        <w:ind w:right="-428"/>
        <w:jc w:val="both"/>
        <w:rPr>
          <w:rFonts w:ascii="Arial" w:hAnsi="Arial" w:cs="Arial"/>
          <w:b/>
          <w:caps/>
          <w:color w:val="002060"/>
          <w:sz w:val="22"/>
          <w:szCs w:val="22"/>
        </w:rPr>
      </w:pPr>
    </w:p>
    <w:p w:rsidR="00067432" w:rsidRPr="00182EC7" w:rsidRDefault="00067432" w:rsidP="009E26C6">
      <w:pPr>
        <w:spacing w:after="200" w:line="276" w:lineRule="auto"/>
        <w:ind w:right="-428"/>
        <w:jc w:val="both"/>
        <w:rPr>
          <w:rFonts w:ascii="Arial" w:hAnsi="Arial" w:cs="Arial"/>
          <w:b/>
          <w:i/>
          <w:caps/>
          <w:color w:val="002060"/>
          <w:sz w:val="22"/>
          <w:szCs w:val="22"/>
        </w:rPr>
      </w:pPr>
    </w:p>
    <w:p w:rsidR="00067432" w:rsidRPr="00182EC7" w:rsidRDefault="00067432" w:rsidP="009E26C6">
      <w:pPr>
        <w:spacing w:after="200" w:line="276" w:lineRule="auto"/>
        <w:ind w:right="-428"/>
        <w:jc w:val="both"/>
        <w:rPr>
          <w:rFonts w:ascii="Arial" w:hAnsi="Arial" w:cs="Arial"/>
          <w:b/>
          <w:i/>
          <w:caps/>
          <w:color w:val="002060"/>
          <w:sz w:val="22"/>
          <w:szCs w:val="22"/>
        </w:rPr>
      </w:pPr>
    </w:p>
    <w:p w:rsidR="00067432" w:rsidRPr="00182EC7" w:rsidRDefault="00067432" w:rsidP="009E26C6">
      <w:pPr>
        <w:spacing w:after="200" w:line="276" w:lineRule="auto"/>
        <w:ind w:right="-428"/>
        <w:jc w:val="both"/>
        <w:rPr>
          <w:rFonts w:ascii="Arial" w:hAnsi="Arial" w:cs="Arial"/>
          <w:b/>
          <w:i/>
          <w:caps/>
          <w:color w:val="002060"/>
          <w:sz w:val="22"/>
          <w:szCs w:val="22"/>
        </w:rPr>
      </w:pPr>
    </w:p>
    <w:p w:rsidR="00067432" w:rsidRPr="00182EC7" w:rsidRDefault="00067432" w:rsidP="009E26C6">
      <w:pPr>
        <w:spacing w:after="200" w:line="276" w:lineRule="auto"/>
        <w:ind w:right="-428"/>
        <w:jc w:val="both"/>
        <w:rPr>
          <w:rFonts w:ascii="Arial" w:hAnsi="Arial" w:cs="Arial"/>
          <w:b/>
          <w:i/>
          <w:caps/>
          <w:color w:val="002060"/>
          <w:sz w:val="22"/>
          <w:szCs w:val="22"/>
        </w:rPr>
      </w:pPr>
    </w:p>
    <w:p w:rsidR="00067432" w:rsidRPr="00182EC7" w:rsidRDefault="00067432" w:rsidP="009E26C6">
      <w:pPr>
        <w:spacing w:after="200" w:line="276" w:lineRule="auto"/>
        <w:ind w:right="-428"/>
        <w:jc w:val="both"/>
        <w:rPr>
          <w:rFonts w:ascii="Arial" w:hAnsi="Arial" w:cs="Arial"/>
          <w:b/>
          <w:i/>
          <w:caps/>
          <w:color w:val="002060"/>
          <w:sz w:val="22"/>
          <w:szCs w:val="22"/>
        </w:rPr>
      </w:pPr>
    </w:p>
    <w:p w:rsidR="00067432" w:rsidRPr="00182EC7" w:rsidRDefault="00067432" w:rsidP="009E26C6">
      <w:pPr>
        <w:spacing w:after="200" w:line="276" w:lineRule="auto"/>
        <w:ind w:right="-428"/>
        <w:jc w:val="both"/>
        <w:rPr>
          <w:rFonts w:ascii="Arial" w:hAnsi="Arial" w:cs="Arial"/>
          <w:b/>
          <w:i/>
          <w:caps/>
          <w:color w:val="002060"/>
          <w:sz w:val="22"/>
          <w:szCs w:val="22"/>
        </w:rPr>
      </w:pPr>
    </w:p>
    <w:p w:rsidR="00067432" w:rsidRPr="00182EC7" w:rsidRDefault="00067432" w:rsidP="009E26C6">
      <w:pPr>
        <w:spacing w:after="200" w:line="276" w:lineRule="auto"/>
        <w:ind w:right="-428"/>
        <w:jc w:val="both"/>
        <w:rPr>
          <w:rFonts w:ascii="Arial" w:hAnsi="Arial" w:cs="Arial"/>
          <w:b/>
          <w:i/>
          <w:caps/>
          <w:color w:val="002060"/>
          <w:sz w:val="22"/>
          <w:szCs w:val="22"/>
        </w:rPr>
      </w:pPr>
    </w:p>
    <w:p w:rsidR="00067432" w:rsidRPr="00182EC7" w:rsidRDefault="00067432" w:rsidP="009E26C6">
      <w:pPr>
        <w:spacing w:after="200" w:line="276" w:lineRule="auto"/>
        <w:ind w:right="-428"/>
        <w:jc w:val="both"/>
        <w:rPr>
          <w:rFonts w:ascii="Arial" w:hAnsi="Arial" w:cs="Arial"/>
          <w:b/>
          <w:i/>
          <w:caps/>
          <w:color w:val="002060"/>
          <w:sz w:val="22"/>
          <w:szCs w:val="22"/>
        </w:rPr>
      </w:pPr>
    </w:p>
    <w:p w:rsidR="00067432" w:rsidRPr="00182EC7" w:rsidRDefault="00067432" w:rsidP="009E26C6">
      <w:pPr>
        <w:spacing w:after="200" w:line="276" w:lineRule="auto"/>
        <w:ind w:right="-428"/>
        <w:jc w:val="both"/>
        <w:rPr>
          <w:rFonts w:ascii="Arial" w:hAnsi="Arial" w:cs="Arial"/>
          <w:b/>
          <w:i/>
          <w:caps/>
          <w:color w:val="002060"/>
          <w:sz w:val="22"/>
          <w:szCs w:val="22"/>
        </w:rPr>
      </w:pPr>
    </w:p>
    <w:p w:rsidR="00067432" w:rsidRPr="00182EC7" w:rsidRDefault="00067432" w:rsidP="009E26C6">
      <w:pPr>
        <w:spacing w:after="200" w:line="276" w:lineRule="auto"/>
        <w:ind w:right="-428"/>
        <w:jc w:val="both"/>
        <w:rPr>
          <w:rFonts w:ascii="Arial" w:hAnsi="Arial" w:cs="Arial"/>
          <w:b/>
          <w:i/>
          <w:caps/>
          <w:color w:val="002060"/>
          <w:sz w:val="22"/>
          <w:szCs w:val="22"/>
        </w:rPr>
      </w:pPr>
    </w:p>
    <w:p w:rsidR="00067432" w:rsidRPr="00182EC7" w:rsidRDefault="00067432" w:rsidP="009E26C6">
      <w:pPr>
        <w:spacing w:after="200" w:line="276" w:lineRule="auto"/>
        <w:ind w:right="-428"/>
        <w:jc w:val="both"/>
        <w:rPr>
          <w:rFonts w:ascii="Arial" w:hAnsi="Arial" w:cs="Arial"/>
          <w:b/>
          <w:i/>
          <w:caps/>
          <w:color w:val="002060"/>
          <w:sz w:val="22"/>
          <w:szCs w:val="22"/>
        </w:rPr>
      </w:pPr>
    </w:p>
    <w:p w:rsidR="00067432" w:rsidRPr="00182EC7" w:rsidRDefault="00067432" w:rsidP="009E26C6">
      <w:pPr>
        <w:spacing w:after="200" w:line="276" w:lineRule="auto"/>
        <w:ind w:right="-428"/>
        <w:jc w:val="both"/>
        <w:rPr>
          <w:rFonts w:ascii="Arial" w:hAnsi="Arial" w:cs="Arial"/>
          <w:b/>
          <w:i/>
          <w:caps/>
          <w:color w:val="002060"/>
          <w:sz w:val="22"/>
          <w:szCs w:val="22"/>
        </w:rPr>
      </w:pPr>
    </w:p>
    <w:p w:rsidR="00067432" w:rsidRPr="00182EC7" w:rsidRDefault="00067432" w:rsidP="009E26C6">
      <w:pPr>
        <w:spacing w:after="200" w:line="276" w:lineRule="auto"/>
        <w:ind w:right="-428"/>
        <w:jc w:val="both"/>
        <w:rPr>
          <w:rFonts w:ascii="Arial" w:hAnsi="Arial" w:cs="Arial"/>
          <w:b/>
          <w:i/>
          <w:caps/>
          <w:color w:val="002060"/>
          <w:sz w:val="22"/>
          <w:szCs w:val="22"/>
        </w:rPr>
      </w:pPr>
    </w:p>
    <w:p w:rsidR="00067432" w:rsidRPr="00182EC7" w:rsidRDefault="00067432" w:rsidP="009E26C6">
      <w:pPr>
        <w:spacing w:after="200" w:line="276" w:lineRule="auto"/>
        <w:ind w:right="-428"/>
        <w:jc w:val="both"/>
        <w:rPr>
          <w:rFonts w:ascii="Arial" w:hAnsi="Arial" w:cs="Arial"/>
          <w:b/>
          <w:i/>
          <w:caps/>
          <w:color w:val="002060"/>
          <w:sz w:val="22"/>
          <w:szCs w:val="22"/>
        </w:rPr>
      </w:pPr>
    </w:p>
    <w:p w:rsidR="00067432" w:rsidRPr="00182EC7" w:rsidRDefault="00067432" w:rsidP="009E26C6">
      <w:pPr>
        <w:spacing w:after="200" w:line="276" w:lineRule="auto"/>
        <w:ind w:right="-428"/>
        <w:jc w:val="both"/>
        <w:rPr>
          <w:rFonts w:ascii="Arial" w:hAnsi="Arial" w:cs="Arial"/>
          <w:b/>
          <w:i/>
          <w:caps/>
          <w:color w:val="002060"/>
          <w:sz w:val="22"/>
          <w:szCs w:val="22"/>
        </w:rPr>
      </w:pPr>
    </w:p>
    <w:p w:rsidR="00067432" w:rsidRPr="00182EC7" w:rsidRDefault="00067432" w:rsidP="009E26C6">
      <w:pPr>
        <w:spacing w:after="200" w:line="276" w:lineRule="auto"/>
        <w:ind w:right="-428"/>
        <w:jc w:val="both"/>
        <w:rPr>
          <w:rFonts w:ascii="Arial" w:hAnsi="Arial" w:cs="Arial"/>
          <w:b/>
          <w:i/>
          <w:caps/>
          <w:color w:val="002060"/>
          <w:sz w:val="22"/>
          <w:szCs w:val="22"/>
        </w:rPr>
      </w:pPr>
    </w:p>
    <w:p w:rsidR="00067432" w:rsidRPr="00182EC7" w:rsidRDefault="00067432" w:rsidP="009E26C6">
      <w:pPr>
        <w:spacing w:after="200" w:line="276" w:lineRule="auto"/>
        <w:ind w:right="-428"/>
        <w:jc w:val="both"/>
        <w:rPr>
          <w:rFonts w:ascii="Arial" w:hAnsi="Arial" w:cs="Arial"/>
          <w:b/>
          <w:i/>
          <w:caps/>
          <w:color w:val="002060"/>
          <w:sz w:val="22"/>
          <w:szCs w:val="22"/>
        </w:rPr>
      </w:pPr>
    </w:p>
    <w:p w:rsidR="00067432" w:rsidRPr="00182EC7" w:rsidRDefault="00067432" w:rsidP="009E26C6">
      <w:pPr>
        <w:spacing w:after="200" w:line="276" w:lineRule="auto"/>
        <w:ind w:right="-428"/>
        <w:jc w:val="both"/>
        <w:rPr>
          <w:rFonts w:ascii="Arial" w:hAnsi="Arial" w:cs="Arial"/>
          <w:b/>
          <w:i/>
          <w:caps/>
          <w:color w:val="002060"/>
          <w:sz w:val="22"/>
          <w:szCs w:val="22"/>
        </w:rPr>
      </w:pPr>
    </w:p>
    <w:p w:rsidR="00067432" w:rsidRPr="00182EC7" w:rsidRDefault="00067432" w:rsidP="009E26C6">
      <w:pPr>
        <w:spacing w:after="200" w:line="276" w:lineRule="auto"/>
        <w:ind w:right="-428"/>
        <w:jc w:val="both"/>
        <w:rPr>
          <w:rFonts w:ascii="Arial" w:hAnsi="Arial" w:cs="Arial"/>
          <w:b/>
          <w:i/>
          <w:caps/>
          <w:color w:val="002060"/>
          <w:sz w:val="22"/>
          <w:szCs w:val="22"/>
        </w:rPr>
      </w:pPr>
    </w:p>
    <w:p w:rsidR="00067432" w:rsidRPr="001B1C11" w:rsidRDefault="00AE1D0B" w:rsidP="009E26C6">
      <w:pPr>
        <w:pBdr>
          <w:top w:val="double" w:sz="6" w:space="3" w:color="auto" w:shadow="1"/>
          <w:left w:val="double" w:sz="6" w:space="0" w:color="auto" w:shadow="1"/>
          <w:bottom w:val="double" w:sz="6" w:space="3" w:color="auto" w:shadow="1"/>
          <w:right w:val="double" w:sz="6" w:space="4" w:color="auto" w:shadow="1"/>
        </w:pBdr>
        <w:shd w:val="pct10" w:color="auto" w:fill="FFFFFF"/>
        <w:ind w:right="-428"/>
        <w:jc w:val="both"/>
        <w:outlineLvl w:val="0"/>
        <w:rPr>
          <w:rFonts w:ascii="Arial" w:hAnsi="Arial" w:cs="Arial"/>
          <w:b/>
          <w:i/>
          <w:caps/>
          <w:color w:val="516529"/>
          <w:sz w:val="22"/>
          <w:szCs w:val="22"/>
        </w:rPr>
      </w:pPr>
      <w:r w:rsidRPr="001B1C11">
        <w:rPr>
          <w:rFonts w:ascii="Arial" w:hAnsi="Arial" w:cs="Arial"/>
          <w:b/>
          <w:i/>
          <w:caps/>
          <w:color w:val="516529"/>
          <w:sz w:val="22"/>
          <w:szCs w:val="22"/>
        </w:rPr>
        <w:lastRenderedPageBreak/>
        <w:t xml:space="preserve">annexe </w:t>
      </w:r>
      <w:r w:rsidR="00067432" w:rsidRPr="001B1C11">
        <w:rPr>
          <w:rFonts w:ascii="Arial" w:hAnsi="Arial" w:cs="Arial"/>
          <w:b/>
          <w:i/>
          <w:caps/>
          <w:color w:val="516529"/>
          <w:sz w:val="22"/>
          <w:szCs w:val="22"/>
        </w:rPr>
        <w:t xml:space="preserve">v </w:t>
      </w:r>
      <w:r w:rsidR="00067432" w:rsidRPr="001B1C11">
        <w:rPr>
          <w:rFonts w:ascii="Arial" w:hAnsi="Arial" w:cs="Arial"/>
          <w:b/>
          <w:i/>
          <w:color w:val="516529"/>
          <w:sz w:val="22"/>
          <w:szCs w:val="22"/>
        </w:rPr>
        <w:t>: LETTRE INVITANT A UNE NÉGOCIATION PAR ÉCRIT</w:t>
      </w:r>
    </w:p>
    <w:p w:rsidR="00067432" w:rsidRPr="00182EC7" w:rsidRDefault="00067432" w:rsidP="009E26C6">
      <w:pPr>
        <w:spacing w:line="360" w:lineRule="auto"/>
        <w:ind w:right="-428"/>
        <w:jc w:val="both"/>
        <w:rPr>
          <w:rFonts w:ascii="Arial" w:hAnsi="Arial" w:cs="Arial"/>
          <w:color w:val="002060"/>
          <w:sz w:val="22"/>
          <w:szCs w:val="22"/>
        </w:rPr>
      </w:pPr>
    </w:p>
    <w:p w:rsidR="00067432" w:rsidRPr="00182EC7" w:rsidRDefault="00067432" w:rsidP="009E26C6">
      <w:pPr>
        <w:spacing w:line="360" w:lineRule="auto"/>
        <w:ind w:right="-428"/>
        <w:jc w:val="both"/>
        <w:rPr>
          <w:rFonts w:ascii="Arial" w:hAnsi="Arial" w:cs="Arial"/>
          <w:color w:val="002060"/>
          <w:sz w:val="22"/>
          <w:szCs w:val="22"/>
        </w:rPr>
      </w:pPr>
    </w:p>
    <w:p w:rsidR="00067432" w:rsidRPr="00182EC7" w:rsidRDefault="00067432" w:rsidP="009E26C6">
      <w:pPr>
        <w:pStyle w:val="IntitulDirection"/>
        <w:framePr w:w="0" w:hRule="auto" w:hSpace="0" w:wrap="auto" w:vAnchor="margin" w:hAnchor="text" w:xAlign="left" w:yAlign="inline"/>
        <w:pBdr>
          <w:top w:val="none" w:sz="0" w:space="0" w:color="auto"/>
          <w:left w:val="none" w:sz="0" w:space="0" w:color="auto"/>
          <w:bottom w:val="none" w:sz="0" w:space="0" w:color="auto"/>
          <w:right w:val="none" w:sz="0" w:space="0" w:color="auto"/>
        </w:pBdr>
        <w:ind w:right="-428"/>
        <w:jc w:val="both"/>
        <w:rPr>
          <w:rFonts w:ascii="Arial" w:hAnsi="Arial" w:cs="Arial"/>
          <w:caps w:val="0"/>
          <w:smallCaps/>
          <w:color w:val="002060"/>
          <w:sz w:val="22"/>
          <w:szCs w:val="22"/>
        </w:rPr>
      </w:pPr>
      <w:r w:rsidRPr="00182EC7">
        <w:rPr>
          <w:rFonts w:ascii="Arial" w:hAnsi="Arial" w:cs="Arial"/>
          <w:caps w:val="0"/>
          <w:smallCaps/>
          <w:color w:val="002060"/>
          <w:sz w:val="22"/>
          <w:szCs w:val="22"/>
        </w:rPr>
        <w:t>POLE</w:t>
      </w:r>
    </w:p>
    <w:p w:rsidR="00E65F95" w:rsidRDefault="00067432" w:rsidP="009E26C6">
      <w:pPr>
        <w:pStyle w:val="IntitulDirection"/>
        <w:framePr w:w="0" w:hRule="auto" w:hSpace="0" w:wrap="auto" w:vAnchor="margin" w:hAnchor="text" w:xAlign="left" w:yAlign="inline"/>
        <w:pBdr>
          <w:top w:val="none" w:sz="0" w:space="0" w:color="auto"/>
          <w:left w:val="none" w:sz="0" w:space="0" w:color="auto"/>
          <w:bottom w:val="none" w:sz="0" w:space="0" w:color="auto"/>
          <w:right w:val="none" w:sz="0" w:space="0" w:color="auto"/>
        </w:pBdr>
        <w:ind w:right="-428"/>
        <w:jc w:val="both"/>
        <w:rPr>
          <w:rFonts w:ascii="Arial" w:hAnsi="Arial" w:cs="Arial"/>
          <w:caps w:val="0"/>
          <w:smallCaps/>
          <w:color w:val="002060"/>
          <w:sz w:val="22"/>
          <w:szCs w:val="22"/>
        </w:rPr>
      </w:pPr>
      <w:r w:rsidRPr="00182EC7">
        <w:rPr>
          <w:rFonts w:ascii="Arial" w:hAnsi="Arial" w:cs="Arial"/>
          <w:caps w:val="0"/>
          <w:smallCaps/>
          <w:color w:val="002060"/>
          <w:sz w:val="22"/>
          <w:szCs w:val="22"/>
        </w:rPr>
        <w:t>direction ……</w:t>
      </w:r>
    </w:p>
    <w:p w:rsidR="00067432" w:rsidRPr="00182EC7" w:rsidRDefault="00067432" w:rsidP="009E26C6">
      <w:pPr>
        <w:pStyle w:val="IntitulDirection"/>
        <w:framePr w:w="0" w:hRule="auto" w:hSpace="0" w:wrap="auto" w:vAnchor="margin" w:hAnchor="text" w:xAlign="left" w:yAlign="inline"/>
        <w:pBdr>
          <w:top w:val="none" w:sz="0" w:space="0" w:color="auto"/>
          <w:left w:val="none" w:sz="0" w:space="0" w:color="auto"/>
          <w:bottom w:val="none" w:sz="0" w:space="0" w:color="auto"/>
          <w:right w:val="none" w:sz="0" w:space="0" w:color="auto"/>
        </w:pBdr>
        <w:ind w:right="-428"/>
        <w:jc w:val="both"/>
        <w:rPr>
          <w:rFonts w:ascii="Arial" w:hAnsi="Arial" w:cs="Arial"/>
          <w:caps w:val="0"/>
          <w:smallCaps/>
          <w:color w:val="002060"/>
          <w:sz w:val="22"/>
          <w:szCs w:val="22"/>
        </w:rPr>
      </w:pPr>
      <w:r w:rsidRPr="00182EC7">
        <w:rPr>
          <w:rFonts w:ascii="Arial" w:hAnsi="Arial" w:cs="Arial"/>
          <w:i/>
          <w:caps w:val="0"/>
          <w:color w:val="002060"/>
          <w:sz w:val="22"/>
          <w:szCs w:val="22"/>
        </w:rPr>
        <w:t>Service ………..</w:t>
      </w:r>
    </w:p>
    <w:p w:rsidR="00067432" w:rsidRPr="00182EC7" w:rsidRDefault="00067432" w:rsidP="009E26C6">
      <w:pPr>
        <w:pStyle w:val="AffaireSuivie"/>
        <w:framePr w:w="0" w:hRule="auto" w:hSpace="0" w:wrap="auto" w:vAnchor="margin" w:hAnchor="text" w:xAlign="left" w:yAlign="inline"/>
        <w:pBdr>
          <w:top w:val="none" w:sz="0" w:space="0" w:color="auto"/>
          <w:left w:val="none" w:sz="0" w:space="0" w:color="auto"/>
          <w:bottom w:val="none" w:sz="0" w:space="0" w:color="auto"/>
          <w:right w:val="none" w:sz="0" w:space="0" w:color="auto"/>
        </w:pBdr>
        <w:ind w:right="-428"/>
        <w:jc w:val="both"/>
        <w:rPr>
          <w:rFonts w:ascii="Arial" w:hAnsi="Arial" w:cs="Arial"/>
          <w:color w:val="002060"/>
          <w:sz w:val="22"/>
          <w:szCs w:val="22"/>
        </w:rPr>
      </w:pPr>
      <w:r w:rsidRPr="00182EC7">
        <w:rPr>
          <w:rFonts w:ascii="Arial" w:hAnsi="Arial" w:cs="Arial"/>
          <w:color w:val="002060"/>
          <w:sz w:val="22"/>
          <w:szCs w:val="22"/>
        </w:rPr>
        <w:t>affaire suivie par</w:t>
      </w:r>
    </w:p>
    <w:p w:rsidR="00067432" w:rsidRPr="00182EC7" w:rsidRDefault="00067432" w:rsidP="009E26C6">
      <w:pPr>
        <w:pStyle w:val="Auteur"/>
        <w:framePr w:w="0" w:hRule="auto" w:hSpace="0" w:wrap="auto" w:vAnchor="margin" w:hAnchor="text" w:xAlign="left" w:yAlign="inline"/>
        <w:pBdr>
          <w:top w:val="none" w:sz="0" w:space="0" w:color="auto"/>
          <w:bottom w:val="none" w:sz="0" w:space="0" w:color="auto"/>
        </w:pBdr>
        <w:ind w:right="-428"/>
        <w:jc w:val="both"/>
        <w:rPr>
          <w:rFonts w:ascii="Arial" w:hAnsi="Arial" w:cs="Arial"/>
          <w:color w:val="002060"/>
          <w:sz w:val="22"/>
          <w:szCs w:val="22"/>
        </w:rPr>
      </w:pPr>
      <w:r w:rsidRPr="00182EC7">
        <w:rPr>
          <w:rFonts w:ascii="Arial" w:hAnsi="Arial" w:cs="Arial"/>
          <w:color w:val="002060"/>
          <w:sz w:val="22"/>
          <w:szCs w:val="22"/>
        </w:rPr>
        <w:t>Tél : ……..</w:t>
      </w:r>
    </w:p>
    <w:p w:rsidR="00067432" w:rsidRPr="00182EC7" w:rsidRDefault="00067432" w:rsidP="009E26C6">
      <w:pPr>
        <w:pStyle w:val="IntitulDirection"/>
        <w:framePr w:w="0" w:hRule="auto" w:hSpace="0" w:wrap="auto" w:vAnchor="margin" w:hAnchor="text" w:xAlign="left" w:yAlign="inline"/>
        <w:pBdr>
          <w:top w:val="none" w:sz="0" w:space="0" w:color="auto"/>
          <w:left w:val="none" w:sz="0" w:space="0" w:color="auto"/>
          <w:bottom w:val="none" w:sz="0" w:space="0" w:color="auto"/>
          <w:right w:val="none" w:sz="0" w:space="0" w:color="auto"/>
        </w:pBdr>
        <w:ind w:right="-428"/>
        <w:jc w:val="both"/>
        <w:rPr>
          <w:rFonts w:ascii="Arial" w:hAnsi="Arial" w:cs="Arial"/>
          <w:color w:val="002060"/>
          <w:sz w:val="22"/>
          <w:szCs w:val="22"/>
        </w:rPr>
      </w:pPr>
      <w:r w:rsidRPr="00182EC7">
        <w:rPr>
          <w:rFonts w:ascii="Arial" w:hAnsi="Arial" w:cs="Arial"/>
          <w:caps w:val="0"/>
          <w:color w:val="002060"/>
          <w:sz w:val="22"/>
          <w:szCs w:val="22"/>
        </w:rPr>
        <w:t xml:space="preserve">Fax </w:t>
      </w:r>
      <w:r w:rsidRPr="00182EC7">
        <w:rPr>
          <w:rFonts w:ascii="Arial" w:hAnsi="Arial" w:cs="Arial"/>
          <w:color w:val="002060"/>
          <w:sz w:val="22"/>
          <w:szCs w:val="22"/>
        </w:rPr>
        <w:t>: …….</w:t>
      </w:r>
    </w:p>
    <w:p w:rsidR="00E65F95" w:rsidRPr="00182EC7" w:rsidRDefault="00E65F95" w:rsidP="00E65F95">
      <w:pPr>
        <w:pStyle w:val="Adresse"/>
        <w:framePr w:w="0" w:hRule="auto" w:hSpace="0" w:wrap="auto" w:vAnchor="margin" w:hAnchor="text" w:xAlign="left" w:yAlign="inline"/>
        <w:pBdr>
          <w:top w:val="none" w:sz="0" w:space="0" w:color="auto"/>
          <w:left w:val="none" w:sz="0" w:space="0" w:color="auto"/>
          <w:bottom w:val="none" w:sz="0" w:space="0" w:color="auto"/>
          <w:right w:val="none" w:sz="0" w:space="0" w:color="auto"/>
        </w:pBdr>
        <w:ind w:left="4396" w:right="-428" w:firstLine="424"/>
        <w:rPr>
          <w:rFonts w:ascii="Arial" w:hAnsi="Arial" w:cs="Arial"/>
          <w:b/>
          <w:color w:val="002060"/>
          <w:sz w:val="22"/>
          <w:szCs w:val="22"/>
        </w:rPr>
      </w:pPr>
      <w:r>
        <w:rPr>
          <w:rFonts w:ascii="Arial" w:hAnsi="Arial" w:cs="Arial"/>
          <w:color w:val="002060"/>
          <w:sz w:val="22"/>
          <w:szCs w:val="22"/>
        </w:rPr>
        <w:tab/>
      </w:r>
      <w:r>
        <w:rPr>
          <w:rFonts w:ascii="Arial" w:hAnsi="Arial" w:cs="Arial"/>
          <w:color w:val="002060"/>
          <w:sz w:val="22"/>
          <w:szCs w:val="22"/>
        </w:rPr>
        <w:tab/>
      </w:r>
      <w:r>
        <w:rPr>
          <w:rFonts w:ascii="Arial" w:hAnsi="Arial" w:cs="Arial"/>
          <w:color w:val="002060"/>
          <w:sz w:val="22"/>
          <w:szCs w:val="22"/>
        </w:rPr>
        <w:tab/>
      </w:r>
      <w:r>
        <w:rPr>
          <w:rFonts w:ascii="Arial" w:hAnsi="Arial" w:cs="Arial"/>
          <w:color w:val="002060"/>
          <w:sz w:val="22"/>
          <w:szCs w:val="22"/>
        </w:rPr>
        <w:tab/>
      </w:r>
      <w:r>
        <w:rPr>
          <w:rFonts w:ascii="Arial" w:hAnsi="Arial" w:cs="Arial"/>
          <w:color w:val="002060"/>
          <w:sz w:val="22"/>
          <w:szCs w:val="22"/>
        </w:rPr>
        <w:tab/>
      </w:r>
      <w:r>
        <w:rPr>
          <w:rFonts w:ascii="Arial" w:hAnsi="Arial" w:cs="Arial"/>
          <w:color w:val="002060"/>
          <w:sz w:val="22"/>
          <w:szCs w:val="22"/>
        </w:rPr>
        <w:tab/>
      </w:r>
      <w:r>
        <w:rPr>
          <w:rFonts w:ascii="Arial" w:hAnsi="Arial" w:cs="Arial"/>
          <w:color w:val="002060"/>
          <w:sz w:val="22"/>
          <w:szCs w:val="22"/>
        </w:rPr>
        <w:tab/>
      </w:r>
      <w:r>
        <w:rPr>
          <w:rFonts w:ascii="Arial" w:hAnsi="Arial" w:cs="Arial"/>
          <w:color w:val="002060"/>
          <w:sz w:val="22"/>
          <w:szCs w:val="22"/>
        </w:rPr>
        <w:tab/>
      </w:r>
      <w:r>
        <w:rPr>
          <w:rFonts w:ascii="Arial" w:hAnsi="Arial" w:cs="Arial"/>
          <w:color w:val="002060"/>
          <w:sz w:val="22"/>
          <w:szCs w:val="22"/>
        </w:rPr>
        <w:tab/>
      </w:r>
    </w:p>
    <w:p w:rsidR="00E65F95" w:rsidRPr="00E65F95" w:rsidRDefault="00E65F95" w:rsidP="00E65F95">
      <w:pPr>
        <w:pStyle w:val="Adresse"/>
        <w:framePr w:w="0" w:hRule="auto" w:hSpace="0" w:wrap="auto" w:vAnchor="margin" w:hAnchor="text" w:xAlign="left" w:yAlign="inline"/>
        <w:pBdr>
          <w:top w:val="none" w:sz="0" w:space="0" w:color="auto"/>
          <w:left w:val="none" w:sz="0" w:space="0" w:color="auto"/>
          <w:bottom w:val="none" w:sz="0" w:space="0" w:color="auto"/>
          <w:right w:val="none" w:sz="0" w:space="0" w:color="auto"/>
        </w:pBdr>
        <w:ind w:left="4396" w:right="-428" w:firstLine="424"/>
        <w:rPr>
          <w:rFonts w:ascii="Arial" w:hAnsi="Arial" w:cs="Arial"/>
          <w:color w:val="002060"/>
          <w:sz w:val="22"/>
          <w:szCs w:val="22"/>
        </w:rPr>
      </w:pPr>
      <w:r w:rsidRPr="00E65F95">
        <w:rPr>
          <w:rFonts w:ascii="Arial" w:hAnsi="Arial" w:cs="Arial"/>
          <w:color w:val="002060"/>
          <w:sz w:val="22"/>
          <w:szCs w:val="22"/>
        </w:rPr>
        <w:t xml:space="preserve">SOCIETE </w:t>
      </w:r>
    </w:p>
    <w:p w:rsidR="00E65F95" w:rsidRPr="00182EC7" w:rsidRDefault="00CD3292" w:rsidP="00E65F95">
      <w:pPr>
        <w:pStyle w:val="LieuDate"/>
        <w:ind w:left="6237" w:right="-428" w:hanging="1417"/>
        <w:jc w:val="both"/>
        <w:rPr>
          <w:rFonts w:ascii="Arial" w:hAnsi="Arial" w:cs="Arial"/>
          <w:color w:val="002060"/>
          <w:sz w:val="22"/>
          <w:szCs w:val="22"/>
        </w:rPr>
      </w:pPr>
      <w:proofErr w:type="gramStart"/>
      <w:r>
        <w:rPr>
          <w:rFonts w:ascii="Arial" w:hAnsi="Arial" w:cs="Arial"/>
          <w:color w:val="002060"/>
          <w:sz w:val="22"/>
          <w:szCs w:val="22"/>
        </w:rPr>
        <w:t>………….</w:t>
      </w:r>
      <w:r w:rsidR="00E65F95" w:rsidRPr="00182EC7">
        <w:rPr>
          <w:rFonts w:ascii="Arial" w:hAnsi="Arial" w:cs="Arial"/>
          <w:color w:val="002060"/>
          <w:sz w:val="22"/>
          <w:szCs w:val="22"/>
        </w:rPr>
        <w:t>,</w:t>
      </w:r>
      <w:proofErr w:type="gramEnd"/>
      <w:r w:rsidR="00E65F95" w:rsidRPr="00182EC7">
        <w:rPr>
          <w:rFonts w:ascii="Arial" w:hAnsi="Arial" w:cs="Arial"/>
          <w:color w:val="002060"/>
          <w:sz w:val="22"/>
          <w:szCs w:val="22"/>
        </w:rPr>
        <w:t xml:space="preserve"> le </w:t>
      </w:r>
    </w:p>
    <w:p w:rsidR="00067432" w:rsidRPr="00182EC7" w:rsidRDefault="00067432" w:rsidP="009E26C6">
      <w:pPr>
        <w:spacing w:line="360" w:lineRule="auto"/>
        <w:ind w:right="-428"/>
        <w:jc w:val="both"/>
        <w:rPr>
          <w:rFonts w:ascii="Arial" w:hAnsi="Arial" w:cs="Arial"/>
          <w:color w:val="002060"/>
          <w:sz w:val="22"/>
          <w:szCs w:val="22"/>
        </w:rPr>
      </w:pPr>
    </w:p>
    <w:p w:rsidR="00067432" w:rsidRPr="00182EC7" w:rsidRDefault="00067432" w:rsidP="009E26C6">
      <w:pPr>
        <w:spacing w:line="360" w:lineRule="auto"/>
        <w:ind w:right="-428"/>
        <w:jc w:val="both"/>
        <w:rPr>
          <w:rFonts w:ascii="Arial" w:hAnsi="Arial" w:cs="Arial"/>
          <w:color w:val="002060"/>
          <w:sz w:val="22"/>
          <w:szCs w:val="22"/>
        </w:rPr>
      </w:pPr>
    </w:p>
    <w:p w:rsidR="00067432" w:rsidRPr="00182EC7" w:rsidRDefault="00E20D8C" w:rsidP="009E26C6">
      <w:pPr>
        <w:ind w:right="-428"/>
        <w:jc w:val="both"/>
        <w:rPr>
          <w:rFonts w:ascii="Arial" w:hAnsi="Arial" w:cs="Arial"/>
          <w:i/>
          <w:color w:val="002060"/>
          <w:sz w:val="22"/>
          <w:szCs w:val="22"/>
        </w:rPr>
      </w:pPr>
      <w:r w:rsidRPr="00182EC7">
        <w:rPr>
          <w:rFonts w:ascii="Arial" w:hAnsi="Arial" w:cs="Arial"/>
          <w:i/>
          <w:noProof/>
          <w:color w:val="002060"/>
        </w:rPr>
        <w:drawing>
          <wp:inline distT="0" distB="0" distL="0" distR="0">
            <wp:extent cx="190500" cy="219075"/>
            <wp:effectExtent l="19050" t="0" r="0" b="0"/>
            <wp:docPr id="11" name="Image 11" descr="http://t1.gstatic.com/images?q=tbn:DMa5VRj_OVaVOM:http://www.studentsoftheworld.info/sites/jeux/img/2895_Attention.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1.gstatic.com/images?q=tbn:DMa5VRj_OVaVOM:http://www.studentsoftheworld.info/sites/jeux/img/2895_Attention.png"/>
                    <pic:cNvPicPr>
                      <a:picLocks noChangeAspect="1" noChangeArrowheads="1"/>
                    </pic:cNvPicPr>
                  </pic:nvPicPr>
                  <pic:blipFill>
                    <a:blip r:embed="rId14"/>
                    <a:srcRect/>
                    <a:stretch>
                      <a:fillRect/>
                    </a:stretch>
                  </pic:blipFill>
                  <pic:spPr bwMode="auto">
                    <a:xfrm>
                      <a:off x="0" y="0"/>
                      <a:ext cx="190500" cy="219075"/>
                    </a:xfrm>
                    <a:prstGeom prst="rect">
                      <a:avLst/>
                    </a:prstGeom>
                    <a:noFill/>
                    <a:ln w="9525">
                      <a:noFill/>
                      <a:miter lim="800000"/>
                      <a:headEnd/>
                      <a:tailEnd/>
                    </a:ln>
                  </pic:spPr>
                </pic:pic>
              </a:graphicData>
            </a:graphic>
          </wp:inline>
        </w:drawing>
      </w:r>
      <w:r w:rsidR="00067432" w:rsidRPr="00182EC7">
        <w:rPr>
          <w:rFonts w:ascii="Arial" w:hAnsi="Arial" w:cs="Arial"/>
          <w:i/>
          <w:color w:val="002060"/>
          <w:sz w:val="20"/>
          <w:szCs w:val="20"/>
        </w:rPr>
        <w:t xml:space="preserve">  </w:t>
      </w:r>
      <w:r w:rsidR="00067432" w:rsidRPr="00182EC7">
        <w:rPr>
          <w:rFonts w:ascii="Arial" w:hAnsi="Arial" w:cs="Arial"/>
          <w:i/>
          <w:color w:val="002060"/>
          <w:sz w:val="22"/>
          <w:szCs w:val="22"/>
        </w:rPr>
        <w:t xml:space="preserve">Si l'offre n'est pas conforme au CCTP </w:t>
      </w:r>
      <w:r w:rsidR="00DC67BC">
        <w:rPr>
          <w:rFonts w:ascii="Arial" w:hAnsi="Arial" w:cs="Arial"/>
          <w:i/>
          <w:color w:val="002060"/>
          <w:sz w:val="22"/>
          <w:szCs w:val="22"/>
        </w:rPr>
        <w:t xml:space="preserve">voire au CCAP </w:t>
      </w:r>
      <w:r w:rsidR="00067432" w:rsidRPr="00182EC7">
        <w:rPr>
          <w:rFonts w:ascii="Arial" w:hAnsi="Arial" w:cs="Arial"/>
          <w:i/>
          <w:color w:val="002060"/>
          <w:sz w:val="22"/>
          <w:szCs w:val="22"/>
        </w:rPr>
        <w:t>ou ne répond que partiellement au besoin, il convient préalablement à l'engagement de la négociation d'adresser au candidat une demande de précision (OUV 6) et de lui indiquer que sans réponse de sa part son offre pourrait être déclarée irrégulière.</w:t>
      </w:r>
    </w:p>
    <w:p w:rsidR="00067432" w:rsidRPr="00182EC7" w:rsidRDefault="00067432" w:rsidP="009E26C6">
      <w:pPr>
        <w:ind w:right="-428"/>
        <w:jc w:val="both"/>
        <w:rPr>
          <w:rFonts w:ascii="Arial" w:hAnsi="Arial" w:cs="Arial"/>
          <w:i/>
          <w:color w:val="002060"/>
          <w:sz w:val="22"/>
          <w:szCs w:val="22"/>
        </w:rPr>
      </w:pPr>
      <w:r w:rsidRPr="00182EC7">
        <w:rPr>
          <w:rFonts w:ascii="Arial" w:hAnsi="Arial" w:cs="Arial"/>
          <w:i/>
          <w:color w:val="002060"/>
          <w:sz w:val="22"/>
          <w:szCs w:val="22"/>
        </w:rPr>
        <w:t>Toutefois, il est possible d'adresser un seul courrier au candidat :</w:t>
      </w:r>
    </w:p>
    <w:p w:rsidR="00067432" w:rsidRPr="00182EC7" w:rsidRDefault="00067432" w:rsidP="009E26C6">
      <w:pPr>
        <w:ind w:right="-428"/>
        <w:jc w:val="both"/>
        <w:rPr>
          <w:rFonts w:ascii="Arial" w:hAnsi="Arial" w:cs="Arial"/>
          <w:i/>
          <w:color w:val="002060"/>
          <w:sz w:val="22"/>
          <w:szCs w:val="22"/>
        </w:rPr>
      </w:pPr>
      <w:r w:rsidRPr="00182EC7">
        <w:rPr>
          <w:rFonts w:ascii="Arial" w:hAnsi="Arial" w:cs="Arial"/>
          <w:i/>
          <w:color w:val="002060"/>
          <w:sz w:val="22"/>
          <w:szCs w:val="22"/>
        </w:rPr>
        <w:t>- d'une part, pour lui demander des précisions sur son offre,</w:t>
      </w:r>
    </w:p>
    <w:p w:rsidR="00067432" w:rsidRPr="00182EC7" w:rsidRDefault="00067432" w:rsidP="009E26C6">
      <w:pPr>
        <w:ind w:right="-428"/>
        <w:jc w:val="both"/>
        <w:rPr>
          <w:rFonts w:ascii="Arial" w:hAnsi="Arial" w:cs="Arial"/>
          <w:i/>
          <w:color w:val="002060"/>
          <w:sz w:val="22"/>
          <w:szCs w:val="22"/>
        </w:rPr>
      </w:pPr>
      <w:r w:rsidRPr="00182EC7">
        <w:rPr>
          <w:rFonts w:ascii="Arial" w:hAnsi="Arial" w:cs="Arial"/>
          <w:i/>
          <w:color w:val="002060"/>
          <w:sz w:val="22"/>
          <w:szCs w:val="22"/>
        </w:rPr>
        <w:t>- d'autre part, pour l'inviter à négocier.</w:t>
      </w:r>
    </w:p>
    <w:p w:rsidR="00067432" w:rsidRPr="00182EC7" w:rsidRDefault="00067432" w:rsidP="009E26C6">
      <w:pPr>
        <w:ind w:right="-428"/>
        <w:jc w:val="both"/>
        <w:rPr>
          <w:rFonts w:ascii="Arial" w:hAnsi="Arial" w:cs="Arial"/>
          <w:i/>
          <w:color w:val="002060"/>
          <w:sz w:val="22"/>
          <w:szCs w:val="22"/>
        </w:rPr>
      </w:pPr>
    </w:p>
    <w:p w:rsidR="00067432" w:rsidRPr="00182EC7" w:rsidRDefault="00067432" w:rsidP="009E26C6">
      <w:pPr>
        <w:spacing w:line="360" w:lineRule="auto"/>
        <w:ind w:right="-428"/>
        <w:jc w:val="both"/>
        <w:rPr>
          <w:rFonts w:ascii="Arial" w:hAnsi="Arial" w:cs="Arial"/>
          <w:b/>
          <w:color w:val="002060"/>
          <w:sz w:val="22"/>
        </w:rPr>
      </w:pPr>
    </w:p>
    <w:p w:rsidR="00067432" w:rsidRPr="00182EC7" w:rsidRDefault="00067432" w:rsidP="009E26C6">
      <w:pPr>
        <w:spacing w:line="360" w:lineRule="auto"/>
        <w:ind w:right="-428"/>
        <w:jc w:val="both"/>
        <w:rPr>
          <w:rFonts w:ascii="Arial" w:hAnsi="Arial" w:cs="Arial"/>
          <w:color w:val="002060"/>
          <w:sz w:val="22"/>
          <w:szCs w:val="22"/>
        </w:rPr>
      </w:pPr>
      <w:r w:rsidRPr="00182EC7">
        <w:rPr>
          <w:rFonts w:ascii="Arial" w:hAnsi="Arial" w:cs="Arial"/>
          <w:b/>
          <w:color w:val="002060"/>
          <w:sz w:val="22"/>
        </w:rPr>
        <w:t>Objet</w:t>
      </w:r>
      <w:r w:rsidRPr="00182EC7">
        <w:rPr>
          <w:rFonts w:ascii="Arial" w:hAnsi="Arial" w:cs="Arial"/>
          <w:color w:val="002060"/>
          <w:sz w:val="22"/>
        </w:rPr>
        <w:t> : Marché passé selon une procédure adaptée/Mission……../Négociation</w:t>
      </w:r>
    </w:p>
    <w:p w:rsidR="00067432" w:rsidRPr="00182EC7" w:rsidRDefault="00A96063" w:rsidP="009E26C6">
      <w:pPr>
        <w:spacing w:line="360" w:lineRule="auto"/>
        <w:ind w:right="-428"/>
        <w:jc w:val="both"/>
        <w:rPr>
          <w:rFonts w:ascii="Arial" w:hAnsi="Arial" w:cs="Arial"/>
          <w:color w:val="002060"/>
          <w:sz w:val="22"/>
          <w:szCs w:val="22"/>
        </w:rPr>
      </w:pPr>
      <w:r>
        <w:rPr>
          <w:rFonts w:ascii="Arial" w:hAnsi="Arial" w:cs="Arial"/>
          <w:noProof/>
          <w:color w:val="002060"/>
        </w:rPr>
        <w:pict>
          <v:shape id="Text Box 4" o:spid="_x0000_s1028" type="#_x0000_t202" style="position:absolute;left:0;text-align:left;margin-left:309.6pt;margin-top:86.4pt;width:230.4pt;height:21.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" o:allowincell="f" filled="f" stroked="f">
            <v:textbox inset="7mm,0">
              <w:txbxContent>
                <w:p w:rsidR="008D2BDA" w:rsidRPr="00412B42" w:rsidRDefault="008D2BDA" w:rsidP="0063002D"/>
              </w:txbxContent>
            </v:textbox>
            <w10:wrap anchorx="page" anchory="page"/>
            <w10:anchorlock/>
          </v:shape>
        </w:pict>
      </w:r>
      <w:r w:rsidR="00067432" w:rsidRPr="00182EC7">
        <w:rPr>
          <w:rFonts w:ascii="Arial" w:hAnsi="Arial" w:cs="Arial"/>
          <w:color w:val="002060"/>
          <w:sz w:val="22"/>
          <w:szCs w:val="22"/>
        </w:rPr>
        <w:t>Monsieur le Directeur,</w:t>
      </w:r>
    </w:p>
    <w:p w:rsidR="00067432" w:rsidRPr="00182EC7" w:rsidRDefault="00067432" w:rsidP="009E26C6">
      <w:pPr>
        <w:pStyle w:val="Titre2"/>
        <w:ind w:left="0" w:right="-428" w:firstLine="0"/>
        <w:jc w:val="both"/>
        <w:rPr>
          <w:rFonts w:ascii="Arial" w:hAnsi="Arial" w:cs="Arial"/>
          <w:b/>
          <w:color w:val="002060"/>
          <w:sz w:val="22"/>
          <w:szCs w:val="22"/>
        </w:rPr>
      </w:pPr>
      <w:r w:rsidRPr="00182EC7">
        <w:rPr>
          <w:rFonts w:ascii="Arial" w:hAnsi="Arial" w:cs="Arial"/>
          <w:color w:val="002060"/>
          <w:sz w:val="22"/>
          <w:szCs w:val="22"/>
        </w:rPr>
        <w:t>Dans le cadre de la consultation citée en objet, vous m’avez remis une offre et je vous en remercie</w:t>
      </w:r>
      <w:r w:rsidRPr="00182EC7">
        <w:rPr>
          <w:rFonts w:ascii="Arial" w:hAnsi="Arial" w:cs="Arial"/>
          <w:b/>
          <w:color w:val="002060"/>
          <w:sz w:val="22"/>
          <w:szCs w:val="22"/>
        </w:rPr>
        <w:t xml:space="preserve">. </w:t>
      </w:r>
    </w:p>
    <w:p w:rsidR="00067432" w:rsidRPr="00182EC7" w:rsidRDefault="00067432" w:rsidP="009E26C6">
      <w:pPr>
        <w:ind w:right="-428"/>
        <w:jc w:val="both"/>
        <w:rPr>
          <w:rFonts w:ascii="Arial" w:hAnsi="Arial" w:cs="Arial"/>
          <w:color w:val="002060"/>
          <w:sz w:val="22"/>
          <w:szCs w:val="22"/>
        </w:rPr>
      </w:pPr>
    </w:p>
    <w:p w:rsidR="00067432" w:rsidRPr="00182EC7" w:rsidRDefault="00067432" w:rsidP="009E26C6">
      <w:pPr>
        <w:ind w:right="-428"/>
        <w:jc w:val="both"/>
        <w:rPr>
          <w:rFonts w:ascii="Arial" w:hAnsi="Arial" w:cs="Arial"/>
          <w:color w:val="002060"/>
          <w:sz w:val="22"/>
          <w:szCs w:val="22"/>
        </w:rPr>
      </w:pPr>
      <w:r w:rsidRPr="00182EC7">
        <w:rPr>
          <w:rFonts w:ascii="Arial" w:hAnsi="Arial" w:cs="Arial"/>
          <w:color w:val="002060"/>
          <w:sz w:val="22"/>
          <w:szCs w:val="22"/>
        </w:rPr>
        <w:t>Comme indiqué dans la lettre de consultation valant règlement de consultation du ……………, je vous informe qu’après analyse des propositions au vu des critères de jugement des offres, je souhaite engager une négociation avec votre société.</w:t>
      </w:r>
    </w:p>
    <w:p w:rsidR="00067432" w:rsidRPr="00182EC7" w:rsidRDefault="00067432" w:rsidP="009E26C6">
      <w:pPr>
        <w:ind w:right="-428"/>
        <w:jc w:val="both"/>
        <w:rPr>
          <w:rFonts w:ascii="Arial" w:hAnsi="Arial" w:cs="Arial"/>
          <w:color w:val="002060"/>
          <w:sz w:val="22"/>
          <w:szCs w:val="22"/>
        </w:rPr>
      </w:pPr>
    </w:p>
    <w:p w:rsidR="00067432" w:rsidRPr="00182EC7" w:rsidRDefault="00067432" w:rsidP="009E26C6">
      <w:pPr>
        <w:ind w:right="-428"/>
        <w:jc w:val="both"/>
        <w:rPr>
          <w:rFonts w:ascii="Arial" w:hAnsi="Arial" w:cs="Arial"/>
          <w:color w:val="002060"/>
          <w:sz w:val="22"/>
          <w:szCs w:val="22"/>
        </w:rPr>
      </w:pPr>
      <w:r w:rsidRPr="00182EC7">
        <w:rPr>
          <w:rFonts w:ascii="Arial" w:hAnsi="Arial" w:cs="Arial"/>
          <w:color w:val="002060"/>
          <w:sz w:val="22"/>
          <w:szCs w:val="22"/>
        </w:rPr>
        <w:t xml:space="preserve">A ce titre, il vous est proposé d’améliorer votre proposition au niveau de la valeur technique </w:t>
      </w:r>
      <w:r w:rsidR="00DC67BC" w:rsidRPr="00DC67BC">
        <w:rPr>
          <w:rFonts w:ascii="Arial" w:hAnsi="Arial" w:cs="Arial"/>
          <w:i/>
          <w:iCs/>
          <w:color w:val="C00000"/>
          <w:sz w:val="22"/>
          <w:szCs w:val="22"/>
        </w:rPr>
        <w:t>(citer les critères concernant la consultation)</w:t>
      </w:r>
      <w:r w:rsidR="00DC67BC">
        <w:rPr>
          <w:rFonts w:ascii="Arial" w:hAnsi="Arial" w:cs="Arial"/>
          <w:color w:val="002060"/>
          <w:sz w:val="22"/>
          <w:szCs w:val="22"/>
        </w:rPr>
        <w:t xml:space="preserve"> </w:t>
      </w:r>
      <w:r w:rsidRPr="00182EC7">
        <w:rPr>
          <w:rFonts w:ascii="Arial" w:hAnsi="Arial" w:cs="Arial"/>
          <w:color w:val="002060"/>
          <w:sz w:val="22"/>
          <w:szCs w:val="22"/>
        </w:rPr>
        <w:t>et d’apporter les précisions que vous jugerez utiles sur les points suivants du mémoire technique :</w:t>
      </w:r>
    </w:p>
    <w:p w:rsidR="00067432" w:rsidRPr="00182EC7" w:rsidRDefault="00067432" w:rsidP="009E26C6">
      <w:pPr>
        <w:ind w:right="-428"/>
        <w:jc w:val="both"/>
        <w:rPr>
          <w:rFonts w:ascii="Arial" w:hAnsi="Arial" w:cs="Arial"/>
          <w:b/>
          <w:i/>
          <w:iCs/>
          <w:color w:val="002060"/>
          <w:sz w:val="22"/>
          <w:szCs w:val="22"/>
        </w:rPr>
      </w:pPr>
      <w:r w:rsidRPr="00182EC7">
        <w:rPr>
          <w:rFonts w:ascii="Arial" w:hAnsi="Arial" w:cs="Arial"/>
          <w:i/>
          <w:iCs/>
          <w:color w:val="002060"/>
          <w:sz w:val="22"/>
          <w:szCs w:val="22"/>
        </w:rPr>
        <w:t>Exemple pour un marché d'études - la pertinence et la justification du nombre de jours affectés aux missions 1et 3.</w:t>
      </w:r>
    </w:p>
    <w:p w:rsidR="00067432" w:rsidRPr="00182EC7" w:rsidRDefault="00067432" w:rsidP="009E26C6">
      <w:pPr>
        <w:ind w:right="-428"/>
        <w:jc w:val="both"/>
        <w:rPr>
          <w:rFonts w:ascii="Arial" w:hAnsi="Arial" w:cs="Arial"/>
          <w:i/>
          <w:iCs/>
          <w:color w:val="002060"/>
          <w:sz w:val="22"/>
          <w:szCs w:val="22"/>
        </w:rPr>
      </w:pPr>
    </w:p>
    <w:p w:rsidR="00067432" w:rsidRPr="00182EC7" w:rsidRDefault="00067432" w:rsidP="009E26C6">
      <w:pPr>
        <w:ind w:right="-428"/>
        <w:jc w:val="both"/>
        <w:rPr>
          <w:rFonts w:ascii="Arial" w:hAnsi="Arial" w:cs="Arial"/>
          <w:color w:val="002060"/>
          <w:sz w:val="22"/>
          <w:szCs w:val="22"/>
        </w:rPr>
      </w:pPr>
      <w:r w:rsidRPr="00182EC7">
        <w:rPr>
          <w:rFonts w:ascii="Arial" w:hAnsi="Arial" w:cs="Arial"/>
          <w:color w:val="002060"/>
          <w:sz w:val="22"/>
          <w:szCs w:val="22"/>
        </w:rPr>
        <w:t>Vous êtes également invité à améliorer votre offre financière.</w:t>
      </w:r>
    </w:p>
    <w:p w:rsidR="00067432" w:rsidRPr="00E65F95" w:rsidRDefault="00067432" w:rsidP="009E26C6">
      <w:pPr>
        <w:pStyle w:val="Corpsdutexte"/>
        <w:ind w:left="0" w:right="-428" w:firstLine="0"/>
        <w:rPr>
          <w:rFonts w:ascii="Arial" w:hAnsi="Arial" w:cs="Arial"/>
          <w:color w:val="002060"/>
          <w:sz w:val="22"/>
          <w:szCs w:val="22"/>
        </w:rPr>
      </w:pPr>
      <w:r w:rsidRPr="00182EC7">
        <w:rPr>
          <w:rFonts w:ascii="Arial" w:hAnsi="Arial" w:cs="Arial"/>
          <w:b/>
          <w:color w:val="002060"/>
          <w:sz w:val="22"/>
          <w:szCs w:val="22"/>
        </w:rPr>
        <w:t xml:space="preserve">Votre réponse fera l’objet d’une note complémentaire à votre mémoire technique et ne devra pas comporter plus de 3 pages </w:t>
      </w:r>
      <w:r w:rsidRPr="00E65F95">
        <w:rPr>
          <w:rFonts w:ascii="Arial" w:hAnsi="Arial" w:cs="Arial"/>
          <w:i/>
          <w:color w:val="C00000"/>
          <w:sz w:val="22"/>
          <w:szCs w:val="22"/>
        </w:rPr>
        <w:t>(nota : il est également possible de demander aux candidats d'adresser leur offre finale en intégralité).</w:t>
      </w:r>
      <w:r w:rsidRPr="00E65F95">
        <w:rPr>
          <w:rFonts w:ascii="Arial" w:hAnsi="Arial" w:cs="Arial"/>
          <w:b/>
          <w:color w:val="C00000"/>
          <w:sz w:val="22"/>
          <w:szCs w:val="22"/>
        </w:rPr>
        <w:t xml:space="preserve"> </w:t>
      </w:r>
      <w:r w:rsidRPr="00E65F95">
        <w:rPr>
          <w:rFonts w:ascii="Arial" w:hAnsi="Arial" w:cs="Arial"/>
          <w:color w:val="002060"/>
          <w:sz w:val="22"/>
          <w:szCs w:val="22"/>
        </w:rPr>
        <w:t xml:space="preserve">Elle devra être remise par télécopie au plus tard le ………………….. </w:t>
      </w:r>
      <w:proofErr w:type="gramStart"/>
      <w:r w:rsidRPr="00E65F95">
        <w:rPr>
          <w:rFonts w:ascii="Arial" w:hAnsi="Arial" w:cs="Arial"/>
          <w:color w:val="002060"/>
          <w:sz w:val="22"/>
          <w:szCs w:val="22"/>
        </w:rPr>
        <w:t>avant</w:t>
      </w:r>
      <w:proofErr w:type="gramEnd"/>
      <w:r w:rsidRPr="00E65F95">
        <w:rPr>
          <w:rFonts w:ascii="Arial" w:hAnsi="Arial" w:cs="Arial"/>
          <w:color w:val="002060"/>
          <w:sz w:val="22"/>
          <w:szCs w:val="22"/>
        </w:rPr>
        <w:t xml:space="preserve"> 16 heures, date et heure limites de réception des offres à l’adresse suivante et être confirmée par courrier adressé à :</w:t>
      </w:r>
    </w:p>
    <w:p w:rsidR="00067432" w:rsidRPr="00182EC7" w:rsidRDefault="00067432" w:rsidP="009E26C6">
      <w:pPr>
        <w:pStyle w:val="Corpsdutexte"/>
        <w:ind w:left="851" w:right="-428" w:firstLine="0"/>
        <w:rPr>
          <w:rFonts w:ascii="Arial" w:hAnsi="Arial" w:cs="Arial"/>
          <w:color w:val="002060"/>
          <w:sz w:val="22"/>
          <w:szCs w:val="22"/>
        </w:rPr>
      </w:pPr>
      <w:r w:rsidRPr="00182EC7">
        <w:rPr>
          <w:rFonts w:ascii="Arial" w:hAnsi="Arial" w:cs="Arial"/>
          <w:color w:val="002060"/>
          <w:sz w:val="22"/>
          <w:szCs w:val="22"/>
        </w:rPr>
        <w:t>Collectivité ……………………………</w:t>
      </w:r>
    </w:p>
    <w:p w:rsidR="00067432" w:rsidRPr="00182EC7" w:rsidRDefault="00067432" w:rsidP="009E26C6">
      <w:pPr>
        <w:pStyle w:val="Corpsdutexte"/>
        <w:ind w:left="851" w:right="-428" w:firstLine="0"/>
        <w:rPr>
          <w:rFonts w:ascii="Arial" w:hAnsi="Arial" w:cs="Arial"/>
          <w:color w:val="002060"/>
          <w:sz w:val="22"/>
          <w:szCs w:val="22"/>
        </w:rPr>
      </w:pPr>
      <w:r w:rsidRPr="00182EC7">
        <w:rPr>
          <w:rFonts w:ascii="Arial" w:hAnsi="Arial" w:cs="Arial"/>
          <w:color w:val="002060"/>
          <w:sz w:val="22"/>
          <w:szCs w:val="22"/>
        </w:rPr>
        <w:lastRenderedPageBreak/>
        <w:t>Direction ……………………………</w:t>
      </w:r>
    </w:p>
    <w:p w:rsidR="00067432" w:rsidRPr="00182EC7" w:rsidRDefault="00067432" w:rsidP="009E26C6">
      <w:pPr>
        <w:pStyle w:val="Corpsdutexte"/>
        <w:ind w:left="851" w:right="-428" w:firstLine="0"/>
        <w:rPr>
          <w:rFonts w:ascii="Arial" w:hAnsi="Arial" w:cs="Arial"/>
          <w:color w:val="002060"/>
          <w:sz w:val="22"/>
          <w:szCs w:val="22"/>
        </w:rPr>
      </w:pPr>
      <w:r w:rsidRPr="00182EC7">
        <w:rPr>
          <w:rFonts w:ascii="Arial" w:hAnsi="Arial" w:cs="Arial"/>
          <w:color w:val="002060"/>
          <w:sz w:val="22"/>
          <w:szCs w:val="22"/>
        </w:rPr>
        <w:t>A l’attention de ………..</w:t>
      </w:r>
    </w:p>
    <w:p w:rsidR="00067432" w:rsidRPr="00182EC7" w:rsidRDefault="00067432" w:rsidP="009E26C6">
      <w:pPr>
        <w:pStyle w:val="Corpsdutexte"/>
        <w:ind w:left="851" w:right="-428" w:firstLine="0"/>
        <w:rPr>
          <w:rFonts w:ascii="Arial" w:hAnsi="Arial" w:cs="Arial"/>
          <w:color w:val="002060"/>
          <w:sz w:val="22"/>
          <w:szCs w:val="22"/>
        </w:rPr>
      </w:pPr>
      <w:r w:rsidRPr="00182EC7">
        <w:rPr>
          <w:rFonts w:ascii="Arial" w:hAnsi="Arial" w:cs="Arial"/>
          <w:color w:val="002060"/>
          <w:sz w:val="22"/>
          <w:szCs w:val="22"/>
        </w:rPr>
        <w:t>02 99 02 ………</w:t>
      </w:r>
    </w:p>
    <w:p w:rsidR="00067432" w:rsidRPr="00182EC7" w:rsidRDefault="00067432" w:rsidP="009E26C6">
      <w:pPr>
        <w:pStyle w:val="Corpsdutexte"/>
        <w:spacing w:before="0"/>
        <w:ind w:right="-428" w:firstLine="0"/>
        <w:rPr>
          <w:rFonts w:ascii="Arial" w:hAnsi="Arial" w:cs="Arial"/>
          <w:color w:val="002060"/>
          <w:sz w:val="22"/>
          <w:szCs w:val="22"/>
        </w:rPr>
      </w:pPr>
    </w:p>
    <w:p w:rsidR="00067432" w:rsidRPr="00182EC7" w:rsidRDefault="00067432" w:rsidP="009E26C6">
      <w:pPr>
        <w:pStyle w:val="Corpsdutexte"/>
        <w:spacing w:before="0"/>
        <w:ind w:left="0" w:right="-428" w:firstLine="0"/>
        <w:rPr>
          <w:rFonts w:ascii="Arial" w:hAnsi="Arial" w:cs="Arial"/>
          <w:color w:val="002060"/>
          <w:sz w:val="22"/>
          <w:szCs w:val="22"/>
        </w:rPr>
      </w:pPr>
      <w:r w:rsidRPr="00182EC7">
        <w:rPr>
          <w:rFonts w:ascii="Arial" w:hAnsi="Arial" w:cs="Arial"/>
          <w:color w:val="002060"/>
          <w:sz w:val="22"/>
          <w:szCs w:val="22"/>
        </w:rPr>
        <w:tab/>
        <w:t xml:space="preserve">  </w:t>
      </w:r>
      <w:proofErr w:type="gramStart"/>
      <w:r w:rsidRPr="00182EC7">
        <w:rPr>
          <w:rFonts w:ascii="Arial" w:hAnsi="Arial" w:cs="Arial"/>
          <w:color w:val="002060"/>
          <w:sz w:val="22"/>
          <w:szCs w:val="22"/>
        </w:rPr>
        <w:t>et</w:t>
      </w:r>
      <w:proofErr w:type="gramEnd"/>
      <w:r w:rsidRPr="00182EC7">
        <w:rPr>
          <w:rFonts w:ascii="Arial" w:hAnsi="Arial" w:cs="Arial"/>
          <w:color w:val="002060"/>
          <w:sz w:val="22"/>
          <w:szCs w:val="22"/>
        </w:rPr>
        <w:t xml:space="preserve">, envoyée par la Poste : </w:t>
      </w:r>
    </w:p>
    <w:p w:rsidR="00067432" w:rsidRPr="00182EC7" w:rsidRDefault="00067432" w:rsidP="009E26C6">
      <w:pPr>
        <w:pStyle w:val="Corpsdutexte"/>
        <w:ind w:left="851" w:right="-428" w:firstLine="0"/>
        <w:rPr>
          <w:rFonts w:ascii="Arial" w:hAnsi="Arial" w:cs="Arial"/>
          <w:color w:val="002060"/>
          <w:sz w:val="22"/>
          <w:szCs w:val="22"/>
        </w:rPr>
      </w:pPr>
      <w:r w:rsidRPr="00182EC7">
        <w:rPr>
          <w:rFonts w:ascii="Arial" w:hAnsi="Arial" w:cs="Arial"/>
          <w:color w:val="002060"/>
          <w:sz w:val="22"/>
          <w:szCs w:val="22"/>
        </w:rPr>
        <w:t>Collectivité …………………………</w:t>
      </w:r>
    </w:p>
    <w:p w:rsidR="00067432" w:rsidRPr="00182EC7" w:rsidRDefault="00067432" w:rsidP="009E26C6">
      <w:pPr>
        <w:pStyle w:val="Corpsdutexte"/>
        <w:ind w:left="851" w:right="-428" w:firstLine="0"/>
        <w:rPr>
          <w:rFonts w:ascii="Arial" w:hAnsi="Arial" w:cs="Arial"/>
          <w:color w:val="002060"/>
          <w:sz w:val="22"/>
          <w:szCs w:val="22"/>
        </w:rPr>
      </w:pPr>
      <w:r w:rsidRPr="00182EC7">
        <w:rPr>
          <w:rFonts w:ascii="Arial" w:hAnsi="Arial" w:cs="Arial"/>
          <w:color w:val="002060"/>
          <w:sz w:val="22"/>
          <w:szCs w:val="22"/>
        </w:rPr>
        <w:t>Direction …………………………… A l’attention de ………..</w:t>
      </w:r>
    </w:p>
    <w:p w:rsidR="00067432" w:rsidRPr="00182EC7" w:rsidRDefault="00067432" w:rsidP="009E26C6">
      <w:pPr>
        <w:pStyle w:val="Corpsdutexte"/>
        <w:ind w:left="851" w:right="-428" w:firstLine="0"/>
        <w:rPr>
          <w:rFonts w:ascii="Arial" w:hAnsi="Arial" w:cs="Arial"/>
          <w:color w:val="002060"/>
          <w:sz w:val="22"/>
          <w:szCs w:val="22"/>
        </w:rPr>
      </w:pPr>
      <w:r w:rsidRPr="00182EC7">
        <w:rPr>
          <w:rFonts w:ascii="Arial" w:hAnsi="Arial" w:cs="Arial"/>
          <w:color w:val="002060"/>
          <w:sz w:val="22"/>
          <w:szCs w:val="22"/>
        </w:rPr>
        <w:t>Adresse :……………………………</w:t>
      </w:r>
    </w:p>
    <w:p w:rsidR="00067432" w:rsidRPr="00182EC7" w:rsidRDefault="00067432" w:rsidP="009E26C6">
      <w:pPr>
        <w:pStyle w:val="Corpsdutexte"/>
        <w:ind w:left="851" w:right="-428" w:firstLine="0"/>
        <w:rPr>
          <w:rFonts w:ascii="Arial" w:hAnsi="Arial" w:cs="Arial"/>
          <w:color w:val="002060"/>
          <w:sz w:val="22"/>
          <w:szCs w:val="22"/>
        </w:rPr>
      </w:pPr>
    </w:p>
    <w:p w:rsidR="00067432" w:rsidRPr="00182EC7" w:rsidRDefault="00067432" w:rsidP="009E26C6">
      <w:pPr>
        <w:pStyle w:val="Corpsdutexte"/>
        <w:spacing w:before="0"/>
        <w:ind w:left="0" w:right="-428" w:firstLine="0"/>
        <w:rPr>
          <w:rFonts w:ascii="Arial" w:hAnsi="Arial" w:cs="Arial"/>
          <w:color w:val="002060"/>
          <w:sz w:val="22"/>
          <w:szCs w:val="22"/>
        </w:rPr>
      </w:pPr>
    </w:p>
    <w:p w:rsidR="00067432" w:rsidRPr="00182EC7" w:rsidRDefault="00067432" w:rsidP="009E26C6">
      <w:pPr>
        <w:pStyle w:val="Corpsdutexte"/>
        <w:spacing w:before="0"/>
        <w:ind w:left="0" w:right="-428" w:firstLine="0"/>
        <w:rPr>
          <w:rFonts w:ascii="Arial" w:hAnsi="Arial" w:cs="Arial"/>
          <w:color w:val="002060"/>
          <w:sz w:val="22"/>
          <w:szCs w:val="22"/>
        </w:rPr>
      </w:pPr>
      <w:r w:rsidRPr="00182EC7">
        <w:rPr>
          <w:rFonts w:ascii="Arial" w:hAnsi="Arial" w:cs="Arial"/>
          <w:color w:val="002060"/>
          <w:sz w:val="22"/>
          <w:szCs w:val="22"/>
        </w:rPr>
        <w:t>Je vous précise que sans réponse de votre part</w:t>
      </w:r>
      <w:r w:rsidR="00DC67BC">
        <w:rPr>
          <w:rFonts w:ascii="Arial" w:hAnsi="Arial" w:cs="Arial"/>
          <w:color w:val="002060"/>
          <w:sz w:val="22"/>
          <w:szCs w:val="22"/>
        </w:rPr>
        <w:t xml:space="preserve"> dans les délais prévus</w:t>
      </w:r>
      <w:r w:rsidRPr="00182EC7">
        <w:rPr>
          <w:rFonts w:ascii="Arial" w:hAnsi="Arial" w:cs="Arial"/>
          <w:color w:val="002060"/>
          <w:sz w:val="22"/>
          <w:szCs w:val="22"/>
        </w:rPr>
        <w:t>, le Département considérera que vous maintenez votre proposition initiale.</w:t>
      </w:r>
    </w:p>
    <w:p w:rsidR="00067432" w:rsidRPr="00182EC7" w:rsidRDefault="00067432" w:rsidP="009E26C6">
      <w:pPr>
        <w:pStyle w:val="Corpsdutexte"/>
        <w:spacing w:before="0"/>
        <w:ind w:left="0" w:right="-428" w:firstLine="0"/>
        <w:rPr>
          <w:rFonts w:ascii="Arial" w:hAnsi="Arial" w:cs="Arial"/>
          <w:color w:val="002060"/>
          <w:sz w:val="22"/>
          <w:szCs w:val="22"/>
        </w:rPr>
      </w:pPr>
    </w:p>
    <w:p w:rsidR="00067432" w:rsidRPr="00182EC7" w:rsidRDefault="00067432" w:rsidP="009E26C6">
      <w:pPr>
        <w:pStyle w:val="Corpsdutexte"/>
        <w:spacing w:before="0"/>
        <w:ind w:left="0" w:right="-428" w:firstLine="0"/>
        <w:rPr>
          <w:rFonts w:ascii="Arial" w:hAnsi="Arial" w:cs="Arial"/>
          <w:color w:val="002060"/>
          <w:sz w:val="22"/>
          <w:szCs w:val="22"/>
        </w:rPr>
      </w:pPr>
      <w:r w:rsidRPr="00182EC7">
        <w:rPr>
          <w:rFonts w:ascii="Arial" w:hAnsi="Arial" w:cs="Arial"/>
          <w:color w:val="002060"/>
          <w:sz w:val="22"/>
          <w:szCs w:val="22"/>
        </w:rPr>
        <w:t xml:space="preserve">Enfin, pour tous renseignements, vous pourrez vous adresser auprès de : </w:t>
      </w:r>
    </w:p>
    <w:p w:rsidR="00067432" w:rsidRPr="00182EC7" w:rsidRDefault="00067432" w:rsidP="009E26C6">
      <w:pPr>
        <w:pStyle w:val="Corpsdutexte"/>
        <w:spacing w:before="0"/>
        <w:ind w:left="0" w:right="-428" w:firstLine="0"/>
        <w:rPr>
          <w:rFonts w:ascii="Arial" w:hAnsi="Arial" w:cs="Arial"/>
          <w:color w:val="002060"/>
          <w:sz w:val="22"/>
          <w:szCs w:val="22"/>
        </w:rPr>
      </w:pPr>
    </w:p>
    <w:p w:rsidR="00067432" w:rsidRPr="00182EC7" w:rsidRDefault="00067432" w:rsidP="009E26C6">
      <w:pPr>
        <w:pStyle w:val="Corpsdutexte"/>
        <w:spacing w:before="0"/>
        <w:ind w:left="0" w:right="-428" w:firstLine="0"/>
        <w:rPr>
          <w:rFonts w:ascii="Arial" w:hAnsi="Arial" w:cs="Arial"/>
          <w:color w:val="002060"/>
          <w:sz w:val="22"/>
          <w:szCs w:val="22"/>
        </w:rPr>
      </w:pPr>
    </w:p>
    <w:p w:rsidR="00067432" w:rsidRPr="00182EC7" w:rsidRDefault="00067432" w:rsidP="009E26C6">
      <w:pPr>
        <w:pStyle w:val="Corpsdutexte"/>
        <w:tabs>
          <w:tab w:val="left" w:pos="4253"/>
          <w:tab w:val="left" w:pos="4820"/>
        </w:tabs>
        <w:spacing w:before="30"/>
        <w:ind w:left="0" w:right="-428" w:firstLine="0"/>
        <w:rPr>
          <w:rFonts w:ascii="Arial" w:hAnsi="Arial" w:cs="Arial"/>
          <w:color w:val="002060"/>
          <w:sz w:val="22"/>
          <w:szCs w:val="22"/>
        </w:rPr>
      </w:pPr>
      <w:r w:rsidRPr="00182EC7">
        <w:rPr>
          <w:rFonts w:ascii="Arial" w:hAnsi="Arial" w:cs="Arial"/>
          <w:color w:val="002060"/>
          <w:sz w:val="22"/>
          <w:szCs w:val="22"/>
          <w:u w:val="single"/>
        </w:rPr>
        <w:t>Renseignements administratifs ou techniques</w:t>
      </w:r>
      <w:r w:rsidRPr="00182EC7">
        <w:rPr>
          <w:rFonts w:ascii="Arial" w:hAnsi="Arial" w:cs="Arial"/>
          <w:color w:val="002060"/>
          <w:sz w:val="22"/>
          <w:szCs w:val="22"/>
        </w:rPr>
        <w:t xml:space="preserve"> : </w:t>
      </w:r>
      <w:r w:rsidRPr="00182EC7">
        <w:rPr>
          <w:rFonts w:ascii="Arial" w:hAnsi="Arial" w:cs="Arial"/>
          <w:color w:val="002060"/>
          <w:sz w:val="22"/>
          <w:szCs w:val="22"/>
        </w:rPr>
        <w:tab/>
        <w:t xml:space="preserve"> </w:t>
      </w:r>
    </w:p>
    <w:p w:rsidR="00067432" w:rsidRPr="00182EC7" w:rsidRDefault="00067432" w:rsidP="009E26C6">
      <w:pPr>
        <w:pStyle w:val="Corpsdutexte"/>
        <w:tabs>
          <w:tab w:val="left" w:pos="4253"/>
        </w:tabs>
        <w:spacing w:before="30"/>
        <w:ind w:left="0" w:right="-428" w:firstLine="0"/>
        <w:rPr>
          <w:rFonts w:ascii="Arial" w:hAnsi="Arial" w:cs="Arial"/>
          <w:color w:val="002060"/>
          <w:sz w:val="22"/>
          <w:szCs w:val="22"/>
        </w:rPr>
      </w:pPr>
      <w:r w:rsidRPr="00182EC7">
        <w:rPr>
          <w:rFonts w:ascii="Arial" w:hAnsi="Arial" w:cs="Arial"/>
          <w:color w:val="002060"/>
          <w:sz w:val="22"/>
          <w:szCs w:val="22"/>
        </w:rPr>
        <w:t xml:space="preserve">Tél : ………….. </w:t>
      </w:r>
      <w:r w:rsidRPr="00182EC7">
        <w:rPr>
          <w:rFonts w:ascii="Arial" w:hAnsi="Arial" w:cs="Arial"/>
          <w:color w:val="002060"/>
          <w:sz w:val="22"/>
          <w:szCs w:val="22"/>
        </w:rPr>
        <w:tab/>
      </w:r>
    </w:p>
    <w:p w:rsidR="00067432" w:rsidRPr="00182EC7" w:rsidRDefault="00067432" w:rsidP="009E26C6">
      <w:pPr>
        <w:pStyle w:val="Corpsdutexte"/>
        <w:tabs>
          <w:tab w:val="left" w:pos="4253"/>
        </w:tabs>
        <w:spacing w:before="30"/>
        <w:ind w:left="0" w:right="-428" w:firstLine="0"/>
        <w:rPr>
          <w:rFonts w:ascii="Arial" w:hAnsi="Arial" w:cs="Arial"/>
          <w:color w:val="002060"/>
          <w:sz w:val="22"/>
          <w:szCs w:val="22"/>
        </w:rPr>
      </w:pPr>
      <w:r w:rsidRPr="00182EC7">
        <w:rPr>
          <w:rFonts w:ascii="Arial" w:hAnsi="Arial" w:cs="Arial"/>
          <w:color w:val="002060"/>
          <w:sz w:val="22"/>
          <w:szCs w:val="22"/>
        </w:rPr>
        <w:t>Fax : ………….</w:t>
      </w:r>
      <w:r w:rsidRPr="00182EC7">
        <w:rPr>
          <w:rFonts w:ascii="Arial" w:hAnsi="Arial" w:cs="Arial"/>
          <w:color w:val="002060"/>
          <w:sz w:val="22"/>
          <w:szCs w:val="22"/>
        </w:rPr>
        <w:tab/>
      </w:r>
    </w:p>
    <w:p w:rsidR="00067432" w:rsidRPr="00182EC7" w:rsidRDefault="00067432" w:rsidP="009E26C6">
      <w:pPr>
        <w:pStyle w:val="Corpsdutexte"/>
        <w:tabs>
          <w:tab w:val="left" w:pos="4253"/>
        </w:tabs>
        <w:spacing w:before="30"/>
        <w:ind w:left="0" w:right="-428" w:firstLine="0"/>
        <w:rPr>
          <w:rFonts w:ascii="Arial" w:hAnsi="Arial" w:cs="Arial"/>
          <w:color w:val="002060"/>
          <w:sz w:val="22"/>
          <w:szCs w:val="22"/>
        </w:rPr>
      </w:pPr>
    </w:p>
    <w:p w:rsidR="00067432" w:rsidRPr="00182EC7" w:rsidRDefault="00067432" w:rsidP="009E26C6">
      <w:pPr>
        <w:pStyle w:val="Corpsdutexte"/>
        <w:spacing w:before="0"/>
        <w:ind w:left="0" w:right="-428" w:firstLine="0"/>
        <w:rPr>
          <w:rFonts w:ascii="Arial" w:hAnsi="Arial" w:cs="Arial"/>
          <w:color w:val="002060"/>
          <w:sz w:val="22"/>
          <w:szCs w:val="22"/>
        </w:rPr>
      </w:pPr>
      <w:r w:rsidRPr="00182EC7">
        <w:rPr>
          <w:rFonts w:ascii="Arial" w:hAnsi="Arial" w:cs="Arial"/>
          <w:color w:val="002060"/>
          <w:sz w:val="22"/>
          <w:szCs w:val="22"/>
        </w:rPr>
        <w:t>Je me tiens à votre disposition pour tous renseignements complémentaires, et vous prie d’agréer, Monsieur le Directeur, l’assurance de ma considération distinguée.</w:t>
      </w:r>
    </w:p>
    <w:p w:rsidR="00067432" w:rsidRPr="00182EC7" w:rsidRDefault="00067432" w:rsidP="009E26C6">
      <w:pPr>
        <w:pStyle w:val="Corpsdutexte"/>
        <w:spacing w:before="0"/>
        <w:ind w:left="0" w:right="-428" w:firstLine="0"/>
        <w:rPr>
          <w:rFonts w:ascii="Arial" w:hAnsi="Arial" w:cs="Arial"/>
          <w:color w:val="002060"/>
          <w:sz w:val="22"/>
          <w:szCs w:val="22"/>
        </w:rPr>
      </w:pPr>
    </w:p>
    <w:p w:rsidR="00067432" w:rsidRPr="00182EC7" w:rsidRDefault="00067432" w:rsidP="009E26C6">
      <w:pPr>
        <w:pStyle w:val="Corpsdutexte"/>
        <w:spacing w:before="0"/>
        <w:ind w:left="-284" w:right="-428" w:firstLine="0"/>
        <w:rPr>
          <w:rFonts w:ascii="Arial" w:hAnsi="Arial" w:cs="Arial"/>
          <w:color w:val="002060"/>
          <w:sz w:val="22"/>
          <w:szCs w:val="22"/>
        </w:rPr>
      </w:pPr>
      <w:r w:rsidRPr="00182EC7">
        <w:rPr>
          <w:rFonts w:ascii="Arial" w:hAnsi="Arial" w:cs="Arial"/>
          <w:color w:val="002060"/>
          <w:sz w:val="22"/>
          <w:szCs w:val="22"/>
        </w:rPr>
        <w:tab/>
      </w:r>
      <w:r w:rsidRPr="00182EC7">
        <w:rPr>
          <w:rFonts w:ascii="Arial" w:hAnsi="Arial" w:cs="Arial"/>
          <w:color w:val="002060"/>
          <w:sz w:val="22"/>
          <w:szCs w:val="22"/>
        </w:rPr>
        <w:tab/>
      </w:r>
      <w:r w:rsidRPr="00182EC7">
        <w:rPr>
          <w:rFonts w:ascii="Arial" w:hAnsi="Arial" w:cs="Arial"/>
          <w:color w:val="002060"/>
          <w:sz w:val="22"/>
          <w:szCs w:val="22"/>
        </w:rPr>
        <w:tab/>
      </w:r>
      <w:r w:rsidRPr="00182EC7">
        <w:rPr>
          <w:rFonts w:ascii="Arial" w:hAnsi="Arial" w:cs="Arial"/>
          <w:color w:val="002060"/>
          <w:sz w:val="22"/>
          <w:szCs w:val="22"/>
        </w:rPr>
        <w:tab/>
      </w:r>
      <w:r w:rsidRPr="00182EC7">
        <w:rPr>
          <w:rFonts w:ascii="Arial" w:hAnsi="Arial" w:cs="Arial"/>
          <w:color w:val="002060"/>
          <w:sz w:val="22"/>
          <w:szCs w:val="22"/>
        </w:rPr>
        <w:tab/>
      </w:r>
      <w:r w:rsidRPr="00182EC7">
        <w:rPr>
          <w:rFonts w:ascii="Arial" w:hAnsi="Arial" w:cs="Arial"/>
          <w:color w:val="002060"/>
          <w:sz w:val="22"/>
          <w:szCs w:val="22"/>
        </w:rPr>
        <w:tab/>
        <w:t>Le  Président,</w:t>
      </w:r>
    </w:p>
    <w:p w:rsidR="00067432" w:rsidRPr="00182EC7" w:rsidRDefault="00067432" w:rsidP="009E26C6">
      <w:pPr>
        <w:pStyle w:val="LieuDate"/>
        <w:ind w:left="0" w:right="-428"/>
        <w:jc w:val="both"/>
        <w:rPr>
          <w:rFonts w:ascii="Arial" w:hAnsi="Arial" w:cs="Arial"/>
          <w:color w:val="002060"/>
          <w:sz w:val="22"/>
          <w:szCs w:val="22"/>
        </w:rPr>
      </w:pPr>
      <w:r w:rsidRPr="00182EC7">
        <w:rPr>
          <w:rFonts w:ascii="Arial" w:hAnsi="Arial" w:cs="Arial"/>
          <w:b/>
          <w:color w:val="002060"/>
          <w:sz w:val="22"/>
          <w:szCs w:val="22"/>
        </w:rPr>
        <w:br w:type="page"/>
      </w:r>
    </w:p>
    <w:p w:rsidR="00067432" w:rsidRPr="001B1C11" w:rsidRDefault="00067432" w:rsidP="009E26C6">
      <w:pPr>
        <w:pBdr>
          <w:top w:val="double" w:sz="6" w:space="3" w:color="auto" w:shadow="1"/>
          <w:left w:val="double" w:sz="6" w:space="0" w:color="auto" w:shadow="1"/>
          <w:bottom w:val="double" w:sz="6" w:space="2" w:color="auto" w:shadow="1"/>
          <w:right w:val="double" w:sz="6" w:space="4" w:color="auto" w:shadow="1"/>
        </w:pBdr>
        <w:shd w:val="pct10" w:color="auto" w:fill="FFFFFF"/>
        <w:ind w:right="-428"/>
        <w:jc w:val="both"/>
        <w:outlineLvl w:val="0"/>
        <w:rPr>
          <w:rFonts w:ascii="Arial" w:hAnsi="Arial" w:cs="Arial"/>
          <w:b/>
          <w:i/>
          <w:caps/>
          <w:color w:val="516529"/>
          <w:sz w:val="22"/>
          <w:szCs w:val="22"/>
        </w:rPr>
      </w:pPr>
      <w:r w:rsidRPr="001B1C11">
        <w:rPr>
          <w:rFonts w:ascii="Arial" w:hAnsi="Arial" w:cs="Arial"/>
          <w:b/>
          <w:i/>
          <w:caps/>
          <w:color w:val="516529"/>
          <w:sz w:val="22"/>
          <w:szCs w:val="22"/>
        </w:rPr>
        <w:lastRenderedPageBreak/>
        <w:t>annexe v</w:t>
      </w:r>
      <w:r w:rsidR="00AE1D0B" w:rsidRPr="001B1C11">
        <w:rPr>
          <w:rFonts w:ascii="Arial" w:hAnsi="Arial" w:cs="Arial"/>
          <w:b/>
          <w:i/>
          <w:caps/>
          <w:color w:val="516529"/>
          <w:sz w:val="22"/>
          <w:szCs w:val="22"/>
        </w:rPr>
        <w:t>I</w:t>
      </w:r>
      <w:r w:rsidRPr="001B1C11">
        <w:rPr>
          <w:rFonts w:ascii="Arial" w:hAnsi="Arial" w:cs="Arial"/>
          <w:b/>
          <w:i/>
          <w:caps/>
          <w:color w:val="516529"/>
          <w:sz w:val="22"/>
          <w:szCs w:val="22"/>
        </w:rPr>
        <w:t xml:space="preserve"> </w:t>
      </w:r>
      <w:r w:rsidRPr="001B1C11">
        <w:rPr>
          <w:rFonts w:ascii="Arial" w:hAnsi="Arial" w:cs="Arial"/>
          <w:b/>
          <w:i/>
          <w:color w:val="516529"/>
          <w:sz w:val="22"/>
          <w:szCs w:val="22"/>
        </w:rPr>
        <w:t>: LETTRE INVITANT A UNE NÉGOCIATION-AUDITION</w:t>
      </w:r>
    </w:p>
    <w:p w:rsidR="00067432" w:rsidRPr="00182EC7" w:rsidRDefault="00067432" w:rsidP="009E26C6">
      <w:pPr>
        <w:pStyle w:val="Adresse"/>
        <w:framePr w:w="0" w:hRule="auto" w:hSpace="0" w:wrap="auto" w:vAnchor="margin" w:hAnchor="text" w:xAlign="left" w:yAlign="inline"/>
        <w:pBdr>
          <w:top w:val="none" w:sz="0" w:space="0" w:color="auto"/>
          <w:left w:val="none" w:sz="0" w:space="0" w:color="auto"/>
          <w:bottom w:val="none" w:sz="0" w:space="0" w:color="auto"/>
          <w:right w:val="none" w:sz="0" w:space="0" w:color="auto"/>
        </w:pBdr>
        <w:ind w:left="4396" w:right="-428" w:firstLine="424"/>
        <w:rPr>
          <w:rFonts w:ascii="Arial" w:hAnsi="Arial" w:cs="Arial"/>
          <w:b/>
          <w:color w:val="002060"/>
          <w:sz w:val="22"/>
          <w:szCs w:val="22"/>
        </w:rPr>
      </w:pPr>
    </w:p>
    <w:p w:rsidR="00ED7B39" w:rsidRPr="00182EC7" w:rsidRDefault="00ED7B39" w:rsidP="00ED7B39">
      <w:pPr>
        <w:pStyle w:val="IntitulDirection"/>
        <w:framePr w:w="0" w:hRule="auto" w:hSpace="0" w:wrap="auto" w:vAnchor="margin" w:hAnchor="text" w:xAlign="left" w:yAlign="inline"/>
        <w:pBdr>
          <w:top w:val="none" w:sz="0" w:space="0" w:color="auto"/>
          <w:left w:val="none" w:sz="0" w:space="0" w:color="auto"/>
          <w:bottom w:val="none" w:sz="0" w:space="0" w:color="auto"/>
          <w:right w:val="none" w:sz="0" w:space="0" w:color="auto"/>
        </w:pBdr>
        <w:ind w:right="-428"/>
        <w:jc w:val="both"/>
        <w:rPr>
          <w:rFonts w:ascii="Arial" w:hAnsi="Arial" w:cs="Arial"/>
          <w:caps w:val="0"/>
          <w:smallCaps/>
          <w:color w:val="002060"/>
          <w:sz w:val="22"/>
          <w:szCs w:val="22"/>
        </w:rPr>
      </w:pPr>
      <w:r w:rsidRPr="00182EC7">
        <w:rPr>
          <w:rFonts w:ascii="Arial" w:hAnsi="Arial" w:cs="Arial"/>
          <w:caps w:val="0"/>
          <w:smallCaps/>
          <w:color w:val="002060"/>
          <w:sz w:val="22"/>
          <w:szCs w:val="22"/>
        </w:rPr>
        <w:t>pole</w:t>
      </w:r>
    </w:p>
    <w:p w:rsidR="00ED7B39" w:rsidRPr="00182EC7" w:rsidRDefault="00ED7B39" w:rsidP="00ED7B39">
      <w:pPr>
        <w:pStyle w:val="IntitulDirection"/>
        <w:framePr w:w="0" w:hRule="auto" w:hSpace="0" w:wrap="auto" w:vAnchor="margin" w:hAnchor="text" w:xAlign="left" w:yAlign="inline"/>
        <w:pBdr>
          <w:top w:val="none" w:sz="0" w:space="0" w:color="auto"/>
          <w:left w:val="none" w:sz="0" w:space="0" w:color="auto"/>
          <w:bottom w:val="none" w:sz="0" w:space="0" w:color="auto"/>
          <w:right w:val="none" w:sz="0" w:space="0" w:color="auto"/>
        </w:pBdr>
        <w:ind w:right="-428"/>
        <w:jc w:val="both"/>
        <w:rPr>
          <w:rFonts w:ascii="Arial" w:hAnsi="Arial" w:cs="Arial"/>
          <w:caps w:val="0"/>
          <w:smallCaps/>
          <w:color w:val="002060"/>
          <w:sz w:val="22"/>
          <w:szCs w:val="22"/>
        </w:rPr>
      </w:pPr>
      <w:r w:rsidRPr="00182EC7">
        <w:rPr>
          <w:rFonts w:ascii="Arial" w:hAnsi="Arial" w:cs="Arial"/>
          <w:caps w:val="0"/>
          <w:smallCaps/>
          <w:color w:val="002060"/>
          <w:sz w:val="22"/>
          <w:szCs w:val="22"/>
        </w:rPr>
        <w:t>direction ……..</w:t>
      </w:r>
    </w:p>
    <w:p w:rsidR="00ED7B39" w:rsidRPr="00182EC7" w:rsidRDefault="00ED7B39" w:rsidP="00ED7B39">
      <w:pPr>
        <w:pStyle w:val="IntitulDirection"/>
        <w:framePr w:w="0" w:hRule="auto" w:hSpace="0" w:wrap="auto" w:vAnchor="margin" w:hAnchor="text" w:xAlign="left" w:yAlign="inline"/>
        <w:pBdr>
          <w:top w:val="none" w:sz="0" w:space="0" w:color="auto"/>
          <w:left w:val="none" w:sz="0" w:space="0" w:color="auto"/>
          <w:bottom w:val="none" w:sz="0" w:space="0" w:color="auto"/>
          <w:right w:val="none" w:sz="0" w:space="0" w:color="auto"/>
        </w:pBdr>
        <w:ind w:right="-428"/>
        <w:jc w:val="both"/>
        <w:rPr>
          <w:rFonts w:ascii="Arial" w:hAnsi="Arial" w:cs="Arial"/>
          <w:caps w:val="0"/>
          <w:smallCaps/>
          <w:color w:val="002060"/>
          <w:sz w:val="22"/>
          <w:szCs w:val="22"/>
        </w:rPr>
      </w:pPr>
      <w:r w:rsidRPr="00182EC7">
        <w:rPr>
          <w:rFonts w:ascii="Arial" w:hAnsi="Arial" w:cs="Arial"/>
          <w:i/>
          <w:caps w:val="0"/>
          <w:smallCaps/>
          <w:color w:val="002060"/>
          <w:sz w:val="22"/>
          <w:szCs w:val="22"/>
        </w:rPr>
        <w:t>Service</w:t>
      </w:r>
      <w:r w:rsidRPr="00182EC7">
        <w:rPr>
          <w:rFonts w:ascii="Arial" w:hAnsi="Arial" w:cs="Arial"/>
          <w:i/>
          <w:caps w:val="0"/>
          <w:color w:val="002060"/>
          <w:sz w:val="22"/>
          <w:szCs w:val="22"/>
        </w:rPr>
        <w:t xml:space="preserve"> ………..</w:t>
      </w:r>
    </w:p>
    <w:p w:rsidR="00ED7B39" w:rsidRPr="00182EC7" w:rsidRDefault="00ED7B39" w:rsidP="00ED7B39">
      <w:pPr>
        <w:pStyle w:val="AffaireSuivie"/>
        <w:framePr w:w="0" w:hRule="auto" w:hSpace="0" w:wrap="auto" w:vAnchor="margin" w:hAnchor="text" w:xAlign="left" w:yAlign="inline"/>
        <w:pBdr>
          <w:top w:val="none" w:sz="0" w:space="0" w:color="auto"/>
          <w:left w:val="none" w:sz="0" w:space="0" w:color="auto"/>
          <w:bottom w:val="none" w:sz="0" w:space="0" w:color="auto"/>
          <w:right w:val="none" w:sz="0" w:space="0" w:color="auto"/>
        </w:pBdr>
        <w:ind w:right="-428"/>
        <w:jc w:val="both"/>
        <w:rPr>
          <w:rFonts w:ascii="Arial" w:hAnsi="Arial" w:cs="Arial"/>
          <w:color w:val="002060"/>
          <w:sz w:val="22"/>
          <w:szCs w:val="22"/>
        </w:rPr>
      </w:pPr>
      <w:r w:rsidRPr="00182EC7">
        <w:rPr>
          <w:rFonts w:ascii="Arial" w:hAnsi="Arial" w:cs="Arial"/>
          <w:color w:val="002060"/>
          <w:sz w:val="22"/>
          <w:szCs w:val="22"/>
        </w:rPr>
        <w:t>affaire suivie par</w:t>
      </w:r>
    </w:p>
    <w:p w:rsidR="00ED7B39" w:rsidRPr="00182EC7" w:rsidRDefault="00ED7B39" w:rsidP="00ED7B39">
      <w:pPr>
        <w:pStyle w:val="Auteur"/>
        <w:framePr w:w="0" w:hRule="auto" w:hSpace="0" w:wrap="auto" w:vAnchor="margin" w:hAnchor="text" w:xAlign="left" w:yAlign="inline"/>
        <w:pBdr>
          <w:top w:val="none" w:sz="0" w:space="0" w:color="auto"/>
          <w:bottom w:val="none" w:sz="0" w:space="0" w:color="auto"/>
        </w:pBdr>
        <w:ind w:right="-428"/>
        <w:jc w:val="both"/>
        <w:rPr>
          <w:rFonts w:ascii="Arial" w:hAnsi="Arial" w:cs="Arial"/>
          <w:color w:val="002060"/>
          <w:sz w:val="22"/>
          <w:szCs w:val="22"/>
        </w:rPr>
      </w:pPr>
      <w:r w:rsidRPr="00182EC7">
        <w:rPr>
          <w:rFonts w:ascii="Arial" w:hAnsi="Arial" w:cs="Arial"/>
          <w:color w:val="002060"/>
          <w:sz w:val="22"/>
          <w:szCs w:val="22"/>
        </w:rPr>
        <w:t>Tél : ……..</w:t>
      </w:r>
    </w:p>
    <w:p w:rsidR="00ED7B39" w:rsidRPr="00182EC7" w:rsidRDefault="00ED7B39" w:rsidP="00ED7B39">
      <w:pPr>
        <w:pStyle w:val="IntitulDirection"/>
        <w:framePr w:w="0" w:hRule="auto" w:hSpace="0" w:wrap="auto" w:vAnchor="margin" w:hAnchor="text" w:xAlign="left" w:yAlign="inline"/>
        <w:pBdr>
          <w:top w:val="none" w:sz="0" w:space="0" w:color="auto"/>
          <w:left w:val="none" w:sz="0" w:space="0" w:color="auto"/>
          <w:bottom w:val="none" w:sz="0" w:space="0" w:color="auto"/>
          <w:right w:val="none" w:sz="0" w:space="0" w:color="auto"/>
        </w:pBdr>
        <w:ind w:right="-428"/>
        <w:jc w:val="both"/>
        <w:rPr>
          <w:rFonts w:ascii="Arial" w:hAnsi="Arial" w:cs="Arial"/>
          <w:color w:val="002060"/>
          <w:sz w:val="22"/>
          <w:szCs w:val="22"/>
        </w:rPr>
      </w:pPr>
      <w:r w:rsidRPr="00182EC7">
        <w:rPr>
          <w:rFonts w:ascii="Arial" w:hAnsi="Arial" w:cs="Arial"/>
          <w:caps w:val="0"/>
          <w:color w:val="002060"/>
          <w:sz w:val="22"/>
          <w:szCs w:val="22"/>
        </w:rPr>
        <w:t xml:space="preserve">Fax </w:t>
      </w:r>
      <w:r w:rsidRPr="00182EC7">
        <w:rPr>
          <w:rFonts w:ascii="Arial" w:hAnsi="Arial" w:cs="Arial"/>
          <w:color w:val="002060"/>
          <w:sz w:val="22"/>
          <w:szCs w:val="22"/>
        </w:rPr>
        <w:t>: …….</w:t>
      </w:r>
    </w:p>
    <w:p w:rsidR="00067432" w:rsidRPr="00182EC7" w:rsidRDefault="00067432" w:rsidP="009E26C6">
      <w:pPr>
        <w:pStyle w:val="Adresse"/>
        <w:framePr w:w="0" w:hRule="auto" w:hSpace="0" w:wrap="auto" w:vAnchor="margin" w:hAnchor="text" w:xAlign="left" w:yAlign="inline"/>
        <w:pBdr>
          <w:top w:val="none" w:sz="0" w:space="0" w:color="auto"/>
          <w:left w:val="none" w:sz="0" w:space="0" w:color="auto"/>
          <w:bottom w:val="none" w:sz="0" w:space="0" w:color="auto"/>
          <w:right w:val="none" w:sz="0" w:space="0" w:color="auto"/>
        </w:pBdr>
        <w:ind w:left="4396" w:right="-428" w:firstLine="424"/>
        <w:rPr>
          <w:rFonts w:ascii="Arial" w:hAnsi="Arial" w:cs="Arial"/>
          <w:b/>
          <w:color w:val="002060"/>
          <w:sz w:val="22"/>
          <w:szCs w:val="22"/>
        </w:rPr>
      </w:pPr>
    </w:p>
    <w:p w:rsidR="00E65F95" w:rsidRPr="00E65F95" w:rsidRDefault="00E65F95" w:rsidP="00E65F95">
      <w:pPr>
        <w:pStyle w:val="Adresse"/>
        <w:framePr w:w="0" w:hRule="auto" w:hSpace="0" w:wrap="auto" w:vAnchor="margin" w:hAnchor="text" w:xAlign="left" w:yAlign="inline"/>
        <w:pBdr>
          <w:top w:val="none" w:sz="0" w:space="0" w:color="auto"/>
          <w:left w:val="none" w:sz="0" w:space="0" w:color="auto"/>
          <w:bottom w:val="none" w:sz="0" w:space="0" w:color="auto"/>
          <w:right w:val="none" w:sz="0" w:space="0" w:color="auto"/>
        </w:pBdr>
        <w:ind w:left="4396" w:right="-428" w:firstLine="424"/>
        <w:rPr>
          <w:rFonts w:ascii="Arial" w:hAnsi="Arial" w:cs="Arial"/>
          <w:color w:val="002060"/>
          <w:sz w:val="22"/>
          <w:szCs w:val="22"/>
        </w:rPr>
      </w:pPr>
      <w:r w:rsidRPr="00E65F95">
        <w:rPr>
          <w:rFonts w:ascii="Arial" w:hAnsi="Arial" w:cs="Arial"/>
          <w:color w:val="002060"/>
          <w:sz w:val="22"/>
          <w:szCs w:val="22"/>
        </w:rPr>
        <w:t xml:space="preserve">SOCIETE </w:t>
      </w:r>
    </w:p>
    <w:p w:rsidR="00067432" w:rsidRPr="00182EC7" w:rsidRDefault="007F2287" w:rsidP="009E26C6">
      <w:pPr>
        <w:pStyle w:val="LieuDate"/>
        <w:ind w:left="6237" w:right="-428" w:hanging="1417"/>
        <w:jc w:val="both"/>
        <w:rPr>
          <w:rFonts w:ascii="Arial" w:hAnsi="Arial" w:cs="Arial"/>
          <w:color w:val="002060"/>
          <w:sz w:val="22"/>
          <w:szCs w:val="22"/>
        </w:rPr>
      </w:pPr>
      <w:proofErr w:type="gramStart"/>
      <w:r>
        <w:rPr>
          <w:rFonts w:ascii="Arial" w:hAnsi="Arial" w:cs="Arial"/>
          <w:color w:val="002060"/>
          <w:sz w:val="22"/>
          <w:szCs w:val="22"/>
        </w:rPr>
        <w:t>………….</w:t>
      </w:r>
      <w:r w:rsidR="00067432" w:rsidRPr="00182EC7">
        <w:rPr>
          <w:rFonts w:ascii="Arial" w:hAnsi="Arial" w:cs="Arial"/>
          <w:color w:val="002060"/>
          <w:sz w:val="22"/>
          <w:szCs w:val="22"/>
        </w:rPr>
        <w:t>,</w:t>
      </w:r>
      <w:proofErr w:type="gramEnd"/>
      <w:r w:rsidR="00067432" w:rsidRPr="00182EC7">
        <w:rPr>
          <w:rFonts w:ascii="Arial" w:hAnsi="Arial" w:cs="Arial"/>
          <w:color w:val="002060"/>
          <w:sz w:val="22"/>
          <w:szCs w:val="22"/>
        </w:rPr>
        <w:t xml:space="preserve"> le </w:t>
      </w:r>
    </w:p>
    <w:p w:rsidR="00067432" w:rsidRPr="00182EC7" w:rsidRDefault="00067432" w:rsidP="009E26C6">
      <w:pPr>
        <w:pStyle w:val="Corpsdutexte"/>
        <w:spacing w:before="120"/>
        <w:ind w:left="0" w:right="-428" w:firstLine="0"/>
        <w:rPr>
          <w:rFonts w:ascii="Arial" w:hAnsi="Arial" w:cs="Arial"/>
          <w:bCs/>
          <w:color w:val="002060"/>
          <w:sz w:val="22"/>
          <w:szCs w:val="22"/>
        </w:rPr>
      </w:pPr>
      <w:r w:rsidRPr="00182EC7">
        <w:rPr>
          <w:rFonts w:ascii="Arial" w:hAnsi="Arial" w:cs="Arial"/>
          <w:bCs/>
          <w:color w:val="002060"/>
          <w:sz w:val="22"/>
          <w:szCs w:val="22"/>
          <w:u w:val="single"/>
        </w:rPr>
        <w:t>Objet</w:t>
      </w:r>
      <w:r w:rsidRPr="00182EC7">
        <w:rPr>
          <w:rFonts w:ascii="Arial" w:hAnsi="Arial" w:cs="Arial"/>
          <w:bCs/>
          <w:color w:val="002060"/>
          <w:sz w:val="22"/>
          <w:szCs w:val="22"/>
        </w:rPr>
        <w:t> : …..</w:t>
      </w:r>
    </w:p>
    <w:p w:rsidR="00067432" w:rsidRPr="00182EC7" w:rsidRDefault="00067432" w:rsidP="009E26C6">
      <w:pPr>
        <w:pStyle w:val="Titre2"/>
        <w:ind w:left="0" w:right="-428" w:firstLine="0"/>
        <w:jc w:val="both"/>
        <w:rPr>
          <w:rFonts w:ascii="Arial" w:hAnsi="Arial" w:cs="Arial"/>
          <w:bCs/>
          <w:color w:val="002060"/>
          <w:sz w:val="22"/>
          <w:szCs w:val="22"/>
        </w:rPr>
      </w:pPr>
      <w:r w:rsidRPr="00182EC7">
        <w:rPr>
          <w:rFonts w:ascii="Arial" w:hAnsi="Arial" w:cs="Arial"/>
          <w:bCs/>
          <w:color w:val="002060"/>
          <w:sz w:val="22"/>
          <w:szCs w:val="22"/>
        </w:rPr>
        <w:t xml:space="preserve">Madame, Monsieur, </w:t>
      </w:r>
    </w:p>
    <w:p w:rsidR="00067432" w:rsidRPr="00182EC7" w:rsidRDefault="00067432" w:rsidP="009E26C6">
      <w:pPr>
        <w:pStyle w:val="Titre2"/>
        <w:ind w:left="0" w:right="-428"/>
        <w:jc w:val="both"/>
        <w:rPr>
          <w:rFonts w:ascii="Arial" w:hAnsi="Arial" w:cs="Arial"/>
          <w:bCs/>
          <w:color w:val="002060"/>
          <w:sz w:val="22"/>
          <w:szCs w:val="22"/>
        </w:rPr>
      </w:pPr>
    </w:p>
    <w:p w:rsidR="00067432" w:rsidRPr="00182EC7" w:rsidRDefault="00067432" w:rsidP="009E26C6">
      <w:pPr>
        <w:pStyle w:val="Titre2"/>
        <w:ind w:left="0" w:right="-428" w:firstLine="0"/>
        <w:jc w:val="both"/>
        <w:rPr>
          <w:rFonts w:ascii="Arial" w:hAnsi="Arial" w:cs="Arial"/>
          <w:bCs/>
          <w:color w:val="002060"/>
          <w:sz w:val="22"/>
          <w:szCs w:val="22"/>
        </w:rPr>
      </w:pPr>
      <w:r w:rsidRPr="00182EC7">
        <w:rPr>
          <w:rFonts w:ascii="Arial" w:hAnsi="Arial" w:cs="Arial"/>
          <w:bCs/>
          <w:color w:val="002060"/>
          <w:sz w:val="22"/>
          <w:szCs w:val="22"/>
        </w:rPr>
        <w:t xml:space="preserve">Dans le cadre de la consultation citée en objet, vous m’avez remis une offre et je vous en remercie. </w:t>
      </w:r>
    </w:p>
    <w:p w:rsidR="00067432" w:rsidRPr="00182EC7" w:rsidRDefault="00067432" w:rsidP="009E26C6">
      <w:pPr>
        <w:pStyle w:val="Titre2"/>
        <w:ind w:left="0" w:right="-428" w:firstLine="0"/>
        <w:jc w:val="both"/>
        <w:rPr>
          <w:rFonts w:ascii="Arial" w:hAnsi="Arial" w:cs="Arial"/>
          <w:bCs/>
          <w:color w:val="002060"/>
          <w:sz w:val="22"/>
          <w:szCs w:val="22"/>
        </w:rPr>
      </w:pPr>
      <w:r w:rsidRPr="00182EC7">
        <w:rPr>
          <w:rFonts w:ascii="Arial" w:hAnsi="Arial" w:cs="Arial"/>
          <w:color w:val="002060"/>
          <w:sz w:val="22"/>
          <w:szCs w:val="22"/>
        </w:rPr>
        <w:t>Ainsi que je vous l’ai indiqué lors de notre entretien téléphonique du………………, je vous invite à une audition – négociation qui permettra d’évoquer vos propositions de réalisation, le</w:t>
      </w:r>
      <w:r w:rsidRPr="00182EC7">
        <w:rPr>
          <w:rFonts w:ascii="Arial" w:hAnsi="Arial" w:cs="Arial"/>
          <w:color w:val="002060"/>
        </w:rPr>
        <w:t> :</w:t>
      </w:r>
    </w:p>
    <w:p w:rsidR="00067432" w:rsidRPr="00182EC7" w:rsidRDefault="00067432" w:rsidP="009E26C6">
      <w:pPr>
        <w:ind w:right="-428"/>
        <w:jc w:val="both"/>
        <w:rPr>
          <w:rFonts w:ascii="Arial" w:hAnsi="Arial" w:cs="Arial"/>
          <w:color w:val="002060"/>
          <w:sz w:val="22"/>
          <w:szCs w:val="22"/>
        </w:rPr>
      </w:pPr>
      <w:proofErr w:type="gramStart"/>
      <w:r w:rsidRPr="00182EC7">
        <w:rPr>
          <w:rFonts w:ascii="Arial" w:hAnsi="Arial" w:cs="Arial"/>
          <w:color w:val="002060"/>
          <w:sz w:val="22"/>
          <w:szCs w:val="22"/>
        </w:rPr>
        <w:t>…………..,</w:t>
      </w:r>
      <w:proofErr w:type="gramEnd"/>
      <w:r w:rsidRPr="00182EC7">
        <w:rPr>
          <w:rFonts w:ascii="Arial" w:hAnsi="Arial" w:cs="Arial"/>
          <w:color w:val="002060"/>
          <w:sz w:val="22"/>
          <w:szCs w:val="22"/>
        </w:rPr>
        <w:t xml:space="preserve"> à 9 heures,</w:t>
      </w:r>
    </w:p>
    <w:p w:rsidR="00067432" w:rsidRPr="00182EC7" w:rsidRDefault="00067432" w:rsidP="009E26C6">
      <w:pPr>
        <w:ind w:right="-428"/>
        <w:jc w:val="both"/>
        <w:rPr>
          <w:rFonts w:ascii="Arial" w:hAnsi="Arial" w:cs="Arial"/>
          <w:color w:val="002060"/>
          <w:sz w:val="22"/>
          <w:szCs w:val="22"/>
        </w:rPr>
      </w:pPr>
      <w:proofErr w:type="gramStart"/>
      <w:r w:rsidRPr="00182EC7">
        <w:rPr>
          <w:rFonts w:ascii="Arial" w:hAnsi="Arial" w:cs="Arial"/>
          <w:color w:val="002060"/>
          <w:sz w:val="22"/>
          <w:szCs w:val="22"/>
        </w:rPr>
        <w:t>………………..,</w:t>
      </w:r>
      <w:proofErr w:type="gramEnd"/>
      <w:r w:rsidRPr="00182EC7">
        <w:rPr>
          <w:rFonts w:ascii="Arial" w:hAnsi="Arial" w:cs="Arial"/>
          <w:color w:val="002060"/>
          <w:sz w:val="22"/>
          <w:szCs w:val="22"/>
        </w:rPr>
        <w:t xml:space="preserve"> à X……………,</w:t>
      </w:r>
    </w:p>
    <w:p w:rsidR="00067432" w:rsidRPr="00182EC7" w:rsidRDefault="00067432" w:rsidP="009E26C6">
      <w:pPr>
        <w:ind w:right="-428"/>
        <w:jc w:val="both"/>
        <w:rPr>
          <w:rFonts w:ascii="Arial" w:hAnsi="Arial" w:cs="Arial"/>
          <w:color w:val="002060"/>
          <w:sz w:val="22"/>
          <w:szCs w:val="22"/>
        </w:rPr>
      </w:pPr>
      <w:r w:rsidRPr="00182EC7">
        <w:rPr>
          <w:rFonts w:ascii="Arial" w:hAnsi="Arial" w:cs="Arial"/>
          <w:color w:val="002060"/>
          <w:sz w:val="22"/>
          <w:szCs w:val="22"/>
        </w:rPr>
        <w:t xml:space="preserve"> </w:t>
      </w:r>
      <w:r w:rsidRPr="00182EC7">
        <w:rPr>
          <w:rFonts w:ascii="Arial" w:hAnsi="Arial" w:cs="Arial"/>
          <w:i/>
          <w:color w:val="002060"/>
          <w:sz w:val="22"/>
          <w:szCs w:val="22"/>
        </w:rPr>
        <w:t>(</w:t>
      </w:r>
      <w:proofErr w:type="gramStart"/>
      <w:r w:rsidRPr="00182EC7">
        <w:rPr>
          <w:rFonts w:ascii="Arial" w:hAnsi="Arial" w:cs="Arial"/>
          <w:i/>
          <w:color w:val="002060"/>
          <w:sz w:val="22"/>
          <w:szCs w:val="22"/>
        </w:rPr>
        <w:t>plan</w:t>
      </w:r>
      <w:proofErr w:type="gramEnd"/>
      <w:r w:rsidRPr="00182EC7">
        <w:rPr>
          <w:rFonts w:ascii="Arial" w:hAnsi="Arial" w:cs="Arial"/>
          <w:i/>
          <w:color w:val="002060"/>
          <w:sz w:val="22"/>
          <w:szCs w:val="22"/>
        </w:rPr>
        <w:t xml:space="preserve"> ci-joint)</w:t>
      </w:r>
      <w:r w:rsidRPr="00182EC7">
        <w:rPr>
          <w:rFonts w:ascii="Arial" w:hAnsi="Arial" w:cs="Arial"/>
          <w:color w:val="002060"/>
          <w:sz w:val="22"/>
          <w:szCs w:val="22"/>
        </w:rPr>
        <w:t xml:space="preserve">, </w:t>
      </w:r>
    </w:p>
    <w:p w:rsidR="00067432" w:rsidRPr="00182EC7" w:rsidRDefault="00067432" w:rsidP="009E26C6">
      <w:pPr>
        <w:ind w:right="-428"/>
        <w:jc w:val="both"/>
        <w:rPr>
          <w:rFonts w:ascii="Arial" w:hAnsi="Arial" w:cs="Arial"/>
          <w:color w:val="002060"/>
          <w:sz w:val="22"/>
          <w:szCs w:val="22"/>
        </w:rPr>
      </w:pPr>
      <w:r w:rsidRPr="00182EC7">
        <w:rPr>
          <w:rFonts w:ascii="Arial" w:hAnsi="Arial" w:cs="Arial"/>
          <w:color w:val="002060"/>
          <w:sz w:val="22"/>
          <w:szCs w:val="22"/>
        </w:rPr>
        <w:t xml:space="preserve">Salle X…., ….. </w:t>
      </w:r>
      <w:proofErr w:type="gramStart"/>
      <w:r w:rsidRPr="00182EC7">
        <w:rPr>
          <w:rFonts w:ascii="Arial" w:hAnsi="Arial" w:cs="Arial"/>
          <w:color w:val="002060"/>
          <w:sz w:val="22"/>
          <w:szCs w:val="22"/>
        </w:rPr>
        <w:t>étage</w:t>
      </w:r>
      <w:proofErr w:type="gramEnd"/>
      <w:r w:rsidRPr="00182EC7">
        <w:rPr>
          <w:rFonts w:ascii="Arial" w:hAnsi="Arial" w:cs="Arial"/>
          <w:color w:val="002060"/>
          <w:sz w:val="22"/>
          <w:szCs w:val="22"/>
        </w:rPr>
        <w:t xml:space="preserve"> </w:t>
      </w:r>
    </w:p>
    <w:p w:rsidR="00067432" w:rsidRPr="00182EC7" w:rsidRDefault="00067432" w:rsidP="009E26C6">
      <w:pPr>
        <w:ind w:right="-428"/>
        <w:jc w:val="both"/>
        <w:rPr>
          <w:rFonts w:ascii="Arial" w:hAnsi="Arial" w:cs="Arial"/>
          <w:color w:val="002060"/>
          <w:sz w:val="22"/>
          <w:szCs w:val="22"/>
        </w:rPr>
      </w:pPr>
    </w:p>
    <w:p w:rsidR="00067432" w:rsidRPr="00182EC7" w:rsidRDefault="00067432" w:rsidP="009E26C6">
      <w:pPr>
        <w:ind w:right="-428"/>
        <w:jc w:val="both"/>
        <w:rPr>
          <w:rFonts w:ascii="Arial" w:hAnsi="Arial" w:cs="Arial"/>
          <w:color w:val="002060"/>
          <w:sz w:val="22"/>
          <w:szCs w:val="22"/>
        </w:rPr>
      </w:pPr>
      <w:r w:rsidRPr="00182EC7">
        <w:rPr>
          <w:rFonts w:ascii="Arial" w:hAnsi="Arial" w:cs="Arial"/>
          <w:color w:val="002060"/>
          <w:sz w:val="22"/>
          <w:szCs w:val="22"/>
        </w:rPr>
        <w:t>Dans le cadre de cette entrevue, il vous sera demandé de :</w:t>
      </w:r>
    </w:p>
    <w:p w:rsidR="00067432" w:rsidRPr="00182EC7" w:rsidRDefault="00067432" w:rsidP="009E26C6">
      <w:pPr>
        <w:numPr>
          <w:ilvl w:val="0"/>
          <w:numId w:val="19"/>
        </w:numPr>
        <w:ind w:right="-428"/>
        <w:jc w:val="both"/>
        <w:rPr>
          <w:rFonts w:ascii="Arial" w:hAnsi="Arial" w:cs="Arial"/>
          <w:color w:val="002060"/>
          <w:sz w:val="22"/>
          <w:szCs w:val="22"/>
        </w:rPr>
      </w:pPr>
      <w:r w:rsidRPr="00182EC7">
        <w:rPr>
          <w:rFonts w:ascii="Arial" w:hAnsi="Arial" w:cs="Arial"/>
          <w:color w:val="002060"/>
          <w:sz w:val="22"/>
          <w:szCs w:val="22"/>
        </w:rPr>
        <w:t>développer la méthodologie proposée, ainsi que la cohérence du nombre de jours dédiés à la réalisation de la mission,</w:t>
      </w:r>
    </w:p>
    <w:p w:rsidR="00067432" w:rsidRPr="00182EC7" w:rsidRDefault="00067432" w:rsidP="009E26C6">
      <w:pPr>
        <w:numPr>
          <w:ilvl w:val="0"/>
          <w:numId w:val="19"/>
        </w:numPr>
        <w:ind w:right="-428"/>
        <w:jc w:val="both"/>
        <w:rPr>
          <w:rFonts w:ascii="Arial" w:hAnsi="Arial" w:cs="Arial"/>
          <w:color w:val="002060"/>
          <w:sz w:val="22"/>
          <w:szCs w:val="22"/>
        </w:rPr>
      </w:pPr>
      <w:r w:rsidRPr="00182EC7">
        <w:rPr>
          <w:rFonts w:ascii="Arial" w:hAnsi="Arial" w:cs="Arial"/>
          <w:color w:val="002060"/>
          <w:sz w:val="22"/>
          <w:szCs w:val="22"/>
        </w:rPr>
        <w:t>développer les références et les expériences de l’équipe dédiée.</w:t>
      </w:r>
    </w:p>
    <w:p w:rsidR="00067432" w:rsidRPr="00182EC7" w:rsidRDefault="00067432" w:rsidP="009E26C6">
      <w:pPr>
        <w:ind w:right="-428"/>
        <w:jc w:val="both"/>
        <w:rPr>
          <w:rFonts w:ascii="Arial" w:hAnsi="Arial" w:cs="Arial"/>
          <w:color w:val="002060"/>
          <w:sz w:val="22"/>
          <w:szCs w:val="22"/>
        </w:rPr>
      </w:pPr>
    </w:p>
    <w:p w:rsidR="00067432" w:rsidRPr="00182EC7" w:rsidRDefault="00067432" w:rsidP="009E26C6">
      <w:pPr>
        <w:ind w:right="-428"/>
        <w:jc w:val="both"/>
        <w:rPr>
          <w:rFonts w:ascii="Arial" w:hAnsi="Arial" w:cs="Arial"/>
          <w:color w:val="002060"/>
          <w:sz w:val="22"/>
          <w:szCs w:val="22"/>
        </w:rPr>
      </w:pPr>
      <w:r w:rsidRPr="00182EC7">
        <w:rPr>
          <w:rFonts w:ascii="Arial" w:hAnsi="Arial" w:cs="Arial"/>
          <w:color w:val="002060"/>
          <w:sz w:val="22"/>
          <w:szCs w:val="22"/>
        </w:rPr>
        <w:t>La négociation portera également sur votre proposition financière.</w:t>
      </w:r>
    </w:p>
    <w:p w:rsidR="00067432" w:rsidRPr="00182EC7" w:rsidRDefault="00067432" w:rsidP="009E26C6">
      <w:pPr>
        <w:ind w:right="-428"/>
        <w:jc w:val="both"/>
        <w:rPr>
          <w:rFonts w:ascii="Arial" w:hAnsi="Arial" w:cs="Arial"/>
          <w:color w:val="002060"/>
          <w:sz w:val="22"/>
          <w:szCs w:val="22"/>
        </w:rPr>
      </w:pPr>
    </w:p>
    <w:p w:rsidR="00067432" w:rsidRPr="00182EC7" w:rsidRDefault="00067432" w:rsidP="009E26C6">
      <w:pPr>
        <w:ind w:right="-428"/>
        <w:jc w:val="both"/>
        <w:rPr>
          <w:rFonts w:ascii="Arial" w:hAnsi="Arial" w:cs="Arial"/>
          <w:color w:val="002060"/>
          <w:sz w:val="22"/>
          <w:szCs w:val="22"/>
        </w:rPr>
      </w:pPr>
      <w:r w:rsidRPr="00182EC7">
        <w:rPr>
          <w:rFonts w:ascii="Arial" w:hAnsi="Arial" w:cs="Arial"/>
          <w:color w:val="002060"/>
          <w:sz w:val="22"/>
          <w:szCs w:val="22"/>
        </w:rPr>
        <w:t xml:space="preserve">Je vous informe que la durée de cet entretien sera de 45 minutes </w:t>
      </w:r>
      <w:r w:rsidRPr="00DC67BC">
        <w:rPr>
          <w:rFonts w:ascii="Arial" w:hAnsi="Arial" w:cs="Arial"/>
          <w:i/>
          <w:color w:val="C00000"/>
          <w:sz w:val="22"/>
          <w:szCs w:val="22"/>
        </w:rPr>
        <w:t>(possibilité de prévoir 50 mn voire une heure en fonction de la complexité du marché)</w:t>
      </w:r>
      <w:r w:rsidRPr="00DC67BC">
        <w:rPr>
          <w:rFonts w:ascii="Arial" w:hAnsi="Arial" w:cs="Arial"/>
          <w:color w:val="C00000"/>
          <w:sz w:val="22"/>
          <w:szCs w:val="22"/>
        </w:rPr>
        <w:t xml:space="preserve"> </w:t>
      </w:r>
      <w:r w:rsidRPr="00182EC7">
        <w:rPr>
          <w:rFonts w:ascii="Arial" w:hAnsi="Arial" w:cs="Arial"/>
          <w:color w:val="002060"/>
          <w:sz w:val="22"/>
          <w:szCs w:val="22"/>
        </w:rPr>
        <w:t>et que la présence du ou des intervenants dédiés à la mission est indispensable à cette réunion.</w:t>
      </w:r>
    </w:p>
    <w:p w:rsidR="00067432" w:rsidRDefault="00067432" w:rsidP="009E26C6">
      <w:pPr>
        <w:ind w:right="-428"/>
        <w:jc w:val="both"/>
        <w:rPr>
          <w:rFonts w:ascii="Arial" w:hAnsi="Arial" w:cs="Arial"/>
          <w:color w:val="002060"/>
          <w:sz w:val="22"/>
          <w:szCs w:val="22"/>
        </w:rPr>
      </w:pPr>
    </w:p>
    <w:p w:rsidR="00DC67BC" w:rsidRPr="00182EC7" w:rsidRDefault="00DC67BC" w:rsidP="009E26C6">
      <w:pPr>
        <w:ind w:right="-428"/>
        <w:jc w:val="both"/>
        <w:rPr>
          <w:rFonts w:ascii="Arial" w:hAnsi="Arial" w:cs="Arial"/>
          <w:color w:val="002060"/>
          <w:sz w:val="22"/>
          <w:szCs w:val="22"/>
        </w:rPr>
      </w:pPr>
      <w:r>
        <w:rPr>
          <w:rFonts w:ascii="Arial" w:hAnsi="Arial" w:cs="Arial"/>
          <w:color w:val="002060"/>
          <w:sz w:val="22"/>
          <w:szCs w:val="22"/>
        </w:rPr>
        <w:t>Il est précisé que le nombre de représentants de votre société est limité à 3.</w:t>
      </w:r>
    </w:p>
    <w:p w:rsidR="00067432" w:rsidRPr="00182EC7" w:rsidRDefault="00067432" w:rsidP="009E26C6">
      <w:pPr>
        <w:ind w:right="-428"/>
        <w:jc w:val="both"/>
        <w:rPr>
          <w:rFonts w:ascii="Arial" w:hAnsi="Arial" w:cs="Arial"/>
          <w:color w:val="002060"/>
          <w:sz w:val="22"/>
          <w:szCs w:val="22"/>
        </w:rPr>
      </w:pPr>
      <w:r w:rsidRPr="00182EC7">
        <w:rPr>
          <w:rFonts w:ascii="Arial" w:hAnsi="Arial" w:cs="Arial"/>
          <w:color w:val="002060"/>
          <w:sz w:val="22"/>
          <w:szCs w:val="22"/>
        </w:rPr>
        <w:t xml:space="preserve">En outre, afin de favoriser nos échanges, cette audition se déroulera </w:t>
      </w:r>
      <w:r w:rsidRPr="00DC67BC">
        <w:rPr>
          <w:rFonts w:ascii="Arial" w:hAnsi="Arial" w:cs="Arial"/>
          <w:b/>
          <w:bCs/>
          <w:i/>
          <w:iCs/>
          <w:color w:val="C00000"/>
          <w:sz w:val="22"/>
          <w:szCs w:val="22"/>
        </w:rPr>
        <w:t>(avec ou)</w:t>
      </w:r>
      <w:r w:rsidRPr="00182EC7">
        <w:rPr>
          <w:rFonts w:ascii="Arial" w:hAnsi="Arial" w:cs="Arial"/>
          <w:color w:val="002060"/>
          <w:sz w:val="22"/>
          <w:szCs w:val="22"/>
        </w:rPr>
        <w:t xml:space="preserve"> sans diaporama, ni vidéo-projection. </w:t>
      </w:r>
    </w:p>
    <w:p w:rsidR="00067432" w:rsidRPr="00182EC7" w:rsidRDefault="00067432" w:rsidP="009E26C6">
      <w:pPr>
        <w:ind w:right="-428"/>
        <w:jc w:val="both"/>
        <w:rPr>
          <w:rFonts w:ascii="Arial" w:hAnsi="Arial" w:cs="Arial"/>
          <w:color w:val="002060"/>
          <w:sz w:val="22"/>
          <w:szCs w:val="22"/>
        </w:rPr>
      </w:pPr>
    </w:p>
    <w:p w:rsidR="00067432" w:rsidRPr="00182EC7" w:rsidRDefault="00067432" w:rsidP="009E26C6">
      <w:pPr>
        <w:ind w:right="-428"/>
        <w:jc w:val="both"/>
        <w:rPr>
          <w:rFonts w:ascii="Arial" w:hAnsi="Arial" w:cs="Arial"/>
          <w:color w:val="002060"/>
          <w:sz w:val="22"/>
          <w:szCs w:val="22"/>
        </w:rPr>
      </w:pPr>
      <w:r w:rsidRPr="00182EC7">
        <w:rPr>
          <w:rFonts w:ascii="Arial" w:hAnsi="Arial" w:cs="Arial"/>
          <w:color w:val="002060"/>
          <w:sz w:val="22"/>
          <w:szCs w:val="22"/>
        </w:rPr>
        <w:t>A l’issue de cette réunion, il vous sera demandé d’adresser un document synthétique retraçant les divers éléments sollicités, d’une part par courriel, d’autre part, par courrier (ou une nouvelle offre).</w:t>
      </w:r>
    </w:p>
    <w:p w:rsidR="00067432" w:rsidRPr="00182EC7" w:rsidRDefault="00067432" w:rsidP="009E26C6">
      <w:pPr>
        <w:ind w:right="-428"/>
        <w:jc w:val="both"/>
        <w:rPr>
          <w:rFonts w:ascii="Arial" w:hAnsi="Arial" w:cs="Arial"/>
          <w:color w:val="002060"/>
          <w:sz w:val="22"/>
          <w:szCs w:val="22"/>
        </w:rPr>
      </w:pPr>
    </w:p>
    <w:p w:rsidR="00067432" w:rsidRPr="00182EC7" w:rsidRDefault="00067432" w:rsidP="009E26C6">
      <w:pPr>
        <w:ind w:right="-428"/>
        <w:jc w:val="both"/>
        <w:rPr>
          <w:rFonts w:ascii="Arial" w:hAnsi="Arial" w:cs="Arial"/>
          <w:color w:val="002060"/>
          <w:sz w:val="22"/>
          <w:szCs w:val="22"/>
        </w:rPr>
      </w:pPr>
      <w:r w:rsidRPr="00182EC7">
        <w:rPr>
          <w:rFonts w:ascii="Arial" w:hAnsi="Arial" w:cs="Arial"/>
          <w:color w:val="002060"/>
          <w:sz w:val="22"/>
          <w:szCs w:val="22"/>
        </w:rPr>
        <w:t>D’autre part, il vous est demandé de bien vouloir confirmer votre disponibilité auprès de M</w:t>
      </w:r>
      <w:proofErr w:type="gramStart"/>
      <w:r w:rsidRPr="00182EC7">
        <w:rPr>
          <w:rFonts w:ascii="Arial" w:hAnsi="Arial" w:cs="Arial"/>
          <w:color w:val="002060"/>
          <w:sz w:val="22"/>
          <w:szCs w:val="22"/>
        </w:rPr>
        <w:t>……….,</w:t>
      </w:r>
      <w:proofErr w:type="gramEnd"/>
      <w:r w:rsidRPr="00182EC7">
        <w:rPr>
          <w:rFonts w:ascii="Arial" w:hAnsi="Arial" w:cs="Arial"/>
          <w:color w:val="002060"/>
          <w:sz w:val="22"/>
          <w:szCs w:val="22"/>
        </w:rPr>
        <w:t xml:space="preserve"> au ……… ou par télécopie au …………….</w:t>
      </w:r>
    </w:p>
    <w:p w:rsidR="00067432" w:rsidRPr="00182EC7" w:rsidRDefault="00067432" w:rsidP="009E26C6">
      <w:pPr>
        <w:ind w:right="-428"/>
        <w:jc w:val="both"/>
        <w:rPr>
          <w:rFonts w:ascii="Arial" w:hAnsi="Arial" w:cs="Arial"/>
          <w:color w:val="002060"/>
          <w:sz w:val="22"/>
          <w:szCs w:val="22"/>
        </w:rPr>
      </w:pPr>
    </w:p>
    <w:p w:rsidR="00067432" w:rsidRPr="00182EC7" w:rsidRDefault="00067432" w:rsidP="009E26C6">
      <w:pPr>
        <w:pStyle w:val="Corpsdutexte"/>
        <w:spacing w:before="0"/>
        <w:ind w:left="0" w:right="-428" w:firstLine="0"/>
        <w:rPr>
          <w:rFonts w:ascii="Arial" w:hAnsi="Arial" w:cs="Arial"/>
          <w:color w:val="002060"/>
          <w:sz w:val="22"/>
          <w:szCs w:val="22"/>
        </w:rPr>
      </w:pPr>
      <w:r w:rsidRPr="00182EC7">
        <w:rPr>
          <w:rFonts w:ascii="Arial" w:hAnsi="Arial" w:cs="Arial"/>
          <w:color w:val="002060"/>
          <w:sz w:val="22"/>
          <w:szCs w:val="22"/>
        </w:rPr>
        <w:t>Je vous précise que sans réponse de votre part, le Département considérera que vous maintenez votre proposition initiale.</w:t>
      </w:r>
    </w:p>
    <w:p w:rsidR="00067432" w:rsidRPr="00182EC7" w:rsidRDefault="00067432" w:rsidP="009E26C6">
      <w:pPr>
        <w:pStyle w:val="PARAGRAPHE"/>
        <w:ind w:left="0" w:right="-428" w:firstLine="0"/>
        <w:rPr>
          <w:rFonts w:ascii="Arial" w:hAnsi="Arial" w:cs="Arial"/>
          <w:color w:val="002060"/>
          <w:sz w:val="22"/>
          <w:szCs w:val="22"/>
        </w:rPr>
      </w:pPr>
    </w:p>
    <w:p w:rsidR="00067432" w:rsidRPr="00182EC7" w:rsidRDefault="00067432" w:rsidP="009E26C6">
      <w:pPr>
        <w:pStyle w:val="PARAGRAPHE"/>
        <w:ind w:left="0" w:right="-428" w:firstLine="0"/>
        <w:rPr>
          <w:rFonts w:ascii="Arial" w:hAnsi="Arial" w:cs="Arial"/>
          <w:color w:val="002060"/>
          <w:sz w:val="22"/>
          <w:szCs w:val="22"/>
        </w:rPr>
      </w:pPr>
      <w:r w:rsidRPr="00182EC7">
        <w:rPr>
          <w:rFonts w:ascii="Arial" w:hAnsi="Arial" w:cs="Arial"/>
          <w:color w:val="002060"/>
          <w:sz w:val="22"/>
          <w:szCs w:val="22"/>
        </w:rPr>
        <w:t>Je vous prie de croire, Madame, Monsieur, à l’assurance de ma considération distinguée.</w:t>
      </w:r>
    </w:p>
    <w:p w:rsidR="00067432" w:rsidRPr="00182EC7" w:rsidRDefault="00067432" w:rsidP="009E26C6">
      <w:pPr>
        <w:ind w:left="5239" w:right="-428" w:hanging="561"/>
        <w:jc w:val="both"/>
        <w:rPr>
          <w:rFonts w:ascii="Arial" w:hAnsi="Arial" w:cs="Arial"/>
          <w:color w:val="002060"/>
          <w:sz w:val="22"/>
          <w:szCs w:val="22"/>
        </w:rPr>
      </w:pPr>
    </w:p>
    <w:p w:rsidR="00067432" w:rsidRDefault="00067432" w:rsidP="009E26C6">
      <w:pPr>
        <w:ind w:left="5239" w:right="-428" w:hanging="561"/>
        <w:jc w:val="both"/>
        <w:rPr>
          <w:rFonts w:ascii="Arial" w:hAnsi="Arial" w:cs="Arial"/>
          <w:color w:val="002060"/>
          <w:sz w:val="22"/>
          <w:szCs w:val="22"/>
        </w:rPr>
      </w:pPr>
      <w:r w:rsidRPr="00182EC7">
        <w:rPr>
          <w:rFonts w:ascii="Arial" w:hAnsi="Arial" w:cs="Arial"/>
          <w:color w:val="002060"/>
          <w:sz w:val="22"/>
          <w:szCs w:val="22"/>
        </w:rPr>
        <w:t>Le Président,</w:t>
      </w:r>
    </w:p>
    <w:p w:rsidR="00440098" w:rsidRDefault="00440098" w:rsidP="009E26C6">
      <w:pPr>
        <w:ind w:left="5239" w:right="-428" w:hanging="561"/>
        <w:jc w:val="both"/>
        <w:rPr>
          <w:rFonts w:ascii="Arial" w:hAnsi="Arial" w:cs="Arial"/>
          <w:color w:val="002060"/>
          <w:sz w:val="22"/>
          <w:szCs w:val="22"/>
        </w:rPr>
      </w:pPr>
    </w:p>
    <w:p w:rsidR="00440098" w:rsidRPr="00182EC7" w:rsidRDefault="00440098" w:rsidP="009E26C6">
      <w:pPr>
        <w:ind w:left="5239" w:right="-428" w:hanging="561"/>
        <w:jc w:val="both"/>
        <w:rPr>
          <w:rFonts w:ascii="Arial" w:hAnsi="Arial" w:cs="Arial"/>
          <w:color w:val="002060"/>
          <w:sz w:val="22"/>
          <w:szCs w:val="22"/>
        </w:rPr>
      </w:pPr>
    </w:p>
    <w:p w:rsidR="00067432" w:rsidRPr="001B1C11" w:rsidRDefault="00067432" w:rsidP="003222FA">
      <w:pPr>
        <w:pBdr>
          <w:top w:val="double" w:sz="6" w:space="3" w:color="auto" w:shadow="1"/>
          <w:left w:val="double" w:sz="6" w:space="10" w:color="auto" w:shadow="1"/>
          <w:bottom w:val="double" w:sz="6" w:space="3" w:color="auto" w:shadow="1"/>
          <w:right w:val="double" w:sz="6" w:space="30" w:color="auto" w:shadow="1"/>
        </w:pBdr>
        <w:shd w:val="pct10" w:color="auto" w:fill="FFFFFF"/>
        <w:ind w:left="-142" w:right="-428"/>
        <w:jc w:val="both"/>
        <w:outlineLvl w:val="0"/>
        <w:rPr>
          <w:rFonts w:ascii="Arial" w:hAnsi="Arial" w:cs="Arial"/>
          <w:b/>
          <w:i/>
          <w:iCs/>
          <w:color w:val="516529"/>
          <w:sz w:val="22"/>
          <w:szCs w:val="22"/>
        </w:rPr>
      </w:pPr>
      <w:r w:rsidRPr="001B1C11">
        <w:rPr>
          <w:rFonts w:ascii="Arial" w:hAnsi="Arial" w:cs="Arial"/>
          <w:b/>
          <w:i/>
          <w:caps/>
          <w:color w:val="516529"/>
          <w:sz w:val="21"/>
          <w:szCs w:val="21"/>
        </w:rPr>
        <w:t>annexe v</w:t>
      </w:r>
      <w:r w:rsidR="00AE1D0B" w:rsidRPr="001B1C11">
        <w:rPr>
          <w:rFonts w:ascii="Arial" w:hAnsi="Arial" w:cs="Arial"/>
          <w:b/>
          <w:i/>
          <w:caps/>
          <w:color w:val="516529"/>
          <w:sz w:val="21"/>
          <w:szCs w:val="21"/>
        </w:rPr>
        <w:t>I</w:t>
      </w:r>
      <w:r w:rsidRPr="001B1C11">
        <w:rPr>
          <w:rFonts w:ascii="Arial" w:hAnsi="Arial" w:cs="Arial"/>
          <w:b/>
          <w:i/>
          <w:color w:val="516529"/>
          <w:sz w:val="21"/>
          <w:szCs w:val="21"/>
        </w:rPr>
        <w:t xml:space="preserve">I : </w:t>
      </w:r>
      <w:r w:rsidRPr="001B1C11">
        <w:rPr>
          <w:rFonts w:ascii="Arial" w:hAnsi="Arial" w:cs="Arial"/>
          <w:b/>
          <w:i/>
          <w:iCs/>
          <w:color w:val="516529"/>
          <w:sz w:val="21"/>
          <w:szCs w:val="21"/>
        </w:rPr>
        <w:t xml:space="preserve">NOTE D’INFORMATION </w:t>
      </w:r>
      <w:r w:rsidR="003222FA" w:rsidRPr="001B1C11">
        <w:rPr>
          <w:rFonts w:ascii="Arial" w:hAnsi="Arial"/>
          <w:b/>
          <w:bCs/>
          <w:i/>
          <w:iCs/>
          <w:color w:val="516529"/>
          <w:sz w:val="21"/>
          <w:szCs w:val="21"/>
        </w:rPr>
        <w:t>REMISE AUX CANDIDATS A L’ISSUE DE L’AUDITION</w:t>
      </w:r>
      <w:r w:rsidR="003222FA" w:rsidRPr="001B1C11">
        <w:rPr>
          <w:rFonts w:ascii="Arial" w:hAnsi="Arial"/>
          <w:color w:val="516529"/>
          <w:sz w:val="22"/>
          <w:szCs w:val="22"/>
        </w:rPr>
        <w:t xml:space="preserve"> </w:t>
      </w:r>
      <w:r w:rsidR="003222FA" w:rsidRPr="001B1C11">
        <w:rPr>
          <w:rFonts w:ascii="Arial" w:hAnsi="Arial"/>
          <w:i/>
          <w:iCs/>
          <w:color w:val="516529"/>
          <w:sz w:val="22"/>
          <w:szCs w:val="22"/>
        </w:rPr>
        <w:t>(</w:t>
      </w:r>
      <w:r w:rsidRPr="001B1C11">
        <w:rPr>
          <w:rFonts w:ascii="Arial" w:hAnsi="Arial" w:cs="Arial"/>
          <w:bCs/>
          <w:i/>
          <w:iCs/>
          <w:color w:val="516529"/>
          <w:sz w:val="20"/>
          <w:szCs w:val="20"/>
        </w:rPr>
        <w:t>1)</w:t>
      </w:r>
    </w:p>
    <w:p w:rsidR="00067432" w:rsidRPr="00182EC7" w:rsidRDefault="00067432" w:rsidP="009E26C6">
      <w:pPr>
        <w:pStyle w:val="LieuDate"/>
        <w:ind w:left="6237" w:right="-428" w:hanging="1417"/>
        <w:jc w:val="both"/>
        <w:rPr>
          <w:rFonts w:ascii="Arial" w:hAnsi="Arial" w:cs="Arial"/>
          <w:color w:val="002060"/>
          <w:sz w:val="20"/>
        </w:rPr>
      </w:pPr>
    </w:p>
    <w:p w:rsidR="00067432" w:rsidRPr="00182EC7" w:rsidRDefault="00067432" w:rsidP="009E26C6">
      <w:pPr>
        <w:pStyle w:val="LieuDate"/>
        <w:ind w:left="6237" w:right="-428" w:hanging="1417"/>
        <w:jc w:val="both"/>
        <w:rPr>
          <w:rFonts w:ascii="Arial" w:hAnsi="Arial" w:cs="Arial"/>
          <w:b/>
          <w:color w:val="002060"/>
          <w:sz w:val="20"/>
        </w:rPr>
      </w:pPr>
      <w:r w:rsidRPr="00182EC7">
        <w:rPr>
          <w:rFonts w:ascii="Arial" w:hAnsi="Arial" w:cs="Arial"/>
          <w:color w:val="002060"/>
          <w:sz w:val="20"/>
        </w:rPr>
        <w:t xml:space="preserve">                            </w:t>
      </w:r>
    </w:p>
    <w:p w:rsidR="00067432" w:rsidRPr="00182EC7" w:rsidRDefault="00067432" w:rsidP="009E26C6">
      <w:pPr>
        <w:pStyle w:val="LieuDate"/>
        <w:ind w:left="6237" w:right="-428" w:hanging="1417"/>
        <w:jc w:val="both"/>
        <w:rPr>
          <w:rFonts w:ascii="Arial" w:hAnsi="Arial" w:cs="Arial"/>
          <w:color w:val="002060"/>
          <w:sz w:val="20"/>
        </w:rPr>
      </w:pPr>
      <w:r w:rsidRPr="00182EC7">
        <w:rPr>
          <w:rFonts w:ascii="Arial" w:hAnsi="Arial" w:cs="Arial"/>
          <w:color w:val="002060"/>
        </w:rPr>
        <w:t xml:space="preserve">            </w:t>
      </w:r>
    </w:p>
    <w:p w:rsidR="00067432" w:rsidRPr="00182EC7" w:rsidRDefault="00067432" w:rsidP="009E26C6">
      <w:pPr>
        <w:pStyle w:val="Corpsdutexte"/>
        <w:spacing w:before="120"/>
        <w:ind w:left="0" w:right="-428" w:firstLine="0"/>
        <w:rPr>
          <w:rFonts w:ascii="Arial" w:hAnsi="Arial" w:cs="Arial"/>
          <w:color w:val="002060"/>
          <w:sz w:val="20"/>
        </w:rPr>
      </w:pPr>
      <w:r w:rsidRPr="00182EC7">
        <w:rPr>
          <w:rFonts w:ascii="Arial" w:hAnsi="Arial" w:cs="Arial"/>
          <w:color w:val="002060"/>
          <w:sz w:val="22"/>
          <w:szCs w:val="22"/>
          <w:u w:val="single"/>
        </w:rPr>
        <w:t>Objet</w:t>
      </w:r>
      <w:r w:rsidRPr="00182EC7">
        <w:rPr>
          <w:rFonts w:ascii="Arial" w:hAnsi="Arial" w:cs="Arial"/>
          <w:color w:val="002060"/>
          <w:sz w:val="22"/>
          <w:szCs w:val="22"/>
        </w:rPr>
        <w:t> </w:t>
      </w:r>
      <w:r w:rsidRPr="00182EC7">
        <w:rPr>
          <w:rFonts w:ascii="Arial" w:hAnsi="Arial" w:cs="Arial"/>
          <w:color w:val="002060"/>
          <w:sz w:val="20"/>
        </w:rPr>
        <w:t xml:space="preserve">: </w:t>
      </w:r>
      <w:r w:rsidRPr="00182EC7">
        <w:rPr>
          <w:rFonts w:ascii="Arial" w:hAnsi="Arial" w:cs="Arial"/>
          <w:color w:val="002060"/>
          <w:sz w:val="22"/>
          <w:szCs w:val="22"/>
        </w:rPr>
        <w:t xml:space="preserve">Marché passé selon une procédure adaptée (article 28 CMP) : </w:t>
      </w:r>
    </w:p>
    <w:p w:rsidR="00067432" w:rsidRPr="00182EC7" w:rsidRDefault="00067432" w:rsidP="009E26C6">
      <w:pPr>
        <w:ind w:right="-428"/>
        <w:jc w:val="both"/>
        <w:rPr>
          <w:rFonts w:ascii="Arial" w:hAnsi="Arial" w:cs="Arial"/>
          <w:color w:val="002060"/>
          <w:sz w:val="22"/>
          <w:szCs w:val="22"/>
        </w:rPr>
      </w:pPr>
    </w:p>
    <w:p w:rsidR="00067432" w:rsidRPr="00182EC7" w:rsidRDefault="00067432" w:rsidP="009E26C6">
      <w:pPr>
        <w:ind w:right="-428"/>
        <w:jc w:val="both"/>
        <w:rPr>
          <w:rFonts w:ascii="Arial" w:hAnsi="Arial" w:cs="Arial"/>
          <w:color w:val="002060"/>
          <w:sz w:val="22"/>
          <w:szCs w:val="22"/>
        </w:rPr>
      </w:pPr>
      <w:r w:rsidRPr="00182EC7">
        <w:rPr>
          <w:rFonts w:ascii="Arial" w:hAnsi="Arial" w:cs="Arial"/>
          <w:color w:val="002060"/>
          <w:sz w:val="22"/>
          <w:szCs w:val="22"/>
        </w:rPr>
        <w:t>Madame, Monsieur,</w:t>
      </w:r>
    </w:p>
    <w:p w:rsidR="00067432" w:rsidRPr="00182EC7" w:rsidRDefault="00067432" w:rsidP="009E26C6">
      <w:pPr>
        <w:ind w:right="-428"/>
        <w:jc w:val="both"/>
        <w:rPr>
          <w:rFonts w:ascii="Arial" w:hAnsi="Arial" w:cs="Arial"/>
          <w:color w:val="002060"/>
          <w:sz w:val="22"/>
          <w:szCs w:val="22"/>
        </w:rPr>
      </w:pPr>
    </w:p>
    <w:p w:rsidR="00067432" w:rsidRPr="00182EC7" w:rsidRDefault="00067432" w:rsidP="009E26C6">
      <w:pPr>
        <w:ind w:right="-428"/>
        <w:jc w:val="both"/>
        <w:rPr>
          <w:rFonts w:ascii="Arial" w:hAnsi="Arial" w:cs="Arial"/>
          <w:color w:val="002060"/>
          <w:sz w:val="22"/>
          <w:szCs w:val="22"/>
        </w:rPr>
      </w:pPr>
      <w:r w:rsidRPr="00182EC7">
        <w:rPr>
          <w:rFonts w:ascii="Arial" w:hAnsi="Arial" w:cs="Arial"/>
          <w:color w:val="002060"/>
          <w:sz w:val="22"/>
          <w:szCs w:val="22"/>
        </w:rPr>
        <w:t xml:space="preserve">Nous vous remercions de votre participation à l’audition du …….. </w:t>
      </w:r>
    </w:p>
    <w:p w:rsidR="00067432" w:rsidRPr="00182EC7" w:rsidRDefault="00067432" w:rsidP="009E26C6">
      <w:pPr>
        <w:ind w:right="-428"/>
        <w:jc w:val="both"/>
        <w:rPr>
          <w:rFonts w:ascii="Arial" w:hAnsi="Arial" w:cs="Arial"/>
          <w:color w:val="002060"/>
          <w:sz w:val="22"/>
          <w:szCs w:val="22"/>
        </w:rPr>
      </w:pPr>
    </w:p>
    <w:p w:rsidR="00067432" w:rsidRPr="003222FA" w:rsidRDefault="00067432" w:rsidP="009E26C6">
      <w:pPr>
        <w:ind w:right="-428"/>
        <w:jc w:val="both"/>
        <w:rPr>
          <w:rFonts w:ascii="Arial" w:hAnsi="Arial" w:cs="Arial"/>
          <w:color w:val="002060"/>
          <w:sz w:val="22"/>
          <w:szCs w:val="22"/>
        </w:rPr>
      </w:pPr>
      <w:r w:rsidRPr="00182EC7">
        <w:rPr>
          <w:rFonts w:ascii="Arial" w:hAnsi="Arial" w:cs="Arial"/>
          <w:color w:val="002060"/>
          <w:sz w:val="22"/>
          <w:szCs w:val="22"/>
        </w:rPr>
        <w:t xml:space="preserve">A la suite de cette négociation, nous vous demandons de bien vouloir nous confirmer les éléments de votre proposition négociés ce jour en nous adressant un document synthétique de 2 à 4 pages maximum. Vous avez également la possibilité d’améliorer votre offre financière en nous adressant un nouveau  bordereau des prix ou une nouvelle décomposition du prix </w:t>
      </w:r>
      <w:r w:rsidRPr="003222FA">
        <w:rPr>
          <w:rFonts w:ascii="Arial" w:hAnsi="Arial" w:cs="Arial"/>
          <w:color w:val="002060"/>
          <w:sz w:val="22"/>
          <w:szCs w:val="22"/>
        </w:rPr>
        <w:t>global et forfaitaire (2).</w:t>
      </w:r>
    </w:p>
    <w:p w:rsidR="00067432" w:rsidRPr="00182EC7" w:rsidRDefault="00067432" w:rsidP="009E26C6">
      <w:pPr>
        <w:ind w:right="-428"/>
        <w:jc w:val="both"/>
        <w:rPr>
          <w:rFonts w:ascii="Arial" w:hAnsi="Arial" w:cs="Arial"/>
          <w:color w:val="002060"/>
          <w:sz w:val="22"/>
          <w:szCs w:val="22"/>
        </w:rPr>
      </w:pPr>
      <w:r w:rsidRPr="00182EC7">
        <w:rPr>
          <w:rFonts w:ascii="Arial" w:hAnsi="Arial" w:cs="Arial"/>
          <w:color w:val="002060"/>
          <w:sz w:val="22"/>
          <w:szCs w:val="22"/>
        </w:rPr>
        <w:t>Ces éléments sont à transmettre</w:t>
      </w:r>
      <w:r w:rsidRPr="00182EC7">
        <w:rPr>
          <w:rFonts w:ascii="Arial" w:hAnsi="Arial" w:cs="Arial"/>
          <w:b/>
          <w:color w:val="002060"/>
          <w:sz w:val="22"/>
          <w:szCs w:val="22"/>
        </w:rPr>
        <w:t xml:space="preserve"> par mail </w:t>
      </w:r>
      <w:r w:rsidRPr="00182EC7">
        <w:rPr>
          <w:rFonts w:ascii="Arial" w:hAnsi="Arial" w:cs="Arial"/>
          <w:b/>
          <w:color w:val="002060"/>
          <w:sz w:val="22"/>
          <w:szCs w:val="22"/>
          <w:u w:val="single"/>
        </w:rPr>
        <w:t>puis</w:t>
      </w:r>
      <w:r w:rsidRPr="00182EC7">
        <w:rPr>
          <w:rFonts w:ascii="Arial" w:hAnsi="Arial" w:cs="Arial"/>
          <w:b/>
          <w:color w:val="002060"/>
          <w:sz w:val="22"/>
          <w:szCs w:val="22"/>
        </w:rPr>
        <w:t xml:space="preserve"> par courrier </w:t>
      </w:r>
      <w:r w:rsidRPr="00182EC7">
        <w:rPr>
          <w:rFonts w:ascii="Arial" w:hAnsi="Arial" w:cs="Arial"/>
          <w:color w:val="002060"/>
          <w:sz w:val="22"/>
          <w:szCs w:val="22"/>
        </w:rPr>
        <w:t xml:space="preserve">aux adresses suivantes </w:t>
      </w:r>
      <w:r w:rsidRPr="00182EC7">
        <w:rPr>
          <w:rFonts w:ascii="Arial" w:hAnsi="Arial" w:cs="Arial"/>
          <w:b/>
          <w:color w:val="002060"/>
          <w:sz w:val="22"/>
          <w:szCs w:val="22"/>
        </w:rPr>
        <w:t>:</w:t>
      </w:r>
    </w:p>
    <w:p w:rsidR="00067432" w:rsidRPr="00182EC7" w:rsidRDefault="00067432" w:rsidP="009E26C6">
      <w:pPr>
        <w:ind w:right="-428"/>
        <w:jc w:val="both"/>
        <w:rPr>
          <w:rFonts w:ascii="Arial" w:hAnsi="Arial" w:cs="Arial"/>
          <w:b/>
          <w:color w:val="002060"/>
          <w:sz w:val="22"/>
          <w:szCs w:val="22"/>
        </w:rPr>
      </w:pPr>
    </w:p>
    <w:p w:rsidR="00067432" w:rsidRPr="00182EC7" w:rsidRDefault="00067432" w:rsidP="009E26C6">
      <w:pPr>
        <w:ind w:right="-428"/>
        <w:jc w:val="both"/>
        <w:rPr>
          <w:rFonts w:ascii="Arial" w:hAnsi="Arial" w:cs="Arial"/>
          <w:color w:val="002060"/>
          <w:sz w:val="20"/>
        </w:rPr>
      </w:pPr>
    </w:p>
    <w:p w:rsidR="00067432" w:rsidRPr="00182EC7" w:rsidRDefault="00067432" w:rsidP="009E26C6">
      <w:pPr>
        <w:numPr>
          <w:ilvl w:val="0"/>
          <w:numId w:val="22"/>
        </w:numPr>
        <w:ind w:right="-428"/>
        <w:jc w:val="both"/>
        <w:rPr>
          <w:rFonts w:ascii="Arial" w:hAnsi="Arial" w:cs="Arial"/>
          <w:color w:val="002060"/>
          <w:sz w:val="22"/>
          <w:szCs w:val="22"/>
        </w:rPr>
      </w:pPr>
      <w:r w:rsidRPr="00182EC7">
        <w:rPr>
          <w:rFonts w:ascii="Arial" w:hAnsi="Arial" w:cs="Arial"/>
          <w:b/>
          <w:color w:val="002060"/>
          <w:sz w:val="22"/>
          <w:szCs w:val="22"/>
          <w:u w:val="single"/>
        </w:rPr>
        <w:t xml:space="preserve">Envoi de votre proposition complémentaire par mail, avant le…….. </w:t>
      </w:r>
    </w:p>
    <w:p w:rsidR="00067432" w:rsidRPr="00182EC7" w:rsidRDefault="00A96063" w:rsidP="009E26C6">
      <w:pPr>
        <w:ind w:left="720" w:right="-428"/>
        <w:jc w:val="both"/>
        <w:rPr>
          <w:rFonts w:ascii="Arial" w:hAnsi="Arial" w:cs="Arial"/>
          <w:color w:val="002060"/>
          <w:sz w:val="22"/>
          <w:szCs w:val="22"/>
        </w:rPr>
      </w:pPr>
      <w:hyperlink r:id="rId21" w:history="1">
        <w:r w:rsidR="00067432" w:rsidRPr="00182EC7">
          <w:rPr>
            <w:rStyle w:val="Lienhypertexte"/>
            <w:rFonts w:ascii="Arial" w:hAnsi="Arial" w:cs="Arial"/>
            <w:color w:val="002060"/>
            <w:sz w:val="22"/>
            <w:szCs w:val="22"/>
          </w:rPr>
          <w:t>………@cg35.fr</w:t>
        </w:r>
      </w:hyperlink>
      <w:r w:rsidR="00067432" w:rsidRPr="00182EC7">
        <w:rPr>
          <w:rFonts w:ascii="Arial" w:hAnsi="Arial" w:cs="Arial"/>
          <w:color w:val="002060"/>
          <w:sz w:val="22"/>
          <w:szCs w:val="22"/>
        </w:rPr>
        <w:t xml:space="preserve"> </w:t>
      </w:r>
    </w:p>
    <w:p w:rsidR="00067432" w:rsidRPr="00182EC7" w:rsidRDefault="00067432" w:rsidP="009E26C6">
      <w:pPr>
        <w:ind w:left="360" w:right="-428"/>
        <w:jc w:val="both"/>
        <w:rPr>
          <w:rFonts w:ascii="Arial" w:hAnsi="Arial" w:cs="Arial"/>
          <w:color w:val="002060"/>
          <w:sz w:val="22"/>
          <w:szCs w:val="22"/>
        </w:rPr>
      </w:pPr>
    </w:p>
    <w:p w:rsidR="00067432" w:rsidRPr="00182EC7" w:rsidRDefault="00067432" w:rsidP="009E26C6">
      <w:pPr>
        <w:ind w:left="360" w:right="-428"/>
        <w:jc w:val="both"/>
        <w:rPr>
          <w:rFonts w:ascii="Arial" w:hAnsi="Arial" w:cs="Arial"/>
          <w:color w:val="002060"/>
          <w:sz w:val="20"/>
        </w:rPr>
      </w:pPr>
    </w:p>
    <w:p w:rsidR="00067432" w:rsidRPr="00182EC7" w:rsidRDefault="00067432" w:rsidP="009E26C6">
      <w:pPr>
        <w:numPr>
          <w:ilvl w:val="0"/>
          <w:numId w:val="22"/>
        </w:numPr>
        <w:ind w:right="-428"/>
        <w:jc w:val="both"/>
        <w:rPr>
          <w:rFonts w:ascii="Arial" w:hAnsi="Arial" w:cs="Arial"/>
          <w:color w:val="002060"/>
          <w:sz w:val="22"/>
          <w:szCs w:val="22"/>
        </w:rPr>
      </w:pPr>
      <w:r w:rsidRPr="00182EC7">
        <w:rPr>
          <w:rFonts w:ascii="Arial" w:hAnsi="Arial" w:cs="Arial"/>
          <w:b/>
          <w:color w:val="002060"/>
          <w:sz w:val="22"/>
          <w:szCs w:val="22"/>
          <w:u w:val="single"/>
        </w:rPr>
        <w:t xml:space="preserve">Confirmation par courrier, avant le ……… </w:t>
      </w:r>
    </w:p>
    <w:p w:rsidR="00067432" w:rsidRPr="00182EC7" w:rsidRDefault="00067432" w:rsidP="009E26C6">
      <w:pPr>
        <w:ind w:left="360" w:right="-428"/>
        <w:jc w:val="both"/>
        <w:rPr>
          <w:rFonts w:ascii="Arial" w:hAnsi="Arial" w:cs="Arial"/>
          <w:color w:val="002060"/>
          <w:sz w:val="22"/>
          <w:szCs w:val="22"/>
        </w:rPr>
      </w:pPr>
      <w:r w:rsidRPr="00182EC7">
        <w:rPr>
          <w:rFonts w:ascii="Arial" w:hAnsi="Arial" w:cs="Arial"/>
          <w:color w:val="002060"/>
          <w:sz w:val="22"/>
          <w:szCs w:val="22"/>
        </w:rPr>
        <w:t xml:space="preserve">      Département d’Ille-et-Vilaine</w:t>
      </w:r>
    </w:p>
    <w:p w:rsidR="00067432" w:rsidRPr="00182EC7" w:rsidRDefault="00067432" w:rsidP="009E26C6">
      <w:pPr>
        <w:ind w:left="360" w:right="-428"/>
        <w:jc w:val="both"/>
        <w:rPr>
          <w:rFonts w:ascii="Arial" w:hAnsi="Arial" w:cs="Arial"/>
          <w:color w:val="002060"/>
          <w:sz w:val="22"/>
          <w:szCs w:val="22"/>
        </w:rPr>
      </w:pPr>
      <w:r w:rsidRPr="00182EC7">
        <w:rPr>
          <w:rFonts w:ascii="Arial" w:hAnsi="Arial" w:cs="Arial"/>
          <w:color w:val="002060"/>
          <w:sz w:val="22"/>
          <w:szCs w:val="22"/>
        </w:rPr>
        <w:t xml:space="preserve">      Pôle……………………</w:t>
      </w:r>
    </w:p>
    <w:p w:rsidR="00067432" w:rsidRPr="00182EC7" w:rsidRDefault="00067432" w:rsidP="009E26C6">
      <w:pPr>
        <w:ind w:left="360" w:right="-428"/>
        <w:jc w:val="both"/>
        <w:rPr>
          <w:rFonts w:ascii="Arial" w:hAnsi="Arial" w:cs="Arial"/>
          <w:color w:val="002060"/>
          <w:sz w:val="22"/>
          <w:szCs w:val="22"/>
        </w:rPr>
      </w:pPr>
      <w:r w:rsidRPr="00182EC7">
        <w:rPr>
          <w:rFonts w:ascii="Arial" w:hAnsi="Arial" w:cs="Arial"/>
          <w:color w:val="002060"/>
          <w:sz w:val="22"/>
          <w:szCs w:val="22"/>
        </w:rPr>
        <w:t xml:space="preserve">      Service………………..</w:t>
      </w:r>
    </w:p>
    <w:p w:rsidR="00067432" w:rsidRPr="00182EC7" w:rsidRDefault="00067432" w:rsidP="009E26C6">
      <w:pPr>
        <w:ind w:left="360" w:right="-428"/>
        <w:jc w:val="both"/>
        <w:rPr>
          <w:rFonts w:ascii="Arial" w:hAnsi="Arial" w:cs="Arial"/>
          <w:color w:val="002060"/>
          <w:sz w:val="22"/>
          <w:szCs w:val="22"/>
        </w:rPr>
      </w:pPr>
      <w:r w:rsidRPr="00182EC7">
        <w:rPr>
          <w:rFonts w:ascii="Arial" w:hAnsi="Arial" w:cs="Arial"/>
          <w:color w:val="002060"/>
          <w:sz w:val="22"/>
          <w:szCs w:val="22"/>
        </w:rPr>
        <w:t xml:space="preserve">      A l’attention de M ……</w:t>
      </w:r>
    </w:p>
    <w:p w:rsidR="00067432" w:rsidRPr="00182EC7" w:rsidRDefault="00067432" w:rsidP="009E26C6">
      <w:pPr>
        <w:ind w:left="360" w:right="-428"/>
        <w:jc w:val="both"/>
        <w:rPr>
          <w:rFonts w:ascii="Arial" w:hAnsi="Arial" w:cs="Arial"/>
          <w:color w:val="002060"/>
          <w:sz w:val="20"/>
        </w:rPr>
      </w:pPr>
      <w:r w:rsidRPr="00182EC7">
        <w:rPr>
          <w:rFonts w:ascii="Arial" w:hAnsi="Arial" w:cs="Arial"/>
          <w:color w:val="002060"/>
          <w:sz w:val="22"/>
          <w:szCs w:val="22"/>
        </w:rPr>
        <w:t xml:space="preserve">      Adresse……………….</w:t>
      </w:r>
    </w:p>
    <w:p w:rsidR="00067432" w:rsidRPr="00182EC7" w:rsidRDefault="00067432" w:rsidP="009E26C6">
      <w:pPr>
        <w:ind w:left="360" w:right="-428"/>
        <w:jc w:val="both"/>
        <w:rPr>
          <w:rFonts w:ascii="Arial" w:hAnsi="Arial" w:cs="Arial"/>
          <w:color w:val="002060"/>
          <w:sz w:val="20"/>
        </w:rPr>
      </w:pPr>
    </w:p>
    <w:p w:rsidR="00067432" w:rsidRPr="00182EC7" w:rsidRDefault="00067432" w:rsidP="009E26C6">
      <w:pPr>
        <w:ind w:left="360" w:right="-428"/>
        <w:jc w:val="both"/>
        <w:rPr>
          <w:rFonts w:ascii="Arial" w:hAnsi="Arial" w:cs="Arial"/>
          <w:color w:val="002060"/>
          <w:sz w:val="20"/>
        </w:rPr>
      </w:pPr>
    </w:p>
    <w:p w:rsidR="00067432" w:rsidRPr="00182EC7" w:rsidRDefault="00067432" w:rsidP="009E26C6">
      <w:pPr>
        <w:ind w:left="360" w:right="-428"/>
        <w:jc w:val="both"/>
        <w:rPr>
          <w:rFonts w:ascii="Arial" w:hAnsi="Arial" w:cs="Arial"/>
          <w:color w:val="002060"/>
          <w:sz w:val="20"/>
        </w:rPr>
      </w:pPr>
    </w:p>
    <w:p w:rsidR="00067432" w:rsidRPr="00182EC7" w:rsidRDefault="00067432" w:rsidP="009E26C6">
      <w:pPr>
        <w:ind w:left="360" w:right="-428"/>
        <w:jc w:val="both"/>
        <w:rPr>
          <w:rFonts w:ascii="Arial" w:hAnsi="Arial" w:cs="Arial"/>
          <w:color w:val="002060"/>
          <w:sz w:val="20"/>
        </w:rPr>
      </w:pPr>
    </w:p>
    <w:p w:rsidR="00067432" w:rsidRPr="00182EC7" w:rsidRDefault="00067432" w:rsidP="009E26C6">
      <w:pPr>
        <w:ind w:left="360" w:right="-428"/>
        <w:jc w:val="both"/>
        <w:rPr>
          <w:rFonts w:ascii="Arial" w:hAnsi="Arial" w:cs="Arial"/>
          <w:color w:val="002060"/>
          <w:sz w:val="20"/>
        </w:rPr>
      </w:pPr>
    </w:p>
    <w:p w:rsidR="00067432" w:rsidRPr="00182EC7" w:rsidRDefault="00067432" w:rsidP="009E26C6">
      <w:pPr>
        <w:ind w:left="3600" w:right="-428" w:hanging="561"/>
        <w:jc w:val="both"/>
        <w:rPr>
          <w:rFonts w:ascii="Arial" w:hAnsi="Arial" w:cs="Arial"/>
          <w:color w:val="002060"/>
          <w:sz w:val="22"/>
          <w:szCs w:val="22"/>
        </w:rPr>
      </w:pPr>
      <w:r w:rsidRPr="00182EC7">
        <w:rPr>
          <w:rFonts w:ascii="Arial" w:hAnsi="Arial" w:cs="Arial"/>
          <w:color w:val="002060"/>
          <w:sz w:val="20"/>
        </w:rPr>
        <w:tab/>
      </w:r>
      <w:r w:rsidRPr="00182EC7">
        <w:rPr>
          <w:rFonts w:ascii="Arial" w:hAnsi="Arial" w:cs="Arial"/>
          <w:color w:val="002060"/>
          <w:sz w:val="20"/>
        </w:rPr>
        <w:tab/>
      </w:r>
      <w:r w:rsidRPr="00182EC7">
        <w:rPr>
          <w:rFonts w:ascii="Arial" w:hAnsi="Arial" w:cs="Arial"/>
          <w:color w:val="002060"/>
          <w:sz w:val="20"/>
        </w:rPr>
        <w:tab/>
      </w:r>
      <w:r w:rsidRPr="00182EC7">
        <w:rPr>
          <w:rFonts w:ascii="Arial" w:hAnsi="Arial" w:cs="Arial"/>
          <w:color w:val="002060"/>
          <w:sz w:val="20"/>
        </w:rPr>
        <w:tab/>
      </w:r>
      <w:r w:rsidRPr="00182EC7">
        <w:rPr>
          <w:rFonts w:ascii="Arial" w:hAnsi="Arial" w:cs="Arial"/>
          <w:color w:val="002060"/>
          <w:sz w:val="20"/>
        </w:rPr>
        <w:tab/>
      </w:r>
      <w:r w:rsidRPr="00182EC7">
        <w:rPr>
          <w:rFonts w:ascii="Arial" w:hAnsi="Arial" w:cs="Arial"/>
          <w:color w:val="002060"/>
          <w:sz w:val="20"/>
        </w:rPr>
        <w:tab/>
      </w:r>
      <w:r w:rsidRPr="00182EC7">
        <w:rPr>
          <w:rFonts w:ascii="Arial" w:hAnsi="Arial" w:cs="Arial"/>
          <w:color w:val="002060"/>
          <w:sz w:val="20"/>
        </w:rPr>
        <w:tab/>
      </w:r>
      <w:r w:rsidRPr="00182EC7">
        <w:rPr>
          <w:rFonts w:ascii="Arial" w:hAnsi="Arial" w:cs="Arial"/>
          <w:color w:val="002060"/>
          <w:sz w:val="20"/>
        </w:rPr>
        <w:tab/>
      </w:r>
      <w:r w:rsidRPr="00182EC7">
        <w:rPr>
          <w:rFonts w:ascii="Arial" w:hAnsi="Arial" w:cs="Arial"/>
          <w:color w:val="002060"/>
          <w:sz w:val="20"/>
        </w:rPr>
        <w:tab/>
      </w:r>
      <w:r w:rsidRPr="00182EC7">
        <w:rPr>
          <w:rFonts w:ascii="Arial" w:hAnsi="Arial" w:cs="Arial"/>
          <w:color w:val="002060"/>
          <w:sz w:val="20"/>
        </w:rPr>
        <w:tab/>
      </w:r>
      <w:r w:rsidRPr="00182EC7">
        <w:rPr>
          <w:rFonts w:ascii="Arial" w:hAnsi="Arial" w:cs="Arial"/>
          <w:color w:val="002060"/>
          <w:sz w:val="22"/>
          <w:szCs w:val="22"/>
        </w:rPr>
        <w:t>Le Président,</w:t>
      </w:r>
    </w:p>
    <w:p w:rsidR="00067432" w:rsidRPr="00182EC7" w:rsidRDefault="00067432" w:rsidP="009E26C6">
      <w:pPr>
        <w:ind w:left="5239" w:right="-428" w:hanging="561"/>
        <w:jc w:val="both"/>
        <w:rPr>
          <w:rFonts w:ascii="Arial" w:hAnsi="Arial" w:cs="Arial"/>
          <w:color w:val="002060"/>
          <w:sz w:val="22"/>
          <w:szCs w:val="22"/>
        </w:rPr>
      </w:pPr>
    </w:p>
    <w:p w:rsidR="00067432" w:rsidRPr="00182EC7" w:rsidRDefault="00067432" w:rsidP="009E26C6">
      <w:pPr>
        <w:ind w:left="360" w:right="-428"/>
        <w:jc w:val="both"/>
        <w:rPr>
          <w:rFonts w:ascii="Arial" w:hAnsi="Arial" w:cs="Arial"/>
          <w:bCs/>
          <w:color w:val="002060"/>
          <w:sz w:val="20"/>
        </w:rPr>
      </w:pPr>
    </w:p>
    <w:p w:rsidR="00067432" w:rsidRPr="00182EC7" w:rsidRDefault="00067432" w:rsidP="009E26C6">
      <w:pPr>
        <w:ind w:left="360" w:right="-428"/>
        <w:jc w:val="both"/>
        <w:rPr>
          <w:rFonts w:ascii="Arial" w:hAnsi="Arial" w:cs="Arial"/>
          <w:bCs/>
          <w:color w:val="002060"/>
          <w:sz w:val="20"/>
        </w:rPr>
      </w:pPr>
    </w:p>
    <w:p w:rsidR="00067432" w:rsidRPr="00182EC7" w:rsidRDefault="00067432" w:rsidP="009E26C6">
      <w:pPr>
        <w:ind w:left="360" w:right="-428"/>
        <w:jc w:val="both"/>
        <w:rPr>
          <w:rFonts w:ascii="Arial" w:hAnsi="Arial" w:cs="Arial"/>
          <w:bCs/>
          <w:color w:val="002060"/>
          <w:sz w:val="20"/>
        </w:rPr>
      </w:pPr>
    </w:p>
    <w:p w:rsidR="00067432" w:rsidRPr="00182EC7" w:rsidRDefault="00067432" w:rsidP="009E26C6">
      <w:pPr>
        <w:ind w:left="360" w:right="-428"/>
        <w:jc w:val="both"/>
        <w:rPr>
          <w:rFonts w:ascii="Arial" w:hAnsi="Arial" w:cs="Arial"/>
          <w:color w:val="002060"/>
          <w:sz w:val="20"/>
        </w:rPr>
      </w:pPr>
    </w:p>
    <w:p w:rsidR="00067432" w:rsidRPr="00182EC7" w:rsidRDefault="00067432" w:rsidP="009E26C6">
      <w:pPr>
        <w:ind w:left="360" w:right="-428"/>
        <w:jc w:val="both"/>
        <w:rPr>
          <w:rFonts w:ascii="Arial" w:hAnsi="Arial" w:cs="Arial"/>
          <w:color w:val="002060"/>
          <w:sz w:val="20"/>
        </w:rPr>
      </w:pPr>
    </w:p>
    <w:p w:rsidR="00067432" w:rsidRPr="00182EC7" w:rsidRDefault="00067432" w:rsidP="009E26C6">
      <w:pPr>
        <w:ind w:left="360" w:right="-428"/>
        <w:jc w:val="both"/>
        <w:rPr>
          <w:rFonts w:ascii="Arial" w:hAnsi="Arial" w:cs="Arial"/>
          <w:color w:val="002060"/>
          <w:sz w:val="20"/>
        </w:rPr>
      </w:pPr>
    </w:p>
    <w:p w:rsidR="00067432" w:rsidRPr="00182EC7" w:rsidRDefault="00067432" w:rsidP="009E26C6">
      <w:pPr>
        <w:ind w:left="360" w:right="-428"/>
        <w:jc w:val="both"/>
        <w:rPr>
          <w:rFonts w:ascii="Arial" w:hAnsi="Arial" w:cs="Arial"/>
          <w:color w:val="002060"/>
          <w:sz w:val="20"/>
        </w:rPr>
      </w:pPr>
    </w:p>
    <w:p w:rsidR="00067432" w:rsidRPr="00182EC7" w:rsidRDefault="00067432" w:rsidP="009E26C6">
      <w:pPr>
        <w:ind w:left="360" w:right="-428"/>
        <w:jc w:val="both"/>
        <w:rPr>
          <w:rFonts w:ascii="Arial" w:hAnsi="Arial" w:cs="Arial"/>
          <w:color w:val="002060"/>
          <w:sz w:val="20"/>
        </w:rPr>
      </w:pPr>
    </w:p>
    <w:p w:rsidR="00067432" w:rsidRPr="00182EC7" w:rsidRDefault="00067432" w:rsidP="009E26C6">
      <w:pPr>
        <w:ind w:left="360" w:right="-428"/>
        <w:jc w:val="both"/>
        <w:rPr>
          <w:rFonts w:ascii="Arial" w:hAnsi="Arial" w:cs="Arial"/>
          <w:color w:val="002060"/>
          <w:sz w:val="20"/>
        </w:rPr>
      </w:pPr>
    </w:p>
    <w:p w:rsidR="00067432" w:rsidRPr="00182EC7" w:rsidRDefault="00067432" w:rsidP="009E26C6">
      <w:pPr>
        <w:ind w:left="360" w:right="-428"/>
        <w:jc w:val="both"/>
        <w:rPr>
          <w:rFonts w:ascii="Arial" w:hAnsi="Arial" w:cs="Arial"/>
          <w:color w:val="002060"/>
          <w:sz w:val="20"/>
        </w:rPr>
      </w:pPr>
    </w:p>
    <w:p w:rsidR="00067432" w:rsidRPr="00182EC7" w:rsidRDefault="00067432" w:rsidP="009E26C6">
      <w:pPr>
        <w:ind w:left="360" w:right="-428"/>
        <w:jc w:val="both"/>
        <w:rPr>
          <w:rFonts w:ascii="Arial" w:hAnsi="Arial" w:cs="Arial"/>
          <w:color w:val="002060"/>
          <w:sz w:val="20"/>
        </w:rPr>
      </w:pPr>
    </w:p>
    <w:p w:rsidR="00067432" w:rsidRPr="00182EC7" w:rsidRDefault="00067432" w:rsidP="009E26C6">
      <w:pPr>
        <w:ind w:left="360" w:right="-428"/>
        <w:jc w:val="both"/>
        <w:rPr>
          <w:rFonts w:ascii="Arial" w:hAnsi="Arial" w:cs="Arial"/>
          <w:color w:val="002060"/>
          <w:sz w:val="20"/>
        </w:rPr>
      </w:pPr>
    </w:p>
    <w:p w:rsidR="00067432" w:rsidRPr="00182EC7" w:rsidRDefault="00067432" w:rsidP="009E26C6">
      <w:pPr>
        <w:ind w:left="360" w:right="-428"/>
        <w:jc w:val="both"/>
        <w:rPr>
          <w:rFonts w:ascii="Arial" w:hAnsi="Arial" w:cs="Arial"/>
          <w:bCs/>
          <w:color w:val="002060"/>
          <w:sz w:val="20"/>
        </w:rPr>
      </w:pPr>
    </w:p>
    <w:p w:rsidR="00067432" w:rsidRPr="00182EC7" w:rsidRDefault="00067432" w:rsidP="009E26C6">
      <w:pPr>
        <w:ind w:left="360" w:right="-428"/>
        <w:jc w:val="both"/>
        <w:rPr>
          <w:rFonts w:ascii="Arial" w:hAnsi="Arial" w:cs="Arial"/>
          <w:bCs/>
          <w:color w:val="002060"/>
          <w:sz w:val="20"/>
        </w:rPr>
      </w:pPr>
    </w:p>
    <w:p w:rsidR="00067432" w:rsidRPr="00182EC7" w:rsidRDefault="00067432" w:rsidP="009E26C6">
      <w:pPr>
        <w:numPr>
          <w:ilvl w:val="0"/>
          <w:numId w:val="35"/>
        </w:numPr>
        <w:ind w:right="-428"/>
        <w:jc w:val="both"/>
        <w:rPr>
          <w:rFonts w:ascii="Arial" w:hAnsi="Arial" w:cs="Arial"/>
          <w:bCs/>
          <w:i/>
          <w:iCs/>
          <w:color w:val="002060"/>
          <w:sz w:val="20"/>
        </w:rPr>
      </w:pPr>
      <w:r w:rsidRPr="00182EC7">
        <w:rPr>
          <w:rFonts w:ascii="Arial" w:hAnsi="Arial" w:cs="Arial"/>
          <w:bCs/>
          <w:i/>
          <w:iCs/>
          <w:color w:val="002060"/>
          <w:sz w:val="20"/>
          <w:szCs w:val="20"/>
        </w:rPr>
        <w:t>Cette note est remise au candidat à l’issue de l’audition</w:t>
      </w:r>
    </w:p>
    <w:p w:rsidR="00067432" w:rsidRDefault="00067432" w:rsidP="009E26C6">
      <w:pPr>
        <w:numPr>
          <w:ilvl w:val="0"/>
          <w:numId w:val="35"/>
        </w:numPr>
        <w:ind w:right="-428"/>
        <w:jc w:val="both"/>
        <w:rPr>
          <w:rFonts w:ascii="Arial" w:hAnsi="Arial" w:cs="Arial"/>
          <w:i/>
          <w:iCs/>
          <w:color w:val="002060"/>
          <w:sz w:val="20"/>
        </w:rPr>
      </w:pPr>
      <w:r w:rsidRPr="00182EC7">
        <w:rPr>
          <w:rFonts w:ascii="Arial" w:hAnsi="Arial" w:cs="Arial"/>
          <w:i/>
          <w:iCs/>
          <w:color w:val="002060"/>
          <w:sz w:val="20"/>
        </w:rPr>
        <w:t>Il est conseillé de remettre aux candidats le document relatif au prix lors de l'audition.</w:t>
      </w:r>
    </w:p>
    <w:p w:rsidR="00182EC7" w:rsidRDefault="00182EC7" w:rsidP="009E26C6">
      <w:pPr>
        <w:ind w:right="-428"/>
        <w:jc w:val="both"/>
        <w:rPr>
          <w:rFonts w:ascii="Arial" w:hAnsi="Arial" w:cs="Arial"/>
          <w:i/>
          <w:iCs/>
          <w:color w:val="002060"/>
          <w:sz w:val="20"/>
        </w:rPr>
      </w:pPr>
    </w:p>
    <w:p w:rsidR="00182EC7" w:rsidRPr="00182EC7" w:rsidRDefault="00182EC7" w:rsidP="009E26C6">
      <w:pPr>
        <w:ind w:right="-428"/>
        <w:jc w:val="both"/>
        <w:rPr>
          <w:rFonts w:ascii="Arial" w:hAnsi="Arial" w:cs="Arial"/>
          <w:i/>
          <w:iCs/>
          <w:color w:val="002060"/>
          <w:sz w:val="20"/>
        </w:rPr>
      </w:pPr>
    </w:p>
    <w:p w:rsidR="00067432" w:rsidRPr="001B1C11" w:rsidRDefault="00067432" w:rsidP="009E26C6">
      <w:pPr>
        <w:pBdr>
          <w:top w:val="double" w:sz="6" w:space="3" w:color="auto" w:shadow="1"/>
          <w:left w:val="double" w:sz="6" w:space="0" w:color="auto" w:shadow="1"/>
          <w:bottom w:val="double" w:sz="6" w:space="3" w:color="auto" w:shadow="1"/>
          <w:right w:val="double" w:sz="6" w:space="4" w:color="auto" w:shadow="1"/>
        </w:pBdr>
        <w:shd w:val="pct10" w:color="auto" w:fill="FFFFFF"/>
        <w:ind w:right="-428"/>
        <w:jc w:val="both"/>
        <w:outlineLvl w:val="0"/>
        <w:rPr>
          <w:rFonts w:ascii="Arial" w:hAnsi="Arial" w:cs="Arial"/>
          <w:b/>
          <w:i/>
          <w:iCs/>
          <w:color w:val="516529"/>
          <w:sz w:val="22"/>
          <w:szCs w:val="22"/>
        </w:rPr>
      </w:pPr>
      <w:r w:rsidRPr="001B1C11">
        <w:rPr>
          <w:rFonts w:ascii="Arial" w:hAnsi="Arial" w:cs="Arial"/>
          <w:b/>
          <w:i/>
          <w:caps/>
          <w:color w:val="516529"/>
          <w:sz w:val="22"/>
          <w:szCs w:val="22"/>
        </w:rPr>
        <w:lastRenderedPageBreak/>
        <w:t>annexe v</w:t>
      </w:r>
      <w:r w:rsidRPr="001B1C11">
        <w:rPr>
          <w:rFonts w:ascii="Arial" w:hAnsi="Arial" w:cs="Arial"/>
          <w:b/>
          <w:i/>
          <w:color w:val="516529"/>
          <w:sz w:val="22"/>
          <w:szCs w:val="22"/>
        </w:rPr>
        <w:t>I</w:t>
      </w:r>
      <w:r w:rsidR="00AE1D0B" w:rsidRPr="001B1C11">
        <w:rPr>
          <w:rFonts w:ascii="Arial" w:hAnsi="Arial" w:cs="Arial"/>
          <w:b/>
          <w:i/>
          <w:color w:val="516529"/>
          <w:sz w:val="22"/>
          <w:szCs w:val="22"/>
        </w:rPr>
        <w:t>I</w:t>
      </w:r>
      <w:r w:rsidRPr="001B1C11">
        <w:rPr>
          <w:rFonts w:ascii="Arial" w:hAnsi="Arial" w:cs="Arial"/>
          <w:b/>
          <w:i/>
          <w:color w:val="516529"/>
          <w:sz w:val="22"/>
          <w:szCs w:val="22"/>
        </w:rPr>
        <w:t xml:space="preserve">I : </w:t>
      </w:r>
      <w:r w:rsidRPr="001B1C11">
        <w:rPr>
          <w:rFonts w:ascii="Arial" w:hAnsi="Arial" w:cs="Arial"/>
          <w:b/>
          <w:i/>
          <w:iCs/>
          <w:color w:val="516529"/>
          <w:sz w:val="22"/>
          <w:szCs w:val="22"/>
        </w:rPr>
        <w:t>FEUILLE DE PRESENCE (1)</w:t>
      </w:r>
    </w:p>
    <w:p w:rsidR="00067432" w:rsidRPr="00182EC7" w:rsidRDefault="00067432" w:rsidP="009E26C6">
      <w:pPr>
        <w:ind w:right="-428"/>
        <w:jc w:val="both"/>
        <w:rPr>
          <w:rFonts w:ascii="Arial" w:hAnsi="Arial" w:cs="Arial"/>
          <w:color w:val="002060"/>
          <w:sz w:val="20"/>
        </w:rPr>
      </w:pPr>
    </w:p>
    <w:p w:rsidR="00067432" w:rsidRPr="00182EC7" w:rsidRDefault="00E20D8C" w:rsidP="00ED7B39">
      <w:pPr>
        <w:ind w:right="-428"/>
        <w:jc w:val="center"/>
        <w:rPr>
          <w:rFonts w:ascii="Arial" w:hAnsi="Arial" w:cs="Arial"/>
          <w:b/>
          <w:color w:val="002060"/>
          <w:sz w:val="22"/>
          <w:szCs w:val="22"/>
          <w:u w:val="single"/>
        </w:rPr>
      </w:pPr>
      <w:r w:rsidRPr="00182EC7">
        <w:rPr>
          <w:rFonts w:ascii="Arial" w:hAnsi="Arial" w:cs="Arial"/>
          <w:b/>
          <w:noProof/>
          <w:color w:val="002060"/>
          <w:sz w:val="22"/>
          <w:szCs w:val="22"/>
          <w:u w:val="single"/>
        </w:rPr>
        <w:drawing>
          <wp:inline distT="0" distB="0" distL="0" distR="0">
            <wp:extent cx="1304925" cy="895350"/>
            <wp:effectExtent l="19050" t="0" r="952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srcRect/>
                    <a:stretch>
                      <a:fillRect/>
                    </a:stretch>
                  </pic:blipFill>
                  <pic:spPr bwMode="auto">
                    <a:xfrm>
                      <a:off x="0" y="0"/>
                      <a:ext cx="1304925" cy="895350"/>
                    </a:xfrm>
                    <a:prstGeom prst="rect">
                      <a:avLst/>
                    </a:prstGeom>
                    <a:noFill/>
                    <a:ln w="9525">
                      <a:noFill/>
                      <a:miter lim="800000"/>
                      <a:headEnd/>
                      <a:tailEnd/>
                    </a:ln>
                  </pic:spPr>
                </pic:pic>
              </a:graphicData>
            </a:graphic>
          </wp:inline>
        </w:drawing>
      </w:r>
    </w:p>
    <w:p w:rsidR="00067432" w:rsidRPr="00182EC7" w:rsidRDefault="00067432" w:rsidP="009E26C6">
      <w:pPr>
        <w:pStyle w:val="Corpsdetexte"/>
        <w:tabs>
          <w:tab w:val="left" w:pos="567"/>
          <w:tab w:val="left" w:pos="2552"/>
          <w:tab w:val="left" w:pos="7230"/>
        </w:tabs>
        <w:ind w:left="540" w:right="-428"/>
        <w:jc w:val="both"/>
        <w:rPr>
          <w:rFonts w:ascii="Arial" w:hAnsi="Arial" w:cs="Arial"/>
          <w:color w:val="002060"/>
          <w:sz w:val="20"/>
          <w:u w:val="single"/>
        </w:rPr>
      </w:pPr>
    </w:p>
    <w:p w:rsidR="00067432" w:rsidRPr="00182EC7" w:rsidRDefault="00067432" w:rsidP="009E26C6">
      <w:pPr>
        <w:pStyle w:val="Corpsdetexte"/>
        <w:tabs>
          <w:tab w:val="left" w:pos="567"/>
          <w:tab w:val="left" w:pos="2552"/>
          <w:tab w:val="left" w:pos="7230"/>
        </w:tabs>
        <w:ind w:left="540" w:right="-428"/>
        <w:jc w:val="both"/>
        <w:rPr>
          <w:rFonts w:ascii="Arial" w:hAnsi="Arial" w:cs="Arial"/>
          <w:b/>
          <w:color w:val="002060"/>
          <w:sz w:val="20"/>
        </w:rPr>
      </w:pPr>
      <w:r w:rsidRPr="00182EC7">
        <w:rPr>
          <w:rFonts w:ascii="Arial" w:hAnsi="Arial" w:cs="Arial"/>
          <w:color w:val="002060"/>
          <w:sz w:val="20"/>
          <w:u w:val="single"/>
        </w:rPr>
        <w:t>OBJET DE LA CONSULTATION</w:t>
      </w:r>
      <w:r w:rsidRPr="00182EC7">
        <w:rPr>
          <w:rFonts w:ascii="Arial" w:hAnsi="Arial" w:cs="Arial"/>
          <w:color w:val="002060"/>
          <w:sz w:val="20"/>
        </w:rPr>
        <w:t xml:space="preserve"> :</w:t>
      </w:r>
    </w:p>
    <w:p w:rsidR="00067432" w:rsidRPr="00182EC7" w:rsidRDefault="00067432" w:rsidP="009E26C6">
      <w:pPr>
        <w:pStyle w:val="Normal2"/>
        <w:ind w:right="-428" w:firstLine="0"/>
        <w:rPr>
          <w:rFonts w:ascii="Arial" w:hAnsi="Arial" w:cs="Arial"/>
          <w:i/>
          <w:smallCaps/>
          <w:color w:val="002060"/>
          <w:sz w:val="20"/>
        </w:rPr>
      </w:pPr>
      <w:r w:rsidRPr="00182EC7">
        <w:rPr>
          <w:rFonts w:ascii="Arial" w:hAnsi="Arial" w:cs="Arial"/>
          <w:i/>
          <w:smallCaps/>
          <w:color w:val="002060"/>
          <w:sz w:val="20"/>
        </w:rPr>
        <w:tab/>
      </w:r>
      <w:r w:rsidRPr="00182EC7">
        <w:rPr>
          <w:rFonts w:ascii="Arial" w:hAnsi="Arial" w:cs="Arial"/>
          <w:i/>
          <w:smallCaps/>
          <w:color w:val="002060"/>
          <w:sz w:val="20"/>
        </w:rPr>
        <w:tab/>
      </w:r>
      <w:r w:rsidRPr="00182EC7">
        <w:rPr>
          <w:rFonts w:ascii="Arial" w:hAnsi="Arial" w:cs="Arial"/>
          <w:i/>
          <w:smallCaps/>
          <w:color w:val="002060"/>
          <w:sz w:val="20"/>
        </w:rPr>
        <w:tab/>
      </w:r>
      <w:r w:rsidRPr="00182EC7">
        <w:rPr>
          <w:rFonts w:ascii="Arial" w:hAnsi="Arial" w:cs="Arial"/>
          <w:i/>
          <w:smallCaps/>
          <w:color w:val="002060"/>
          <w:sz w:val="20"/>
        </w:rPr>
        <w:tab/>
      </w:r>
    </w:p>
    <w:p w:rsidR="00067432" w:rsidRPr="00DC67BC" w:rsidRDefault="00DC67BC" w:rsidP="009E26C6">
      <w:pPr>
        <w:pStyle w:val="Normal2"/>
        <w:ind w:right="-428" w:firstLine="0"/>
        <w:rPr>
          <w:rFonts w:ascii="Arial" w:hAnsi="Arial" w:cs="Arial"/>
          <w:i/>
          <w:smallCaps/>
          <w:color w:val="002060"/>
          <w:sz w:val="28"/>
          <w:szCs w:val="28"/>
        </w:rPr>
      </w:pPr>
      <w:r w:rsidRPr="00DC67BC">
        <w:rPr>
          <w:rFonts w:ascii="Arial" w:hAnsi="Arial" w:cs="Arial"/>
          <w:i/>
          <w:smallCaps/>
          <w:color w:val="002060"/>
          <w:sz w:val="28"/>
          <w:szCs w:val="28"/>
        </w:rPr>
        <w:t xml:space="preserve">     </w:t>
      </w:r>
      <w:r w:rsidR="00067432" w:rsidRPr="00DC67BC">
        <w:rPr>
          <w:rFonts w:ascii="Arial" w:hAnsi="Arial" w:cs="Arial"/>
          <w:i/>
          <w:smallCaps/>
          <w:color w:val="002060"/>
          <w:sz w:val="28"/>
          <w:szCs w:val="28"/>
        </w:rPr>
        <w:t>candidat auditionne :</w:t>
      </w:r>
    </w:p>
    <w:p w:rsidR="00067432" w:rsidRPr="00182EC7" w:rsidRDefault="00067432" w:rsidP="009E26C6">
      <w:pPr>
        <w:ind w:right="-428"/>
        <w:jc w:val="both"/>
        <w:rPr>
          <w:rFonts w:ascii="Arial" w:hAnsi="Arial" w:cs="Arial"/>
          <w:b/>
          <w:color w:val="002060"/>
          <w:sz w:val="20"/>
          <w:szCs w:val="20"/>
          <w:u w:val="single"/>
        </w:rPr>
      </w:pPr>
    </w:p>
    <w:p w:rsidR="00067432" w:rsidRPr="00182EC7" w:rsidRDefault="00067432" w:rsidP="009E26C6">
      <w:pPr>
        <w:ind w:right="-428"/>
        <w:jc w:val="both"/>
        <w:rPr>
          <w:rFonts w:ascii="Arial" w:hAnsi="Arial" w:cs="Arial"/>
          <w:b/>
          <w:color w:val="002060"/>
          <w:sz w:val="20"/>
          <w:szCs w:val="20"/>
          <w:u w:val="single"/>
        </w:rPr>
      </w:pPr>
      <w:r w:rsidRPr="00182EC7">
        <w:rPr>
          <w:rFonts w:ascii="Arial" w:hAnsi="Arial" w:cs="Arial"/>
          <w:b/>
          <w:color w:val="002060"/>
          <w:sz w:val="20"/>
          <w:szCs w:val="20"/>
          <w:u w:val="single"/>
        </w:rPr>
        <w:t xml:space="preserve">LISTE DES REPRESENTANTS </w:t>
      </w:r>
      <w:r w:rsidR="00182EC7">
        <w:rPr>
          <w:rFonts w:ascii="Arial" w:hAnsi="Arial" w:cs="Arial"/>
          <w:b/>
          <w:color w:val="002060"/>
          <w:sz w:val="20"/>
          <w:szCs w:val="20"/>
          <w:u w:val="single"/>
        </w:rPr>
        <w:t>DU CANDIDAT ET DE LA COLLECTIVITE</w:t>
      </w:r>
    </w:p>
    <w:p w:rsidR="00067432" w:rsidRPr="00182EC7" w:rsidRDefault="00067432" w:rsidP="009E26C6">
      <w:pPr>
        <w:ind w:right="-428"/>
        <w:jc w:val="both"/>
        <w:rPr>
          <w:rFonts w:ascii="Arial" w:hAnsi="Arial" w:cs="Arial"/>
          <w:b/>
          <w:color w:val="002060"/>
          <w:sz w:val="20"/>
          <w:szCs w:val="20"/>
          <w:u w:val="single"/>
        </w:rPr>
      </w:pPr>
    </w:p>
    <w:p w:rsidR="00067432" w:rsidRPr="00182EC7" w:rsidRDefault="00067432" w:rsidP="009E26C6">
      <w:pPr>
        <w:ind w:right="-428"/>
        <w:jc w:val="both"/>
        <w:rPr>
          <w:rFonts w:ascii="Arial" w:hAnsi="Arial" w:cs="Arial"/>
          <w:color w:val="002060"/>
          <w:sz w:val="20"/>
          <w:szCs w:val="20"/>
          <w:u w:val="single"/>
        </w:rPr>
      </w:pPr>
      <w:r w:rsidRPr="00182EC7">
        <w:rPr>
          <w:rFonts w:ascii="Arial" w:hAnsi="Arial" w:cs="Arial"/>
          <w:b/>
          <w:color w:val="002060"/>
          <w:sz w:val="20"/>
          <w:szCs w:val="20"/>
          <w:u w:val="single"/>
        </w:rPr>
        <w:t>AUDITION DU ……….à ….H….</w:t>
      </w:r>
    </w:p>
    <w:p w:rsidR="00067432" w:rsidRPr="00182EC7" w:rsidRDefault="00067432" w:rsidP="009E26C6">
      <w:pPr>
        <w:ind w:right="-428"/>
        <w:jc w:val="both"/>
        <w:rPr>
          <w:rFonts w:ascii="Arial" w:hAnsi="Arial" w:cs="Arial"/>
          <w:b/>
          <w:color w:val="002060"/>
          <w:sz w:val="22"/>
          <w:szCs w:val="22"/>
        </w:rPr>
      </w:pPr>
    </w:p>
    <w:p w:rsidR="00067432" w:rsidRPr="00182EC7" w:rsidRDefault="00067432" w:rsidP="009E26C6">
      <w:pPr>
        <w:ind w:right="-428"/>
        <w:jc w:val="both"/>
        <w:rPr>
          <w:rFonts w:ascii="Arial" w:hAnsi="Arial" w:cs="Arial"/>
          <w:color w:val="002060"/>
          <w:sz w:val="22"/>
          <w:szCs w:val="22"/>
        </w:rPr>
      </w:pPr>
    </w:p>
    <w:tbl>
      <w:tblPr>
        <w:tblpPr w:leftFromText="141" w:rightFromText="141" w:vertAnchor="text" w:tblpX="648" w:tblpY="1"/>
        <w:tblOverlap w:val="neve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2700"/>
        <w:gridCol w:w="2880"/>
        <w:gridCol w:w="2700"/>
      </w:tblGrid>
      <w:tr w:rsidR="00ED4046" w:rsidRPr="00182EC7" w:rsidTr="000C2F46">
        <w:tc>
          <w:tcPr>
            <w:tcW w:w="2700" w:type="dxa"/>
          </w:tcPr>
          <w:p w:rsidR="00067432" w:rsidRPr="00182EC7" w:rsidRDefault="00067432" w:rsidP="009E26C6">
            <w:pPr>
              <w:ind w:right="-428"/>
              <w:jc w:val="both"/>
              <w:rPr>
                <w:rFonts w:ascii="Arial" w:hAnsi="Arial" w:cs="Arial"/>
                <w:b/>
                <w:i/>
                <w:color w:val="002060"/>
                <w:sz w:val="20"/>
                <w:szCs w:val="20"/>
              </w:rPr>
            </w:pPr>
          </w:p>
          <w:p w:rsidR="00067432" w:rsidRPr="00182EC7" w:rsidRDefault="00067432" w:rsidP="009E26C6">
            <w:pPr>
              <w:ind w:right="-428"/>
              <w:jc w:val="both"/>
              <w:rPr>
                <w:rFonts w:ascii="Arial" w:hAnsi="Arial" w:cs="Arial"/>
                <w:b/>
                <w:i/>
                <w:color w:val="002060"/>
                <w:sz w:val="20"/>
                <w:szCs w:val="20"/>
              </w:rPr>
            </w:pPr>
            <w:r w:rsidRPr="00182EC7">
              <w:rPr>
                <w:rFonts w:ascii="Arial" w:hAnsi="Arial" w:cs="Arial"/>
                <w:b/>
                <w:i/>
                <w:color w:val="002060"/>
                <w:sz w:val="20"/>
                <w:szCs w:val="20"/>
              </w:rPr>
              <w:t>NOM – PRENOM</w:t>
            </w:r>
          </w:p>
        </w:tc>
        <w:tc>
          <w:tcPr>
            <w:tcW w:w="2880" w:type="dxa"/>
          </w:tcPr>
          <w:p w:rsidR="00067432" w:rsidRPr="00182EC7" w:rsidRDefault="00067432" w:rsidP="009E26C6">
            <w:pPr>
              <w:ind w:right="-428"/>
              <w:jc w:val="both"/>
              <w:rPr>
                <w:rFonts w:ascii="Arial" w:hAnsi="Arial" w:cs="Arial"/>
                <w:b/>
                <w:i/>
                <w:color w:val="002060"/>
                <w:sz w:val="20"/>
                <w:szCs w:val="20"/>
              </w:rPr>
            </w:pPr>
          </w:p>
          <w:p w:rsidR="00067432" w:rsidRPr="00182EC7" w:rsidRDefault="00067432" w:rsidP="009E26C6">
            <w:pPr>
              <w:ind w:right="-428"/>
              <w:jc w:val="both"/>
              <w:rPr>
                <w:rFonts w:ascii="Arial" w:hAnsi="Arial" w:cs="Arial"/>
                <w:b/>
                <w:i/>
                <w:color w:val="002060"/>
                <w:sz w:val="20"/>
                <w:szCs w:val="20"/>
              </w:rPr>
            </w:pPr>
            <w:r w:rsidRPr="00182EC7">
              <w:rPr>
                <w:rFonts w:ascii="Arial" w:hAnsi="Arial" w:cs="Arial"/>
                <w:b/>
                <w:i/>
                <w:color w:val="002060"/>
                <w:sz w:val="20"/>
                <w:szCs w:val="20"/>
              </w:rPr>
              <w:t>FONCTION</w:t>
            </w:r>
          </w:p>
        </w:tc>
        <w:tc>
          <w:tcPr>
            <w:tcW w:w="2700" w:type="dxa"/>
          </w:tcPr>
          <w:p w:rsidR="00067432" w:rsidRPr="00182EC7" w:rsidRDefault="00067432" w:rsidP="009E26C6">
            <w:pPr>
              <w:ind w:right="-428"/>
              <w:jc w:val="both"/>
              <w:rPr>
                <w:rFonts w:ascii="Arial" w:hAnsi="Arial" w:cs="Arial"/>
                <w:b/>
                <w:i/>
                <w:color w:val="002060"/>
                <w:sz w:val="20"/>
                <w:szCs w:val="20"/>
              </w:rPr>
            </w:pPr>
          </w:p>
          <w:p w:rsidR="00067432" w:rsidRPr="00182EC7" w:rsidRDefault="00067432" w:rsidP="009E26C6">
            <w:pPr>
              <w:ind w:right="-428"/>
              <w:jc w:val="both"/>
              <w:rPr>
                <w:rFonts w:ascii="Arial" w:hAnsi="Arial" w:cs="Arial"/>
                <w:b/>
                <w:i/>
                <w:color w:val="002060"/>
                <w:sz w:val="20"/>
                <w:szCs w:val="20"/>
              </w:rPr>
            </w:pPr>
            <w:r w:rsidRPr="00182EC7">
              <w:rPr>
                <w:rFonts w:ascii="Arial" w:hAnsi="Arial" w:cs="Arial"/>
                <w:b/>
                <w:i/>
                <w:color w:val="002060"/>
                <w:sz w:val="20"/>
                <w:szCs w:val="20"/>
              </w:rPr>
              <w:t>SIGNATURE</w:t>
            </w:r>
          </w:p>
          <w:p w:rsidR="00067432" w:rsidRPr="00182EC7" w:rsidRDefault="00067432" w:rsidP="009E26C6">
            <w:pPr>
              <w:ind w:right="-428"/>
              <w:jc w:val="both"/>
              <w:rPr>
                <w:rFonts w:ascii="Arial" w:hAnsi="Arial" w:cs="Arial"/>
                <w:b/>
                <w:i/>
                <w:color w:val="002060"/>
                <w:sz w:val="20"/>
                <w:szCs w:val="20"/>
              </w:rPr>
            </w:pPr>
          </w:p>
        </w:tc>
      </w:tr>
      <w:tr w:rsidR="00ED4046" w:rsidRPr="00182EC7" w:rsidTr="000C2F46">
        <w:tc>
          <w:tcPr>
            <w:tcW w:w="2700" w:type="dxa"/>
          </w:tcPr>
          <w:p w:rsidR="00067432" w:rsidRPr="00182EC7" w:rsidRDefault="00067432" w:rsidP="009E26C6">
            <w:pPr>
              <w:ind w:right="-428"/>
              <w:jc w:val="both"/>
              <w:rPr>
                <w:rFonts w:ascii="Arial" w:hAnsi="Arial" w:cs="Arial"/>
                <w:b/>
                <w:color w:val="002060"/>
              </w:rPr>
            </w:pPr>
          </w:p>
          <w:p w:rsidR="00067432" w:rsidRPr="00182EC7" w:rsidRDefault="00067432" w:rsidP="009E26C6">
            <w:pPr>
              <w:ind w:right="-428"/>
              <w:jc w:val="both"/>
              <w:rPr>
                <w:rFonts w:ascii="Arial" w:hAnsi="Arial" w:cs="Arial"/>
                <w:b/>
                <w:color w:val="002060"/>
              </w:rPr>
            </w:pPr>
          </w:p>
        </w:tc>
        <w:tc>
          <w:tcPr>
            <w:tcW w:w="2880" w:type="dxa"/>
          </w:tcPr>
          <w:p w:rsidR="00067432" w:rsidRPr="00182EC7" w:rsidRDefault="00067432" w:rsidP="009E26C6">
            <w:pPr>
              <w:ind w:right="-428"/>
              <w:jc w:val="both"/>
              <w:rPr>
                <w:rFonts w:ascii="Arial" w:hAnsi="Arial" w:cs="Arial"/>
                <w:color w:val="002060"/>
              </w:rPr>
            </w:pPr>
          </w:p>
        </w:tc>
        <w:tc>
          <w:tcPr>
            <w:tcW w:w="2700" w:type="dxa"/>
          </w:tcPr>
          <w:p w:rsidR="00067432" w:rsidRPr="00182EC7" w:rsidRDefault="00067432" w:rsidP="009E26C6">
            <w:pPr>
              <w:ind w:right="-428"/>
              <w:jc w:val="both"/>
              <w:rPr>
                <w:rFonts w:ascii="Arial" w:hAnsi="Arial" w:cs="Arial"/>
                <w:i/>
                <w:color w:val="002060"/>
              </w:rPr>
            </w:pPr>
          </w:p>
        </w:tc>
      </w:tr>
      <w:tr w:rsidR="00ED4046" w:rsidRPr="00182EC7" w:rsidTr="000C2F46">
        <w:tc>
          <w:tcPr>
            <w:tcW w:w="2700" w:type="dxa"/>
          </w:tcPr>
          <w:p w:rsidR="00067432" w:rsidRPr="00182EC7" w:rsidRDefault="00067432" w:rsidP="009E26C6">
            <w:pPr>
              <w:ind w:right="-428"/>
              <w:jc w:val="both"/>
              <w:rPr>
                <w:rFonts w:ascii="Arial" w:hAnsi="Arial" w:cs="Arial"/>
                <w:color w:val="002060"/>
              </w:rPr>
            </w:pPr>
          </w:p>
          <w:p w:rsidR="00067432" w:rsidRPr="00182EC7" w:rsidRDefault="00067432" w:rsidP="009E26C6">
            <w:pPr>
              <w:ind w:right="-428"/>
              <w:jc w:val="both"/>
              <w:rPr>
                <w:rFonts w:ascii="Arial" w:hAnsi="Arial" w:cs="Arial"/>
                <w:color w:val="002060"/>
              </w:rPr>
            </w:pPr>
          </w:p>
        </w:tc>
        <w:tc>
          <w:tcPr>
            <w:tcW w:w="2880" w:type="dxa"/>
          </w:tcPr>
          <w:p w:rsidR="00067432" w:rsidRPr="00182EC7" w:rsidRDefault="00067432" w:rsidP="009E26C6">
            <w:pPr>
              <w:ind w:right="-428"/>
              <w:jc w:val="both"/>
              <w:rPr>
                <w:rFonts w:ascii="Arial" w:hAnsi="Arial" w:cs="Arial"/>
                <w:color w:val="002060"/>
              </w:rPr>
            </w:pPr>
          </w:p>
          <w:p w:rsidR="00067432" w:rsidRPr="00182EC7" w:rsidRDefault="00067432" w:rsidP="009E26C6">
            <w:pPr>
              <w:ind w:right="-428"/>
              <w:jc w:val="both"/>
              <w:rPr>
                <w:rFonts w:ascii="Arial" w:hAnsi="Arial" w:cs="Arial"/>
                <w:color w:val="002060"/>
              </w:rPr>
            </w:pPr>
          </w:p>
        </w:tc>
        <w:tc>
          <w:tcPr>
            <w:tcW w:w="2700" w:type="dxa"/>
          </w:tcPr>
          <w:p w:rsidR="00067432" w:rsidRPr="00182EC7" w:rsidRDefault="00067432" w:rsidP="009E26C6">
            <w:pPr>
              <w:ind w:right="-428"/>
              <w:jc w:val="both"/>
              <w:rPr>
                <w:rFonts w:ascii="Arial" w:hAnsi="Arial" w:cs="Arial"/>
                <w:color w:val="002060"/>
              </w:rPr>
            </w:pPr>
          </w:p>
        </w:tc>
      </w:tr>
      <w:tr w:rsidR="00ED4046" w:rsidRPr="00182EC7" w:rsidTr="000C2F46">
        <w:tc>
          <w:tcPr>
            <w:tcW w:w="2700" w:type="dxa"/>
          </w:tcPr>
          <w:p w:rsidR="00067432" w:rsidRPr="00182EC7" w:rsidRDefault="00067432" w:rsidP="009E26C6">
            <w:pPr>
              <w:ind w:right="-428"/>
              <w:jc w:val="both"/>
              <w:rPr>
                <w:rFonts w:ascii="Arial" w:hAnsi="Arial" w:cs="Arial"/>
                <w:color w:val="002060"/>
              </w:rPr>
            </w:pPr>
          </w:p>
          <w:p w:rsidR="00067432" w:rsidRPr="00182EC7" w:rsidRDefault="00067432" w:rsidP="009E26C6">
            <w:pPr>
              <w:ind w:right="-428"/>
              <w:jc w:val="both"/>
              <w:rPr>
                <w:rFonts w:ascii="Arial" w:hAnsi="Arial" w:cs="Arial"/>
                <w:color w:val="002060"/>
              </w:rPr>
            </w:pPr>
          </w:p>
        </w:tc>
        <w:tc>
          <w:tcPr>
            <w:tcW w:w="2880" w:type="dxa"/>
          </w:tcPr>
          <w:p w:rsidR="00067432" w:rsidRPr="00182EC7" w:rsidRDefault="00067432" w:rsidP="009E26C6">
            <w:pPr>
              <w:ind w:right="-428"/>
              <w:jc w:val="both"/>
              <w:rPr>
                <w:rFonts w:ascii="Arial" w:hAnsi="Arial" w:cs="Arial"/>
                <w:color w:val="002060"/>
              </w:rPr>
            </w:pPr>
          </w:p>
        </w:tc>
        <w:tc>
          <w:tcPr>
            <w:tcW w:w="2700" w:type="dxa"/>
          </w:tcPr>
          <w:p w:rsidR="00067432" w:rsidRPr="00182EC7" w:rsidRDefault="00067432" w:rsidP="009E26C6">
            <w:pPr>
              <w:ind w:right="-428"/>
              <w:jc w:val="both"/>
              <w:rPr>
                <w:rFonts w:ascii="Arial" w:hAnsi="Arial" w:cs="Arial"/>
                <w:color w:val="002060"/>
              </w:rPr>
            </w:pPr>
          </w:p>
        </w:tc>
      </w:tr>
      <w:tr w:rsidR="00ED4046" w:rsidRPr="00182EC7" w:rsidTr="000C2F46">
        <w:tc>
          <w:tcPr>
            <w:tcW w:w="2700" w:type="dxa"/>
          </w:tcPr>
          <w:p w:rsidR="00067432" w:rsidRPr="00182EC7" w:rsidRDefault="00067432" w:rsidP="009E26C6">
            <w:pPr>
              <w:ind w:right="-428"/>
              <w:jc w:val="both"/>
              <w:rPr>
                <w:rFonts w:ascii="Arial" w:hAnsi="Arial" w:cs="Arial"/>
                <w:color w:val="002060"/>
              </w:rPr>
            </w:pPr>
          </w:p>
          <w:p w:rsidR="00067432" w:rsidRPr="00182EC7" w:rsidRDefault="00067432" w:rsidP="009E26C6">
            <w:pPr>
              <w:ind w:right="-428"/>
              <w:jc w:val="both"/>
              <w:rPr>
                <w:rFonts w:ascii="Arial" w:hAnsi="Arial" w:cs="Arial"/>
                <w:color w:val="002060"/>
              </w:rPr>
            </w:pPr>
          </w:p>
        </w:tc>
        <w:tc>
          <w:tcPr>
            <w:tcW w:w="2880" w:type="dxa"/>
          </w:tcPr>
          <w:p w:rsidR="00067432" w:rsidRPr="00182EC7" w:rsidRDefault="00067432" w:rsidP="009E26C6">
            <w:pPr>
              <w:ind w:right="-428"/>
              <w:jc w:val="both"/>
              <w:rPr>
                <w:rFonts w:ascii="Arial" w:hAnsi="Arial" w:cs="Arial"/>
                <w:color w:val="002060"/>
              </w:rPr>
            </w:pPr>
          </w:p>
          <w:p w:rsidR="00067432" w:rsidRPr="00182EC7" w:rsidRDefault="00067432" w:rsidP="009E26C6">
            <w:pPr>
              <w:ind w:right="-428"/>
              <w:jc w:val="both"/>
              <w:rPr>
                <w:rFonts w:ascii="Arial" w:hAnsi="Arial" w:cs="Arial"/>
                <w:color w:val="002060"/>
              </w:rPr>
            </w:pPr>
          </w:p>
        </w:tc>
        <w:tc>
          <w:tcPr>
            <w:tcW w:w="2700" w:type="dxa"/>
          </w:tcPr>
          <w:p w:rsidR="00067432" w:rsidRPr="00182EC7" w:rsidRDefault="00067432" w:rsidP="009E26C6">
            <w:pPr>
              <w:ind w:right="-428"/>
              <w:jc w:val="both"/>
              <w:rPr>
                <w:rFonts w:ascii="Arial" w:hAnsi="Arial" w:cs="Arial"/>
                <w:i/>
                <w:color w:val="002060"/>
              </w:rPr>
            </w:pPr>
          </w:p>
        </w:tc>
      </w:tr>
      <w:tr w:rsidR="00ED4046" w:rsidRPr="00182EC7" w:rsidTr="000C2F46">
        <w:tc>
          <w:tcPr>
            <w:tcW w:w="2700" w:type="dxa"/>
          </w:tcPr>
          <w:p w:rsidR="00067432" w:rsidRPr="00182EC7" w:rsidRDefault="00067432" w:rsidP="009E26C6">
            <w:pPr>
              <w:ind w:right="-428"/>
              <w:jc w:val="both"/>
              <w:rPr>
                <w:rFonts w:ascii="Arial" w:hAnsi="Arial" w:cs="Arial"/>
                <w:color w:val="002060"/>
              </w:rPr>
            </w:pPr>
          </w:p>
          <w:p w:rsidR="00067432" w:rsidRPr="00182EC7" w:rsidRDefault="00067432" w:rsidP="009E26C6">
            <w:pPr>
              <w:ind w:right="-428"/>
              <w:jc w:val="both"/>
              <w:rPr>
                <w:rFonts w:ascii="Arial" w:hAnsi="Arial" w:cs="Arial"/>
                <w:color w:val="002060"/>
              </w:rPr>
            </w:pPr>
          </w:p>
        </w:tc>
        <w:tc>
          <w:tcPr>
            <w:tcW w:w="2880" w:type="dxa"/>
          </w:tcPr>
          <w:p w:rsidR="00067432" w:rsidRPr="00182EC7" w:rsidRDefault="00067432" w:rsidP="009E26C6">
            <w:pPr>
              <w:ind w:right="-428"/>
              <w:jc w:val="both"/>
              <w:rPr>
                <w:rFonts w:ascii="Arial" w:hAnsi="Arial" w:cs="Arial"/>
                <w:color w:val="002060"/>
              </w:rPr>
            </w:pPr>
          </w:p>
          <w:p w:rsidR="00067432" w:rsidRPr="00182EC7" w:rsidRDefault="00067432" w:rsidP="009E26C6">
            <w:pPr>
              <w:ind w:right="-428"/>
              <w:jc w:val="both"/>
              <w:rPr>
                <w:rFonts w:ascii="Arial" w:hAnsi="Arial" w:cs="Arial"/>
                <w:color w:val="002060"/>
              </w:rPr>
            </w:pPr>
          </w:p>
        </w:tc>
        <w:tc>
          <w:tcPr>
            <w:tcW w:w="2700" w:type="dxa"/>
          </w:tcPr>
          <w:p w:rsidR="00067432" w:rsidRPr="00182EC7" w:rsidRDefault="00067432" w:rsidP="009E26C6">
            <w:pPr>
              <w:ind w:right="-428"/>
              <w:jc w:val="both"/>
              <w:rPr>
                <w:rFonts w:ascii="Arial" w:hAnsi="Arial" w:cs="Arial"/>
                <w:color w:val="002060"/>
              </w:rPr>
            </w:pPr>
          </w:p>
        </w:tc>
      </w:tr>
      <w:tr w:rsidR="00ED4046" w:rsidRPr="00182EC7" w:rsidTr="000C2F46">
        <w:tc>
          <w:tcPr>
            <w:tcW w:w="2700" w:type="dxa"/>
          </w:tcPr>
          <w:p w:rsidR="00067432" w:rsidRPr="00182EC7" w:rsidRDefault="00067432" w:rsidP="009E26C6">
            <w:pPr>
              <w:ind w:right="-428"/>
              <w:jc w:val="both"/>
              <w:rPr>
                <w:rFonts w:ascii="Arial" w:hAnsi="Arial" w:cs="Arial"/>
                <w:i/>
                <w:color w:val="002060"/>
              </w:rPr>
            </w:pPr>
          </w:p>
          <w:p w:rsidR="00067432" w:rsidRPr="00182EC7" w:rsidRDefault="00067432" w:rsidP="009E26C6">
            <w:pPr>
              <w:ind w:right="-428"/>
              <w:jc w:val="both"/>
              <w:rPr>
                <w:rFonts w:ascii="Arial" w:hAnsi="Arial" w:cs="Arial"/>
                <w:color w:val="002060"/>
              </w:rPr>
            </w:pPr>
          </w:p>
        </w:tc>
        <w:tc>
          <w:tcPr>
            <w:tcW w:w="2880" w:type="dxa"/>
          </w:tcPr>
          <w:p w:rsidR="00067432" w:rsidRPr="00182EC7" w:rsidRDefault="00067432" w:rsidP="009E26C6">
            <w:pPr>
              <w:ind w:right="-428"/>
              <w:jc w:val="both"/>
              <w:rPr>
                <w:rFonts w:ascii="Arial" w:hAnsi="Arial" w:cs="Arial"/>
                <w:i/>
                <w:color w:val="002060"/>
              </w:rPr>
            </w:pPr>
          </w:p>
          <w:p w:rsidR="00067432" w:rsidRPr="00182EC7" w:rsidRDefault="00067432" w:rsidP="009E26C6">
            <w:pPr>
              <w:ind w:right="-428"/>
              <w:jc w:val="both"/>
              <w:rPr>
                <w:rFonts w:ascii="Arial" w:hAnsi="Arial" w:cs="Arial"/>
                <w:color w:val="002060"/>
              </w:rPr>
            </w:pPr>
          </w:p>
        </w:tc>
        <w:tc>
          <w:tcPr>
            <w:tcW w:w="2700" w:type="dxa"/>
          </w:tcPr>
          <w:p w:rsidR="00067432" w:rsidRPr="00182EC7" w:rsidRDefault="00067432" w:rsidP="009E26C6">
            <w:pPr>
              <w:ind w:right="-428"/>
              <w:jc w:val="both"/>
              <w:rPr>
                <w:rFonts w:ascii="Arial" w:hAnsi="Arial" w:cs="Arial"/>
                <w:i/>
                <w:color w:val="002060"/>
              </w:rPr>
            </w:pPr>
          </w:p>
        </w:tc>
      </w:tr>
      <w:tr w:rsidR="00ED4046" w:rsidRPr="00182EC7" w:rsidTr="000C2F46">
        <w:tc>
          <w:tcPr>
            <w:tcW w:w="2700" w:type="dxa"/>
          </w:tcPr>
          <w:p w:rsidR="00067432" w:rsidRPr="00182EC7" w:rsidRDefault="00067432" w:rsidP="009E26C6">
            <w:pPr>
              <w:ind w:right="-428"/>
              <w:jc w:val="both"/>
              <w:rPr>
                <w:rFonts w:ascii="Arial" w:hAnsi="Arial" w:cs="Arial"/>
                <w:color w:val="002060"/>
              </w:rPr>
            </w:pPr>
          </w:p>
          <w:p w:rsidR="00067432" w:rsidRPr="00182EC7" w:rsidRDefault="00067432" w:rsidP="009E26C6">
            <w:pPr>
              <w:ind w:right="-428"/>
              <w:jc w:val="both"/>
              <w:rPr>
                <w:rFonts w:ascii="Arial" w:hAnsi="Arial" w:cs="Arial"/>
                <w:color w:val="002060"/>
              </w:rPr>
            </w:pPr>
          </w:p>
        </w:tc>
        <w:tc>
          <w:tcPr>
            <w:tcW w:w="2880" w:type="dxa"/>
          </w:tcPr>
          <w:p w:rsidR="00067432" w:rsidRPr="00182EC7" w:rsidRDefault="00067432" w:rsidP="009E26C6">
            <w:pPr>
              <w:ind w:right="-428"/>
              <w:jc w:val="both"/>
              <w:rPr>
                <w:rFonts w:ascii="Arial" w:hAnsi="Arial" w:cs="Arial"/>
                <w:i/>
                <w:color w:val="002060"/>
              </w:rPr>
            </w:pPr>
          </w:p>
          <w:p w:rsidR="00067432" w:rsidRPr="00182EC7" w:rsidRDefault="00067432" w:rsidP="009E26C6">
            <w:pPr>
              <w:ind w:right="-428"/>
              <w:jc w:val="both"/>
              <w:rPr>
                <w:rFonts w:ascii="Arial" w:hAnsi="Arial" w:cs="Arial"/>
                <w:color w:val="002060"/>
              </w:rPr>
            </w:pPr>
          </w:p>
        </w:tc>
        <w:tc>
          <w:tcPr>
            <w:tcW w:w="2700" w:type="dxa"/>
          </w:tcPr>
          <w:p w:rsidR="00067432" w:rsidRPr="00182EC7" w:rsidRDefault="00067432" w:rsidP="009E26C6">
            <w:pPr>
              <w:ind w:right="-428"/>
              <w:jc w:val="both"/>
              <w:rPr>
                <w:rFonts w:ascii="Arial" w:hAnsi="Arial" w:cs="Arial"/>
                <w:i/>
                <w:color w:val="002060"/>
              </w:rPr>
            </w:pPr>
          </w:p>
        </w:tc>
      </w:tr>
      <w:tr w:rsidR="00ED4046" w:rsidRPr="00182EC7" w:rsidTr="000C2F46">
        <w:tc>
          <w:tcPr>
            <w:tcW w:w="2700" w:type="dxa"/>
          </w:tcPr>
          <w:p w:rsidR="00067432" w:rsidRPr="00182EC7" w:rsidRDefault="00067432" w:rsidP="009E26C6">
            <w:pPr>
              <w:ind w:right="-428"/>
              <w:jc w:val="both"/>
              <w:rPr>
                <w:rFonts w:ascii="Arial" w:hAnsi="Arial" w:cs="Arial"/>
                <w:color w:val="002060"/>
              </w:rPr>
            </w:pPr>
          </w:p>
          <w:p w:rsidR="00067432" w:rsidRPr="00182EC7" w:rsidRDefault="00067432" w:rsidP="009E26C6">
            <w:pPr>
              <w:ind w:right="-428"/>
              <w:jc w:val="both"/>
              <w:rPr>
                <w:rFonts w:ascii="Arial" w:hAnsi="Arial" w:cs="Arial"/>
                <w:color w:val="002060"/>
              </w:rPr>
            </w:pPr>
          </w:p>
        </w:tc>
        <w:tc>
          <w:tcPr>
            <w:tcW w:w="2880" w:type="dxa"/>
          </w:tcPr>
          <w:p w:rsidR="00067432" w:rsidRPr="00182EC7" w:rsidRDefault="00067432" w:rsidP="009E26C6">
            <w:pPr>
              <w:ind w:right="-428"/>
              <w:jc w:val="both"/>
              <w:rPr>
                <w:rFonts w:ascii="Arial" w:hAnsi="Arial" w:cs="Arial"/>
                <w:i/>
                <w:color w:val="002060"/>
              </w:rPr>
            </w:pPr>
          </w:p>
        </w:tc>
        <w:tc>
          <w:tcPr>
            <w:tcW w:w="2700" w:type="dxa"/>
          </w:tcPr>
          <w:p w:rsidR="00067432" w:rsidRPr="00182EC7" w:rsidRDefault="00067432" w:rsidP="009E26C6">
            <w:pPr>
              <w:ind w:right="-428"/>
              <w:jc w:val="both"/>
              <w:rPr>
                <w:rFonts w:ascii="Arial" w:hAnsi="Arial" w:cs="Arial"/>
                <w:i/>
                <w:color w:val="002060"/>
              </w:rPr>
            </w:pPr>
          </w:p>
        </w:tc>
      </w:tr>
      <w:tr w:rsidR="00ED4046" w:rsidRPr="00182EC7" w:rsidTr="000C2F46">
        <w:tc>
          <w:tcPr>
            <w:tcW w:w="2700" w:type="dxa"/>
          </w:tcPr>
          <w:p w:rsidR="00067432" w:rsidRPr="00182EC7" w:rsidRDefault="00067432" w:rsidP="009E26C6">
            <w:pPr>
              <w:ind w:right="-428"/>
              <w:jc w:val="both"/>
              <w:rPr>
                <w:rFonts w:ascii="Arial" w:hAnsi="Arial" w:cs="Arial"/>
                <w:color w:val="002060"/>
              </w:rPr>
            </w:pPr>
          </w:p>
          <w:p w:rsidR="00067432" w:rsidRPr="00182EC7" w:rsidRDefault="00067432" w:rsidP="009E26C6">
            <w:pPr>
              <w:ind w:right="-428"/>
              <w:jc w:val="both"/>
              <w:rPr>
                <w:rFonts w:ascii="Arial" w:hAnsi="Arial" w:cs="Arial"/>
                <w:color w:val="002060"/>
              </w:rPr>
            </w:pPr>
          </w:p>
        </w:tc>
        <w:tc>
          <w:tcPr>
            <w:tcW w:w="2880" w:type="dxa"/>
          </w:tcPr>
          <w:p w:rsidR="00067432" w:rsidRPr="00182EC7" w:rsidRDefault="00067432" w:rsidP="009E26C6">
            <w:pPr>
              <w:ind w:right="-428"/>
              <w:jc w:val="both"/>
              <w:rPr>
                <w:rFonts w:ascii="Arial" w:hAnsi="Arial" w:cs="Arial"/>
                <w:i/>
                <w:color w:val="002060"/>
              </w:rPr>
            </w:pPr>
          </w:p>
        </w:tc>
        <w:tc>
          <w:tcPr>
            <w:tcW w:w="2700" w:type="dxa"/>
          </w:tcPr>
          <w:p w:rsidR="00067432" w:rsidRPr="00182EC7" w:rsidRDefault="00067432" w:rsidP="009E26C6">
            <w:pPr>
              <w:ind w:right="-428"/>
              <w:jc w:val="both"/>
              <w:rPr>
                <w:rFonts w:ascii="Arial" w:hAnsi="Arial" w:cs="Arial"/>
                <w:i/>
                <w:color w:val="002060"/>
              </w:rPr>
            </w:pPr>
          </w:p>
        </w:tc>
      </w:tr>
      <w:tr w:rsidR="00ED4046" w:rsidRPr="00182EC7" w:rsidTr="000C2F46">
        <w:tc>
          <w:tcPr>
            <w:tcW w:w="2700" w:type="dxa"/>
          </w:tcPr>
          <w:p w:rsidR="00067432" w:rsidRPr="00182EC7" w:rsidRDefault="00067432" w:rsidP="009E26C6">
            <w:pPr>
              <w:ind w:right="-428"/>
              <w:jc w:val="both"/>
              <w:rPr>
                <w:rFonts w:ascii="Arial" w:hAnsi="Arial" w:cs="Arial"/>
                <w:color w:val="002060"/>
              </w:rPr>
            </w:pPr>
          </w:p>
          <w:p w:rsidR="00067432" w:rsidRPr="00182EC7" w:rsidRDefault="00067432" w:rsidP="009E26C6">
            <w:pPr>
              <w:ind w:right="-428"/>
              <w:jc w:val="both"/>
              <w:rPr>
                <w:rFonts w:ascii="Arial" w:hAnsi="Arial" w:cs="Arial"/>
                <w:color w:val="002060"/>
              </w:rPr>
            </w:pPr>
          </w:p>
        </w:tc>
        <w:tc>
          <w:tcPr>
            <w:tcW w:w="2880" w:type="dxa"/>
          </w:tcPr>
          <w:p w:rsidR="00067432" w:rsidRPr="00182EC7" w:rsidRDefault="00067432" w:rsidP="009E26C6">
            <w:pPr>
              <w:ind w:right="-428"/>
              <w:jc w:val="both"/>
              <w:rPr>
                <w:rFonts w:ascii="Arial" w:hAnsi="Arial" w:cs="Arial"/>
                <w:i/>
                <w:color w:val="002060"/>
              </w:rPr>
            </w:pPr>
          </w:p>
        </w:tc>
        <w:tc>
          <w:tcPr>
            <w:tcW w:w="2700" w:type="dxa"/>
          </w:tcPr>
          <w:p w:rsidR="00067432" w:rsidRPr="00182EC7" w:rsidRDefault="00067432" w:rsidP="009E26C6">
            <w:pPr>
              <w:ind w:right="-428"/>
              <w:jc w:val="both"/>
              <w:rPr>
                <w:rFonts w:ascii="Arial" w:hAnsi="Arial" w:cs="Arial"/>
                <w:i/>
                <w:color w:val="002060"/>
              </w:rPr>
            </w:pPr>
          </w:p>
        </w:tc>
      </w:tr>
      <w:tr w:rsidR="00ED4046" w:rsidRPr="00182EC7" w:rsidTr="000C2F46">
        <w:tc>
          <w:tcPr>
            <w:tcW w:w="2700" w:type="dxa"/>
          </w:tcPr>
          <w:p w:rsidR="00067432" w:rsidRPr="00182EC7" w:rsidRDefault="00067432" w:rsidP="009E26C6">
            <w:pPr>
              <w:ind w:right="-428"/>
              <w:jc w:val="both"/>
              <w:rPr>
                <w:rFonts w:ascii="Arial" w:hAnsi="Arial" w:cs="Arial"/>
                <w:color w:val="002060"/>
              </w:rPr>
            </w:pPr>
          </w:p>
          <w:p w:rsidR="00067432" w:rsidRPr="00182EC7" w:rsidRDefault="00067432" w:rsidP="009E26C6">
            <w:pPr>
              <w:ind w:right="-428"/>
              <w:jc w:val="both"/>
              <w:rPr>
                <w:rFonts w:ascii="Arial" w:hAnsi="Arial" w:cs="Arial"/>
                <w:color w:val="002060"/>
              </w:rPr>
            </w:pPr>
          </w:p>
        </w:tc>
        <w:tc>
          <w:tcPr>
            <w:tcW w:w="2880" w:type="dxa"/>
          </w:tcPr>
          <w:p w:rsidR="00067432" w:rsidRPr="00182EC7" w:rsidRDefault="00067432" w:rsidP="009E26C6">
            <w:pPr>
              <w:ind w:right="-428"/>
              <w:jc w:val="both"/>
              <w:rPr>
                <w:rFonts w:ascii="Arial" w:hAnsi="Arial" w:cs="Arial"/>
                <w:i/>
                <w:color w:val="002060"/>
              </w:rPr>
            </w:pPr>
          </w:p>
        </w:tc>
        <w:tc>
          <w:tcPr>
            <w:tcW w:w="2700" w:type="dxa"/>
          </w:tcPr>
          <w:p w:rsidR="00067432" w:rsidRPr="00182EC7" w:rsidRDefault="00067432" w:rsidP="009E26C6">
            <w:pPr>
              <w:ind w:right="-428"/>
              <w:jc w:val="both"/>
              <w:rPr>
                <w:rFonts w:ascii="Arial" w:hAnsi="Arial" w:cs="Arial"/>
                <w:i/>
                <w:color w:val="002060"/>
              </w:rPr>
            </w:pPr>
          </w:p>
        </w:tc>
      </w:tr>
    </w:tbl>
    <w:p w:rsidR="00067432" w:rsidRPr="00182EC7" w:rsidRDefault="00067432" w:rsidP="009E26C6">
      <w:pPr>
        <w:ind w:right="-428"/>
        <w:jc w:val="both"/>
        <w:rPr>
          <w:rFonts w:ascii="Arial" w:hAnsi="Arial" w:cs="Arial"/>
          <w:color w:val="002060"/>
          <w:sz w:val="22"/>
          <w:szCs w:val="22"/>
        </w:rPr>
      </w:pPr>
      <w:r w:rsidRPr="00182EC7">
        <w:rPr>
          <w:rFonts w:ascii="Arial" w:hAnsi="Arial" w:cs="Arial"/>
          <w:color w:val="002060"/>
          <w:sz w:val="22"/>
          <w:szCs w:val="22"/>
        </w:rPr>
        <w:br w:type="textWrapping" w:clear="all"/>
      </w:r>
    </w:p>
    <w:p w:rsidR="00067432" w:rsidRPr="00ED7B39" w:rsidRDefault="00067432" w:rsidP="009E26C6">
      <w:pPr>
        <w:ind w:right="-428"/>
        <w:jc w:val="both"/>
        <w:rPr>
          <w:rFonts w:ascii="Arial" w:hAnsi="Arial" w:cs="Arial"/>
          <w:i/>
          <w:color w:val="002060"/>
          <w:sz w:val="20"/>
          <w:szCs w:val="20"/>
        </w:rPr>
      </w:pPr>
      <w:r w:rsidRPr="00ED7B39">
        <w:rPr>
          <w:rFonts w:ascii="Arial" w:hAnsi="Arial" w:cs="Arial"/>
          <w:i/>
          <w:color w:val="002060"/>
          <w:sz w:val="20"/>
          <w:szCs w:val="20"/>
        </w:rPr>
        <w:t>(1) Cette feuille de présence est à compléter par les représentants du candidat et les représentants du Département</w:t>
      </w:r>
    </w:p>
    <w:p w:rsidR="00067432" w:rsidRPr="00182EC7" w:rsidRDefault="00067432" w:rsidP="009E26C6">
      <w:pPr>
        <w:ind w:right="-428"/>
        <w:jc w:val="both"/>
        <w:rPr>
          <w:rFonts w:ascii="Arial" w:hAnsi="Arial" w:cs="Arial"/>
          <w:b/>
          <w:color w:val="002060"/>
          <w:sz w:val="32"/>
          <w:szCs w:val="32"/>
          <w:u w:val="single"/>
        </w:rPr>
      </w:pPr>
    </w:p>
    <w:p w:rsidR="00182EC7" w:rsidRPr="00182EC7" w:rsidRDefault="00182EC7" w:rsidP="009E26C6">
      <w:pPr>
        <w:ind w:right="-428"/>
        <w:jc w:val="both"/>
        <w:rPr>
          <w:rFonts w:ascii="Arial" w:hAnsi="Arial" w:cs="Arial"/>
          <w:b/>
          <w:color w:val="002060"/>
          <w:sz w:val="32"/>
          <w:szCs w:val="32"/>
          <w:u w:val="single"/>
        </w:rPr>
      </w:pPr>
    </w:p>
    <w:p w:rsidR="00067432" w:rsidRPr="00182EC7" w:rsidRDefault="00067432" w:rsidP="009E26C6">
      <w:pPr>
        <w:ind w:right="-428"/>
        <w:jc w:val="both"/>
        <w:rPr>
          <w:rFonts w:ascii="Arial" w:hAnsi="Arial" w:cs="Arial"/>
          <w:b/>
          <w:color w:val="002060"/>
          <w:sz w:val="32"/>
          <w:szCs w:val="32"/>
          <w:u w:val="single"/>
        </w:rPr>
      </w:pPr>
    </w:p>
    <w:sectPr w:rsidR="00067432" w:rsidRPr="00182EC7" w:rsidSect="000061F4">
      <w:headerReference w:type="even" r:id="rId23"/>
      <w:headerReference w:type="default" r:id="rId24"/>
      <w:footerReference w:type="even" r:id="rId25"/>
      <w:footerReference w:type="default" r:id="rId26"/>
      <w:headerReference w:type="first" r:id="rId27"/>
      <w:footerReference w:type="first" r:id="rId28"/>
      <w:pgSz w:w="11906" w:h="16838" w:code="9"/>
      <w:pgMar w:top="1418" w:right="1418" w:bottom="1418" w:left="1418" w:header="709" w:footer="709"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BDA" w:rsidRDefault="008D2BDA" w:rsidP="0063002D">
      <w:r>
        <w:separator/>
      </w:r>
    </w:p>
  </w:endnote>
  <w:endnote w:type="continuationSeparator" w:id="0">
    <w:p w:rsidR="008D2BDA" w:rsidRDefault="008D2BDA" w:rsidP="00630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Gras">
    <w:panose1 w:val="020B07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utch">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75E" w:rsidRDefault="008A275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BDA" w:rsidRDefault="008D2BDA" w:rsidP="008B397D">
    <w:pPr>
      <w:pStyle w:val="Pieddepage"/>
      <w:jc w:val="both"/>
    </w:pPr>
  </w:p>
  <w:p w:rsidR="008D2BDA" w:rsidRPr="003234C9" w:rsidRDefault="008D2BDA" w:rsidP="00B43F72">
    <w:pPr>
      <w:pStyle w:val="Pieddepage"/>
      <w:jc w:val="right"/>
      <w:rPr>
        <w:rFonts w:ascii="Arial" w:hAnsi="Arial" w:cs="Arial"/>
        <w:sz w:val="16"/>
        <w:szCs w:val="16"/>
      </w:rPr>
    </w:pPr>
    <w:r w:rsidRPr="003234C9">
      <w:rPr>
        <w:rStyle w:val="Numrodepage"/>
        <w:rFonts w:ascii="Arial" w:hAnsi="Arial" w:cs="Arial"/>
        <w:sz w:val="16"/>
        <w:szCs w:val="16"/>
      </w:rPr>
      <w:fldChar w:fldCharType="begin"/>
    </w:r>
    <w:r w:rsidRPr="003234C9">
      <w:rPr>
        <w:rStyle w:val="Numrodepage"/>
        <w:rFonts w:ascii="Arial" w:hAnsi="Arial" w:cs="Arial"/>
        <w:sz w:val="16"/>
        <w:szCs w:val="16"/>
      </w:rPr>
      <w:instrText xml:space="preserve"> PAGE </w:instrText>
    </w:r>
    <w:r w:rsidRPr="003234C9">
      <w:rPr>
        <w:rStyle w:val="Numrodepage"/>
        <w:rFonts w:ascii="Arial" w:hAnsi="Arial" w:cs="Arial"/>
        <w:sz w:val="16"/>
        <w:szCs w:val="16"/>
      </w:rPr>
      <w:fldChar w:fldCharType="separate"/>
    </w:r>
    <w:r w:rsidR="00A96063">
      <w:rPr>
        <w:rStyle w:val="Numrodepage"/>
        <w:rFonts w:ascii="Arial" w:hAnsi="Arial" w:cs="Arial"/>
        <w:noProof/>
        <w:sz w:val="16"/>
        <w:szCs w:val="16"/>
      </w:rPr>
      <w:t>1</w:t>
    </w:r>
    <w:r w:rsidRPr="003234C9">
      <w:rPr>
        <w:rStyle w:val="Numrodepage"/>
        <w:rFonts w:ascii="Arial" w:hAnsi="Arial" w:cs="Arial"/>
        <w:sz w:val="16"/>
        <w:szCs w:val="16"/>
      </w:rPr>
      <w:fldChar w:fldCharType="end"/>
    </w:r>
  </w:p>
  <w:p w:rsidR="008D2BDA" w:rsidRPr="00431868" w:rsidRDefault="008D2BDA" w:rsidP="008D2BDA">
    <w:pPr>
      <w:rPr>
        <w:rFonts w:ascii="Arial" w:hAnsi="Arial" w:cs="Arial"/>
        <w:sz w:val="16"/>
        <w:szCs w:val="16"/>
      </w:rPr>
    </w:pPr>
    <w:r>
      <w:rPr>
        <w:rFonts w:ascii="Arial" w:hAnsi="Arial" w:cs="Arial"/>
        <w:sz w:val="16"/>
        <w:szCs w:val="16"/>
      </w:rPr>
      <w:t xml:space="preserve">RM6-Ressources &gt; RM6.2-Commande publique &gt; Procédures &gt; 15- </w:t>
    </w:r>
    <w:proofErr w:type="spellStart"/>
    <w:r>
      <w:rPr>
        <w:rFonts w:ascii="Arial" w:hAnsi="Arial" w:cs="Arial"/>
        <w:sz w:val="16"/>
        <w:szCs w:val="16"/>
      </w:rPr>
      <w:t>GuideNegoMAPA</w:t>
    </w:r>
    <w:proofErr w:type="spellEnd"/>
  </w:p>
  <w:p w:rsidR="008D2BDA" w:rsidRPr="009B0FEC" w:rsidRDefault="008D2BDA" w:rsidP="008B397D">
    <w:pPr>
      <w:pStyle w:val="Pieddepage"/>
      <w:jc w:val="both"/>
      <w:rPr>
        <w:rFonts w:ascii="Arial" w:hAnsi="Arial" w:cs="Arial"/>
        <w:sz w:val="12"/>
        <w:szCs w:val="12"/>
      </w:rPr>
    </w:pPr>
  </w:p>
  <w:p w:rsidR="008D2BDA" w:rsidRPr="009B0FEC" w:rsidRDefault="008D2BDA">
    <w:pP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75E" w:rsidRDefault="008A275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BDA" w:rsidRDefault="008D2BDA" w:rsidP="0063002D">
      <w:r>
        <w:separator/>
      </w:r>
    </w:p>
  </w:footnote>
  <w:footnote w:type="continuationSeparator" w:id="0">
    <w:p w:rsidR="008D2BDA" w:rsidRDefault="008D2BDA" w:rsidP="00630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75E" w:rsidRDefault="008A275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BDA" w:rsidRDefault="008D2BDA" w:rsidP="00C316FD">
    <w:pPr>
      <w:pStyle w:val="En-tt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75E" w:rsidRDefault="008A275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12A2"/>
    <w:multiLevelType w:val="singleLevel"/>
    <w:tmpl w:val="EE2A55D6"/>
    <w:lvl w:ilvl="0">
      <w:start w:val="1"/>
      <w:numFmt w:val="bullet"/>
      <w:lvlText w:val=""/>
      <w:lvlJc w:val="left"/>
      <w:pPr>
        <w:tabs>
          <w:tab w:val="num" w:pos="360"/>
        </w:tabs>
        <w:ind w:left="360" w:hanging="360"/>
      </w:pPr>
      <w:rPr>
        <w:rFonts w:ascii="Symbol" w:hAnsi="Symbol" w:hint="default"/>
      </w:rPr>
    </w:lvl>
  </w:abstractNum>
  <w:abstractNum w:abstractNumId="1">
    <w:nsid w:val="031F741B"/>
    <w:multiLevelType w:val="singleLevel"/>
    <w:tmpl w:val="EE2A55D6"/>
    <w:lvl w:ilvl="0">
      <w:start w:val="1"/>
      <w:numFmt w:val="bullet"/>
      <w:lvlText w:val=""/>
      <w:lvlJc w:val="left"/>
      <w:pPr>
        <w:tabs>
          <w:tab w:val="num" w:pos="360"/>
        </w:tabs>
        <w:ind w:left="360" w:hanging="360"/>
      </w:pPr>
      <w:rPr>
        <w:rFonts w:ascii="Symbol" w:hAnsi="Symbol" w:hint="default"/>
      </w:rPr>
    </w:lvl>
  </w:abstractNum>
  <w:abstractNum w:abstractNumId="2">
    <w:nsid w:val="069F3C47"/>
    <w:multiLevelType w:val="hybridMultilevel"/>
    <w:tmpl w:val="60E832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C353B3"/>
    <w:multiLevelType w:val="hybridMultilevel"/>
    <w:tmpl w:val="7416D14A"/>
    <w:lvl w:ilvl="0" w:tplc="1A405490">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nsid w:val="0BC37411"/>
    <w:multiLevelType w:val="singleLevel"/>
    <w:tmpl w:val="EE2A55D6"/>
    <w:lvl w:ilvl="0">
      <w:start w:val="1"/>
      <w:numFmt w:val="bullet"/>
      <w:lvlText w:val=""/>
      <w:lvlJc w:val="left"/>
      <w:pPr>
        <w:tabs>
          <w:tab w:val="num" w:pos="360"/>
        </w:tabs>
        <w:ind w:left="360" w:hanging="360"/>
      </w:pPr>
      <w:rPr>
        <w:rFonts w:ascii="Symbol" w:hAnsi="Symbol" w:hint="default"/>
      </w:rPr>
    </w:lvl>
  </w:abstractNum>
  <w:abstractNum w:abstractNumId="5">
    <w:nsid w:val="0C1A0666"/>
    <w:multiLevelType w:val="hybridMultilevel"/>
    <w:tmpl w:val="5FC80A42"/>
    <w:lvl w:ilvl="0" w:tplc="02747520">
      <w:start w:val="1"/>
      <w:numFmt w:val="decimal"/>
      <w:lvlText w:val="%1."/>
      <w:lvlJc w:val="left"/>
      <w:pPr>
        <w:tabs>
          <w:tab w:val="num" w:pos="360"/>
        </w:tabs>
        <w:ind w:left="360" w:hanging="360"/>
      </w:pPr>
      <w:rPr>
        <w:rFonts w:cs="Times New Roman" w:hint="default"/>
        <w:b w:val="0"/>
        <w:i w:val="0"/>
        <w:color w:val="000080"/>
        <w:sz w:val="16"/>
        <w:u w:val="none"/>
      </w:rPr>
    </w:lvl>
    <w:lvl w:ilvl="1" w:tplc="040C0003" w:tentative="1">
      <w:start w:val="1"/>
      <w:numFmt w:val="lowerLetter"/>
      <w:lvlText w:val="%2."/>
      <w:lvlJc w:val="left"/>
      <w:pPr>
        <w:tabs>
          <w:tab w:val="num" w:pos="1440"/>
        </w:tabs>
        <w:ind w:left="1440" w:hanging="360"/>
      </w:pPr>
      <w:rPr>
        <w:rFonts w:cs="Times New Roman"/>
      </w:rPr>
    </w:lvl>
    <w:lvl w:ilvl="2" w:tplc="040C0005" w:tentative="1">
      <w:start w:val="1"/>
      <w:numFmt w:val="lowerRoman"/>
      <w:lvlText w:val="%3."/>
      <w:lvlJc w:val="right"/>
      <w:pPr>
        <w:tabs>
          <w:tab w:val="num" w:pos="2160"/>
        </w:tabs>
        <w:ind w:left="2160" w:hanging="180"/>
      </w:pPr>
      <w:rPr>
        <w:rFonts w:cs="Times New Roman"/>
      </w:rPr>
    </w:lvl>
    <w:lvl w:ilvl="3" w:tplc="040C0001" w:tentative="1">
      <w:start w:val="1"/>
      <w:numFmt w:val="decimal"/>
      <w:lvlText w:val="%4."/>
      <w:lvlJc w:val="left"/>
      <w:pPr>
        <w:tabs>
          <w:tab w:val="num" w:pos="2880"/>
        </w:tabs>
        <w:ind w:left="2880" w:hanging="360"/>
      </w:pPr>
      <w:rPr>
        <w:rFonts w:cs="Times New Roman"/>
      </w:rPr>
    </w:lvl>
    <w:lvl w:ilvl="4" w:tplc="040C0003" w:tentative="1">
      <w:start w:val="1"/>
      <w:numFmt w:val="lowerLetter"/>
      <w:lvlText w:val="%5."/>
      <w:lvlJc w:val="left"/>
      <w:pPr>
        <w:tabs>
          <w:tab w:val="num" w:pos="3600"/>
        </w:tabs>
        <w:ind w:left="3600" w:hanging="360"/>
      </w:pPr>
      <w:rPr>
        <w:rFonts w:cs="Times New Roman"/>
      </w:rPr>
    </w:lvl>
    <w:lvl w:ilvl="5" w:tplc="040C0005" w:tentative="1">
      <w:start w:val="1"/>
      <w:numFmt w:val="lowerRoman"/>
      <w:lvlText w:val="%6."/>
      <w:lvlJc w:val="right"/>
      <w:pPr>
        <w:tabs>
          <w:tab w:val="num" w:pos="4320"/>
        </w:tabs>
        <w:ind w:left="4320" w:hanging="180"/>
      </w:pPr>
      <w:rPr>
        <w:rFonts w:cs="Times New Roman"/>
      </w:rPr>
    </w:lvl>
    <w:lvl w:ilvl="6" w:tplc="040C0001" w:tentative="1">
      <w:start w:val="1"/>
      <w:numFmt w:val="decimal"/>
      <w:lvlText w:val="%7."/>
      <w:lvlJc w:val="left"/>
      <w:pPr>
        <w:tabs>
          <w:tab w:val="num" w:pos="5040"/>
        </w:tabs>
        <w:ind w:left="5040" w:hanging="360"/>
      </w:pPr>
      <w:rPr>
        <w:rFonts w:cs="Times New Roman"/>
      </w:rPr>
    </w:lvl>
    <w:lvl w:ilvl="7" w:tplc="040C0003" w:tentative="1">
      <w:start w:val="1"/>
      <w:numFmt w:val="lowerLetter"/>
      <w:lvlText w:val="%8."/>
      <w:lvlJc w:val="left"/>
      <w:pPr>
        <w:tabs>
          <w:tab w:val="num" w:pos="5760"/>
        </w:tabs>
        <w:ind w:left="5760" w:hanging="360"/>
      </w:pPr>
      <w:rPr>
        <w:rFonts w:cs="Times New Roman"/>
      </w:rPr>
    </w:lvl>
    <w:lvl w:ilvl="8" w:tplc="040C0005" w:tentative="1">
      <w:start w:val="1"/>
      <w:numFmt w:val="lowerRoman"/>
      <w:lvlText w:val="%9."/>
      <w:lvlJc w:val="right"/>
      <w:pPr>
        <w:tabs>
          <w:tab w:val="num" w:pos="6480"/>
        </w:tabs>
        <w:ind w:left="6480" w:hanging="180"/>
      </w:pPr>
      <w:rPr>
        <w:rFonts w:cs="Times New Roman"/>
      </w:rPr>
    </w:lvl>
  </w:abstractNum>
  <w:abstractNum w:abstractNumId="6">
    <w:nsid w:val="0D0A6103"/>
    <w:multiLevelType w:val="singleLevel"/>
    <w:tmpl w:val="F0AA5B42"/>
    <w:lvl w:ilvl="0">
      <w:numFmt w:val="bullet"/>
      <w:lvlText w:val="-"/>
      <w:lvlJc w:val="left"/>
      <w:pPr>
        <w:tabs>
          <w:tab w:val="num" w:pos="360"/>
        </w:tabs>
        <w:ind w:left="360" w:hanging="360"/>
      </w:pPr>
      <w:rPr>
        <w:rFonts w:hint="default"/>
      </w:rPr>
    </w:lvl>
  </w:abstractNum>
  <w:abstractNum w:abstractNumId="7">
    <w:nsid w:val="11203649"/>
    <w:multiLevelType w:val="singleLevel"/>
    <w:tmpl w:val="EE2A55D6"/>
    <w:lvl w:ilvl="0">
      <w:start w:val="1"/>
      <w:numFmt w:val="bullet"/>
      <w:lvlText w:val=""/>
      <w:lvlJc w:val="left"/>
      <w:pPr>
        <w:tabs>
          <w:tab w:val="num" w:pos="360"/>
        </w:tabs>
        <w:ind w:left="360" w:hanging="360"/>
      </w:pPr>
      <w:rPr>
        <w:rFonts w:ascii="Symbol" w:hAnsi="Symbol" w:hint="default"/>
      </w:rPr>
    </w:lvl>
  </w:abstractNum>
  <w:abstractNum w:abstractNumId="8">
    <w:nsid w:val="13C1148B"/>
    <w:multiLevelType w:val="hybridMultilevel"/>
    <w:tmpl w:val="775CA560"/>
    <w:lvl w:ilvl="0" w:tplc="47747D62">
      <w:start w:val="1"/>
      <w:numFmt w:val="bullet"/>
      <w:lvlText w:val="-"/>
      <w:lvlJc w:val="left"/>
      <w:pPr>
        <w:ind w:left="720" w:hanging="360"/>
      </w:pPr>
      <w:rPr>
        <w:rFonts w:ascii="Arial" w:eastAsiaTheme="minorHAnsi" w:hAnsi="Arial" w:cs="Courier New" w:hint="default"/>
      </w:rPr>
    </w:lvl>
    <w:lvl w:ilvl="1" w:tplc="040C0003">
      <w:start w:val="1"/>
      <w:numFmt w:val="bullet"/>
      <w:lvlText w:val="o"/>
      <w:lvlJc w:val="left"/>
      <w:pPr>
        <w:ind w:left="1440" w:hanging="360"/>
      </w:pPr>
      <w:rPr>
        <w:rFonts w:ascii="Courier New" w:hAnsi="Courier New" w:cs="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9267494"/>
    <w:multiLevelType w:val="hybridMultilevel"/>
    <w:tmpl w:val="53C88FC8"/>
    <w:lvl w:ilvl="0" w:tplc="F496DFCC">
      <w:start w:val="2"/>
      <w:numFmt w:val="decimal"/>
      <w:lvlText w:val="%1"/>
      <w:lvlJc w:val="left"/>
      <w:pPr>
        <w:tabs>
          <w:tab w:val="num" w:pos="720"/>
        </w:tabs>
        <w:ind w:left="720" w:hanging="360"/>
      </w:pPr>
      <w:rPr>
        <w:rFonts w:cs="Times New Roman" w:hint="default"/>
        <w:sz w:val="22"/>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
    <w:nsid w:val="1AD05F78"/>
    <w:multiLevelType w:val="hybridMultilevel"/>
    <w:tmpl w:val="3606F02E"/>
    <w:lvl w:ilvl="0" w:tplc="020E2DF4">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21685C75"/>
    <w:multiLevelType w:val="singleLevel"/>
    <w:tmpl w:val="679E74FA"/>
    <w:lvl w:ilvl="0">
      <w:numFmt w:val="bullet"/>
      <w:lvlText w:val="-"/>
      <w:lvlJc w:val="left"/>
      <w:pPr>
        <w:tabs>
          <w:tab w:val="num" w:pos="360"/>
        </w:tabs>
        <w:ind w:left="360" w:hanging="360"/>
      </w:pPr>
      <w:rPr>
        <w:rFonts w:hint="default"/>
      </w:rPr>
    </w:lvl>
  </w:abstractNum>
  <w:abstractNum w:abstractNumId="12">
    <w:nsid w:val="21D47BA0"/>
    <w:multiLevelType w:val="hybridMultilevel"/>
    <w:tmpl w:val="15B4194C"/>
    <w:lvl w:ilvl="0" w:tplc="040C000F">
      <w:start w:val="12"/>
      <w:numFmt w:val="bullet"/>
      <w:lvlText w:val="-"/>
      <w:lvlJc w:val="left"/>
      <w:pPr>
        <w:tabs>
          <w:tab w:val="num" w:pos="720"/>
        </w:tabs>
        <w:ind w:left="720" w:hanging="360"/>
      </w:pPr>
      <w:rPr>
        <w:rFonts w:ascii="Arial" w:eastAsia="Times New Roman" w:hAnsi="Arial" w:hint="default"/>
      </w:rPr>
    </w:lvl>
    <w:lvl w:ilvl="1" w:tplc="040C0019" w:tentative="1">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13">
    <w:nsid w:val="285A38EF"/>
    <w:multiLevelType w:val="hybridMultilevel"/>
    <w:tmpl w:val="B2EA4706"/>
    <w:lvl w:ilvl="0" w:tplc="46C20A12">
      <w:start w:val="2"/>
      <w:numFmt w:val="decimal"/>
      <w:lvlText w:val="%1"/>
      <w:lvlJc w:val="left"/>
      <w:pPr>
        <w:tabs>
          <w:tab w:val="num" w:pos="720"/>
        </w:tabs>
        <w:ind w:left="720" w:hanging="360"/>
      </w:pPr>
      <w:rPr>
        <w:rFonts w:cs="Times New Roman" w:hint="default"/>
        <w:sz w:val="22"/>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4">
    <w:nsid w:val="2A9E33B9"/>
    <w:multiLevelType w:val="multilevel"/>
    <w:tmpl w:val="491081A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CB257AA"/>
    <w:multiLevelType w:val="hybridMultilevel"/>
    <w:tmpl w:val="78328938"/>
    <w:lvl w:ilvl="0" w:tplc="76949C08">
      <w:start w:val="3"/>
      <w:numFmt w:val="bullet"/>
      <w:lvlText w:val=""/>
      <w:lvlJc w:val="left"/>
      <w:pPr>
        <w:tabs>
          <w:tab w:val="num" w:pos="1776"/>
        </w:tabs>
        <w:ind w:left="1776" w:hanging="360"/>
      </w:pPr>
      <w:rPr>
        <w:rFonts w:ascii="Wingdings" w:eastAsia="Times New Roman" w:hAnsi="Wingdings" w:hint="default"/>
      </w:rPr>
    </w:lvl>
    <w:lvl w:ilvl="1" w:tplc="040C0003">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16">
    <w:nsid w:val="2D8A312B"/>
    <w:multiLevelType w:val="hybridMultilevel"/>
    <w:tmpl w:val="F612A094"/>
    <w:lvl w:ilvl="0" w:tplc="475E5EB6">
      <w:start w:val="2"/>
      <w:numFmt w:val="decimal"/>
      <w:lvlText w:val="%1"/>
      <w:lvlJc w:val="left"/>
      <w:pPr>
        <w:tabs>
          <w:tab w:val="num" w:pos="720"/>
        </w:tabs>
        <w:ind w:left="720" w:hanging="360"/>
      </w:pPr>
      <w:rPr>
        <w:rFonts w:cs="Times New Roman" w:hint="default"/>
        <w:sz w:val="22"/>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7">
    <w:nsid w:val="30C77435"/>
    <w:multiLevelType w:val="multilevel"/>
    <w:tmpl w:val="0694A538"/>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tabs>
          <w:tab w:val="num" w:pos="360"/>
        </w:tabs>
        <w:ind w:left="360" w:hanging="360"/>
      </w:pPr>
      <w:rPr>
        <w:rFonts w:cs="Times New Roman" w:hint="default"/>
        <w:color w:val="800000"/>
      </w:rPr>
    </w:lvl>
    <w:lvl w:ilvl="2">
      <w:start w:val="1"/>
      <w:numFmt w:val="decimal"/>
      <w:isLgl/>
      <w:lvlText w:val="%1.%2.%3"/>
      <w:lvlJc w:val="left"/>
      <w:pPr>
        <w:tabs>
          <w:tab w:val="num" w:pos="720"/>
        </w:tabs>
        <w:ind w:left="720" w:hanging="720"/>
      </w:pPr>
      <w:rPr>
        <w:rFonts w:cs="Times New Roman" w:hint="default"/>
        <w:color w:val="800000"/>
      </w:rPr>
    </w:lvl>
    <w:lvl w:ilvl="3">
      <w:start w:val="1"/>
      <w:numFmt w:val="decimal"/>
      <w:isLgl/>
      <w:lvlText w:val="%1.%2.%3.%4"/>
      <w:lvlJc w:val="left"/>
      <w:pPr>
        <w:tabs>
          <w:tab w:val="num" w:pos="720"/>
        </w:tabs>
        <w:ind w:left="720" w:hanging="720"/>
      </w:pPr>
      <w:rPr>
        <w:rFonts w:cs="Times New Roman" w:hint="default"/>
        <w:color w:val="800000"/>
      </w:rPr>
    </w:lvl>
    <w:lvl w:ilvl="4">
      <w:start w:val="1"/>
      <w:numFmt w:val="decimal"/>
      <w:isLgl/>
      <w:lvlText w:val="%1.%2.%3.%4.%5"/>
      <w:lvlJc w:val="left"/>
      <w:pPr>
        <w:tabs>
          <w:tab w:val="num" w:pos="720"/>
        </w:tabs>
        <w:ind w:left="720" w:hanging="720"/>
      </w:pPr>
      <w:rPr>
        <w:rFonts w:cs="Times New Roman" w:hint="default"/>
        <w:color w:val="800000"/>
      </w:rPr>
    </w:lvl>
    <w:lvl w:ilvl="5">
      <w:start w:val="1"/>
      <w:numFmt w:val="decimal"/>
      <w:isLgl/>
      <w:lvlText w:val="%1.%2.%3.%4.%5.%6"/>
      <w:lvlJc w:val="left"/>
      <w:pPr>
        <w:tabs>
          <w:tab w:val="num" w:pos="1080"/>
        </w:tabs>
        <w:ind w:left="1080" w:hanging="1080"/>
      </w:pPr>
      <w:rPr>
        <w:rFonts w:cs="Times New Roman" w:hint="default"/>
        <w:color w:val="800000"/>
      </w:rPr>
    </w:lvl>
    <w:lvl w:ilvl="6">
      <w:start w:val="1"/>
      <w:numFmt w:val="decimal"/>
      <w:isLgl/>
      <w:lvlText w:val="%1.%2.%3.%4.%5.%6.%7"/>
      <w:lvlJc w:val="left"/>
      <w:pPr>
        <w:tabs>
          <w:tab w:val="num" w:pos="1080"/>
        </w:tabs>
        <w:ind w:left="1080" w:hanging="1080"/>
      </w:pPr>
      <w:rPr>
        <w:rFonts w:cs="Times New Roman" w:hint="default"/>
        <w:color w:val="800000"/>
      </w:rPr>
    </w:lvl>
    <w:lvl w:ilvl="7">
      <w:start w:val="1"/>
      <w:numFmt w:val="decimal"/>
      <w:isLgl/>
      <w:lvlText w:val="%1.%2.%3.%4.%5.%6.%7.%8"/>
      <w:lvlJc w:val="left"/>
      <w:pPr>
        <w:tabs>
          <w:tab w:val="num" w:pos="1440"/>
        </w:tabs>
        <w:ind w:left="1440" w:hanging="1440"/>
      </w:pPr>
      <w:rPr>
        <w:rFonts w:cs="Times New Roman" w:hint="default"/>
        <w:color w:val="800000"/>
      </w:rPr>
    </w:lvl>
    <w:lvl w:ilvl="8">
      <w:start w:val="1"/>
      <w:numFmt w:val="decimal"/>
      <w:isLgl/>
      <w:lvlText w:val="%1.%2.%3.%4.%5.%6.%7.%8.%9"/>
      <w:lvlJc w:val="left"/>
      <w:pPr>
        <w:tabs>
          <w:tab w:val="num" w:pos="1440"/>
        </w:tabs>
        <w:ind w:left="1440" w:hanging="1440"/>
      </w:pPr>
      <w:rPr>
        <w:rFonts w:cs="Times New Roman" w:hint="default"/>
        <w:color w:val="800000"/>
      </w:rPr>
    </w:lvl>
  </w:abstractNum>
  <w:abstractNum w:abstractNumId="18">
    <w:nsid w:val="340F62E3"/>
    <w:multiLevelType w:val="hybridMultilevel"/>
    <w:tmpl w:val="BDF4E7E6"/>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9">
    <w:nsid w:val="35151E27"/>
    <w:multiLevelType w:val="singleLevel"/>
    <w:tmpl w:val="EE2A55D6"/>
    <w:lvl w:ilvl="0">
      <w:start w:val="1"/>
      <w:numFmt w:val="bullet"/>
      <w:lvlText w:val=""/>
      <w:lvlJc w:val="left"/>
      <w:pPr>
        <w:tabs>
          <w:tab w:val="num" w:pos="360"/>
        </w:tabs>
        <w:ind w:left="360" w:hanging="360"/>
      </w:pPr>
      <w:rPr>
        <w:rFonts w:ascii="Symbol" w:hAnsi="Symbol" w:hint="default"/>
      </w:rPr>
    </w:lvl>
  </w:abstractNum>
  <w:abstractNum w:abstractNumId="20">
    <w:nsid w:val="36504ED4"/>
    <w:multiLevelType w:val="hybridMultilevel"/>
    <w:tmpl w:val="AF026178"/>
    <w:lvl w:ilvl="0" w:tplc="CFD6E1B6">
      <w:start w:val="1"/>
      <w:numFmt w:val="bullet"/>
      <w:lvlText w:val=""/>
      <w:lvlJc w:val="left"/>
      <w:pPr>
        <w:tabs>
          <w:tab w:val="num" w:pos="720"/>
        </w:tabs>
        <w:ind w:left="720" w:hanging="360"/>
      </w:pPr>
      <w:rPr>
        <w:rFonts w:ascii="Wingdings" w:hAnsi="Wingdings" w:hint="default"/>
      </w:rPr>
    </w:lvl>
    <w:lvl w:ilvl="1" w:tplc="7E1C5ED0" w:tentative="1">
      <w:start w:val="1"/>
      <w:numFmt w:val="bullet"/>
      <w:lvlText w:val=""/>
      <w:lvlJc w:val="left"/>
      <w:pPr>
        <w:tabs>
          <w:tab w:val="num" w:pos="1440"/>
        </w:tabs>
        <w:ind w:left="1440" w:hanging="360"/>
      </w:pPr>
      <w:rPr>
        <w:rFonts w:ascii="Wingdings" w:hAnsi="Wingdings" w:hint="default"/>
      </w:rPr>
    </w:lvl>
    <w:lvl w:ilvl="2" w:tplc="D9AE9D92" w:tentative="1">
      <w:start w:val="1"/>
      <w:numFmt w:val="bullet"/>
      <w:lvlText w:val=""/>
      <w:lvlJc w:val="left"/>
      <w:pPr>
        <w:tabs>
          <w:tab w:val="num" w:pos="2160"/>
        </w:tabs>
        <w:ind w:left="2160" w:hanging="360"/>
      </w:pPr>
      <w:rPr>
        <w:rFonts w:ascii="Wingdings" w:hAnsi="Wingdings" w:hint="default"/>
      </w:rPr>
    </w:lvl>
    <w:lvl w:ilvl="3" w:tplc="89B8C782" w:tentative="1">
      <w:start w:val="1"/>
      <w:numFmt w:val="bullet"/>
      <w:lvlText w:val=""/>
      <w:lvlJc w:val="left"/>
      <w:pPr>
        <w:tabs>
          <w:tab w:val="num" w:pos="2880"/>
        </w:tabs>
        <w:ind w:left="2880" w:hanging="360"/>
      </w:pPr>
      <w:rPr>
        <w:rFonts w:ascii="Wingdings" w:hAnsi="Wingdings" w:hint="default"/>
      </w:rPr>
    </w:lvl>
    <w:lvl w:ilvl="4" w:tplc="468613B6" w:tentative="1">
      <w:start w:val="1"/>
      <w:numFmt w:val="bullet"/>
      <w:lvlText w:val=""/>
      <w:lvlJc w:val="left"/>
      <w:pPr>
        <w:tabs>
          <w:tab w:val="num" w:pos="3600"/>
        </w:tabs>
        <w:ind w:left="3600" w:hanging="360"/>
      </w:pPr>
      <w:rPr>
        <w:rFonts w:ascii="Wingdings" w:hAnsi="Wingdings" w:hint="default"/>
      </w:rPr>
    </w:lvl>
    <w:lvl w:ilvl="5" w:tplc="7972AA40" w:tentative="1">
      <w:start w:val="1"/>
      <w:numFmt w:val="bullet"/>
      <w:lvlText w:val=""/>
      <w:lvlJc w:val="left"/>
      <w:pPr>
        <w:tabs>
          <w:tab w:val="num" w:pos="4320"/>
        </w:tabs>
        <w:ind w:left="4320" w:hanging="360"/>
      </w:pPr>
      <w:rPr>
        <w:rFonts w:ascii="Wingdings" w:hAnsi="Wingdings" w:hint="default"/>
      </w:rPr>
    </w:lvl>
    <w:lvl w:ilvl="6" w:tplc="DE2E14BC" w:tentative="1">
      <w:start w:val="1"/>
      <w:numFmt w:val="bullet"/>
      <w:lvlText w:val=""/>
      <w:lvlJc w:val="left"/>
      <w:pPr>
        <w:tabs>
          <w:tab w:val="num" w:pos="5040"/>
        </w:tabs>
        <w:ind w:left="5040" w:hanging="360"/>
      </w:pPr>
      <w:rPr>
        <w:rFonts w:ascii="Wingdings" w:hAnsi="Wingdings" w:hint="default"/>
      </w:rPr>
    </w:lvl>
    <w:lvl w:ilvl="7" w:tplc="C78E09F6" w:tentative="1">
      <w:start w:val="1"/>
      <w:numFmt w:val="bullet"/>
      <w:lvlText w:val=""/>
      <w:lvlJc w:val="left"/>
      <w:pPr>
        <w:tabs>
          <w:tab w:val="num" w:pos="5760"/>
        </w:tabs>
        <w:ind w:left="5760" w:hanging="360"/>
      </w:pPr>
      <w:rPr>
        <w:rFonts w:ascii="Wingdings" w:hAnsi="Wingdings" w:hint="default"/>
      </w:rPr>
    </w:lvl>
    <w:lvl w:ilvl="8" w:tplc="8062BDDA" w:tentative="1">
      <w:start w:val="1"/>
      <w:numFmt w:val="bullet"/>
      <w:lvlText w:val=""/>
      <w:lvlJc w:val="left"/>
      <w:pPr>
        <w:tabs>
          <w:tab w:val="num" w:pos="6480"/>
        </w:tabs>
        <w:ind w:left="6480" w:hanging="360"/>
      </w:pPr>
      <w:rPr>
        <w:rFonts w:ascii="Wingdings" w:hAnsi="Wingdings" w:hint="default"/>
      </w:rPr>
    </w:lvl>
  </w:abstractNum>
  <w:abstractNum w:abstractNumId="21">
    <w:nsid w:val="3B904014"/>
    <w:multiLevelType w:val="hybridMultilevel"/>
    <w:tmpl w:val="E6944FE0"/>
    <w:lvl w:ilvl="0" w:tplc="18F48D52">
      <w:start w:val="2"/>
      <w:numFmt w:val="decimal"/>
      <w:lvlText w:val="%1"/>
      <w:lvlJc w:val="left"/>
      <w:pPr>
        <w:tabs>
          <w:tab w:val="num" w:pos="720"/>
        </w:tabs>
        <w:ind w:left="720" w:hanging="360"/>
      </w:pPr>
      <w:rPr>
        <w:rFonts w:cs="Times New Roman" w:hint="default"/>
        <w:sz w:val="22"/>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2">
    <w:nsid w:val="3BD77680"/>
    <w:multiLevelType w:val="hybridMultilevel"/>
    <w:tmpl w:val="D488FD3C"/>
    <w:lvl w:ilvl="0" w:tplc="A45E5A38">
      <w:start w:val="1"/>
      <w:numFmt w:val="bullet"/>
      <w:lvlText w:val=""/>
      <w:lvlJc w:val="left"/>
      <w:pPr>
        <w:tabs>
          <w:tab w:val="num" w:pos="720"/>
        </w:tabs>
        <w:ind w:left="720" w:hanging="360"/>
      </w:pPr>
      <w:rPr>
        <w:rFonts w:ascii="Wingdings" w:hAnsi="Wingdings" w:hint="default"/>
      </w:rPr>
    </w:lvl>
    <w:lvl w:ilvl="1" w:tplc="AB404B92" w:tentative="1">
      <w:start w:val="1"/>
      <w:numFmt w:val="bullet"/>
      <w:lvlText w:val=""/>
      <w:lvlJc w:val="left"/>
      <w:pPr>
        <w:tabs>
          <w:tab w:val="num" w:pos="1440"/>
        </w:tabs>
        <w:ind w:left="1440" w:hanging="360"/>
      </w:pPr>
      <w:rPr>
        <w:rFonts w:ascii="Wingdings" w:hAnsi="Wingdings" w:hint="default"/>
      </w:rPr>
    </w:lvl>
    <w:lvl w:ilvl="2" w:tplc="ADCCEADA" w:tentative="1">
      <w:start w:val="1"/>
      <w:numFmt w:val="bullet"/>
      <w:lvlText w:val=""/>
      <w:lvlJc w:val="left"/>
      <w:pPr>
        <w:tabs>
          <w:tab w:val="num" w:pos="2160"/>
        </w:tabs>
        <w:ind w:left="2160" w:hanging="360"/>
      </w:pPr>
      <w:rPr>
        <w:rFonts w:ascii="Wingdings" w:hAnsi="Wingdings" w:hint="default"/>
      </w:rPr>
    </w:lvl>
    <w:lvl w:ilvl="3" w:tplc="62EEC806" w:tentative="1">
      <w:start w:val="1"/>
      <w:numFmt w:val="bullet"/>
      <w:lvlText w:val=""/>
      <w:lvlJc w:val="left"/>
      <w:pPr>
        <w:tabs>
          <w:tab w:val="num" w:pos="2880"/>
        </w:tabs>
        <w:ind w:left="2880" w:hanging="360"/>
      </w:pPr>
      <w:rPr>
        <w:rFonts w:ascii="Wingdings" w:hAnsi="Wingdings" w:hint="default"/>
      </w:rPr>
    </w:lvl>
    <w:lvl w:ilvl="4" w:tplc="307A362E" w:tentative="1">
      <w:start w:val="1"/>
      <w:numFmt w:val="bullet"/>
      <w:lvlText w:val=""/>
      <w:lvlJc w:val="left"/>
      <w:pPr>
        <w:tabs>
          <w:tab w:val="num" w:pos="3600"/>
        </w:tabs>
        <w:ind w:left="3600" w:hanging="360"/>
      </w:pPr>
      <w:rPr>
        <w:rFonts w:ascii="Wingdings" w:hAnsi="Wingdings" w:hint="default"/>
      </w:rPr>
    </w:lvl>
    <w:lvl w:ilvl="5" w:tplc="D0EEE7B8" w:tentative="1">
      <w:start w:val="1"/>
      <w:numFmt w:val="bullet"/>
      <w:lvlText w:val=""/>
      <w:lvlJc w:val="left"/>
      <w:pPr>
        <w:tabs>
          <w:tab w:val="num" w:pos="4320"/>
        </w:tabs>
        <w:ind w:left="4320" w:hanging="360"/>
      </w:pPr>
      <w:rPr>
        <w:rFonts w:ascii="Wingdings" w:hAnsi="Wingdings" w:hint="default"/>
      </w:rPr>
    </w:lvl>
    <w:lvl w:ilvl="6" w:tplc="0CEC0188" w:tentative="1">
      <w:start w:val="1"/>
      <w:numFmt w:val="bullet"/>
      <w:lvlText w:val=""/>
      <w:lvlJc w:val="left"/>
      <w:pPr>
        <w:tabs>
          <w:tab w:val="num" w:pos="5040"/>
        </w:tabs>
        <w:ind w:left="5040" w:hanging="360"/>
      </w:pPr>
      <w:rPr>
        <w:rFonts w:ascii="Wingdings" w:hAnsi="Wingdings" w:hint="default"/>
      </w:rPr>
    </w:lvl>
    <w:lvl w:ilvl="7" w:tplc="3FAABC7E" w:tentative="1">
      <w:start w:val="1"/>
      <w:numFmt w:val="bullet"/>
      <w:lvlText w:val=""/>
      <w:lvlJc w:val="left"/>
      <w:pPr>
        <w:tabs>
          <w:tab w:val="num" w:pos="5760"/>
        </w:tabs>
        <w:ind w:left="5760" w:hanging="360"/>
      </w:pPr>
      <w:rPr>
        <w:rFonts w:ascii="Wingdings" w:hAnsi="Wingdings" w:hint="default"/>
      </w:rPr>
    </w:lvl>
    <w:lvl w:ilvl="8" w:tplc="C1F20738" w:tentative="1">
      <w:start w:val="1"/>
      <w:numFmt w:val="bullet"/>
      <w:lvlText w:val=""/>
      <w:lvlJc w:val="left"/>
      <w:pPr>
        <w:tabs>
          <w:tab w:val="num" w:pos="6480"/>
        </w:tabs>
        <w:ind w:left="6480" w:hanging="360"/>
      </w:pPr>
      <w:rPr>
        <w:rFonts w:ascii="Wingdings" w:hAnsi="Wingdings" w:hint="default"/>
      </w:rPr>
    </w:lvl>
  </w:abstractNum>
  <w:abstractNum w:abstractNumId="23">
    <w:nsid w:val="3CA002E0"/>
    <w:multiLevelType w:val="singleLevel"/>
    <w:tmpl w:val="EE2A55D6"/>
    <w:lvl w:ilvl="0">
      <w:start w:val="1"/>
      <w:numFmt w:val="bullet"/>
      <w:lvlText w:val=""/>
      <w:lvlJc w:val="left"/>
      <w:pPr>
        <w:tabs>
          <w:tab w:val="num" w:pos="360"/>
        </w:tabs>
        <w:ind w:left="360" w:hanging="360"/>
      </w:pPr>
      <w:rPr>
        <w:rFonts w:ascii="Symbol" w:hAnsi="Symbol" w:hint="default"/>
      </w:rPr>
    </w:lvl>
  </w:abstractNum>
  <w:abstractNum w:abstractNumId="24">
    <w:nsid w:val="434865EA"/>
    <w:multiLevelType w:val="hybridMultilevel"/>
    <w:tmpl w:val="6910071A"/>
    <w:lvl w:ilvl="0" w:tplc="67629D58">
      <w:start w:val="1"/>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439C0244"/>
    <w:multiLevelType w:val="multilevel"/>
    <w:tmpl w:val="19DC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79C6AE2"/>
    <w:multiLevelType w:val="singleLevel"/>
    <w:tmpl w:val="EE2A55D6"/>
    <w:lvl w:ilvl="0">
      <w:start w:val="1"/>
      <w:numFmt w:val="bullet"/>
      <w:lvlText w:val=""/>
      <w:lvlJc w:val="left"/>
      <w:pPr>
        <w:tabs>
          <w:tab w:val="num" w:pos="360"/>
        </w:tabs>
        <w:ind w:left="360" w:hanging="360"/>
      </w:pPr>
      <w:rPr>
        <w:rFonts w:ascii="Symbol" w:hAnsi="Symbol" w:hint="default"/>
      </w:rPr>
    </w:lvl>
  </w:abstractNum>
  <w:abstractNum w:abstractNumId="27">
    <w:nsid w:val="4AD16751"/>
    <w:multiLevelType w:val="hybridMultilevel"/>
    <w:tmpl w:val="B9C65224"/>
    <w:lvl w:ilvl="0" w:tplc="0AD02B34">
      <w:start w:val="3"/>
      <w:numFmt w:val="decimal"/>
      <w:lvlText w:val="%1."/>
      <w:lvlJc w:val="left"/>
      <w:pPr>
        <w:tabs>
          <w:tab w:val="num" w:pos="720"/>
        </w:tabs>
        <w:ind w:left="720" w:hanging="360"/>
      </w:pPr>
      <w:rPr>
        <w:rFonts w:cs="Times New Roman" w:hint="default"/>
        <w:sz w:val="22"/>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8">
    <w:nsid w:val="4BC4737E"/>
    <w:multiLevelType w:val="hybridMultilevel"/>
    <w:tmpl w:val="FC04F2E6"/>
    <w:lvl w:ilvl="0" w:tplc="636E026A">
      <w:start w:val="3"/>
      <w:numFmt w:val="decimal"/>
      <w:lvlText w:val="%1"/>
      <w:lvlJc w:val="left"/>
      <w:pPr>
        <w:tabs>
          <w:tab w:val="num" w:pos="720"/>
        </w:tabs>
        <w:ind w:left="720" w:hanging="360"/>
      </w:pPr>
      <w:rPr>
        <w:rFonts w:cs="Times New Roman" w:hint="default"/>
        <w:sz w:val="22"/>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9">
    <w:nsid w:val="4D9F025B"/>
    <w:multiLevelType w:val="hybridMultilevel"/>
    <w:tmpl w:val="FA92353A"/>
    <w:lvl w:ilvl="0" w:tplc="41ACF29E">
      <w:start w:val="1"/>
      <w:numFmt w:val="bullet"/>
      <w:lvlText w:val=""/>
      <w:lvlJc w:val="left"/>
      <w:pPr>
        <w:tabs>
          <w:tab w:val="num" w:pos="720"/>
        </w:tabs>
        <w:ind w:left="720" w:hanging="360"/>
      </w:pPr>
      <w:rPr>
        <w:rFonts w:ascii="Wingdings" w:hAnsi="Wingdings" w:hint="default"/>
      </w:rPr>
    </w:lvl>
    <w:lvl w:ilvl="1" w:tplc="50C86C2C" w:tentative="1">
      <w:start w:val="1"/>
      <w:numFmt w:val="bullet"/>
      <w:lvlText w:val=""/>
      <w:lvlJc w:val="left"/>
      <w:pPr>
        <w:tabs>
          <w:tab w:val="num" w:pos="1440"/>
        </w:tabs>
        <w:ind w:left="1440" w:hanging="360"/>
      </w:pPr>
      <w:rPr>
        <w:rFonts w:ascii="Wingdings" w:hAnsi="Wingdings" w:hint="default"/>
      </w:rPr>
    </w:lvl>
    <w:lvl w:ilvl="2" w:tplc="2DDA6822" w:tentative="1">
      <w:start w:val="1"/>
      <w:numFmt w:val="bullet"/>
      <w:lvlText w:val=""/>
      <w:lvlJc w:val="left"/>
      <w:pPr>
        <w:tabs>
          <w:tab w:val="num" w:pos="2160"/>
        </w:tabs>
        <w:ind w:left="2160" w:hanging="360"/>
      </w:pPr>
      <w:rPr>
        <w:rFonts w:ascii="Wingdings" w:hAnsi="Wingdings" w:hint="default"/>
      </w:rPr>
    </w:lvl>
    <w:lvl w:ilvl="3" w:tplc="447E11E4" w:tentative="1">
      <w:start w:val="1"/>
      <w:numFmt w:val="bullet"/>
      <w:lvlText w:val=""/>
      <w:lvlJc w:val="left"/>
      <w:pPr>
        <w:tabs>
          <w:tab w:val="num" w:pos="2880"/>
        </w:tabs>
        <w:ind w:left="2880" w:hanging="360"/>
      </w:pPr>
      <w:rPr>
        <w:rFonts w:ascii="Wingdings" w:hAnsi="Wingdings" w:hint="default"/>
      </w:rPr>
    </w:lvl>
    <w:lvl w:ilvl="4" w:tplc="975083AA" w:tentative="1">
      <w:start w:val="1"/>
      <w:numFmt w:val="bullet"/>
      <w:lvlText w:val=""/>
      <w:lvlJc w:val="left"/>
      <w:pPr>
        <w:tabs>
          <w:tab w:val="num" w:pos="3600"/>
        </w:tabs>
        <w:ind w:left="3600" w:hanging="360"/>
      </w:pPr>
      <w:rPr>
        <w:rFonts w:ascii="Wingdings" w:hAnsi="Wingdings" w:hint="default"/>
      </w:rPr>
    </w:lvl>
    <w:lvl w:ilvl="5" w:tplc="A0F08FCA" w:tentative="1">
      <w:start w:val="1"/>
      <w:numFmt w:val="bullet"/>
      <w:lvlText w:val=""/>
      <w:lvlJc w:val="left"/>
      <w:pPr>
        <w:tabs>
          <w:tab w:val="num" w:pos="4320"/>
        </w:tabs>
        <w:ind w:left="4320" w:hanging="360"/>
      </w:pPr>
      <w:rPr>
        <w:rFonts w:ascii="Wingdings" w:hAnsi="Wingdings" w:hint="default"/>
      </w:rPr>
    </w:lvl>
    <w:lvl w:ilvl="6" w:tplc="CF966A54" w:tentative="1">
      <w:start w:val="1"/>
      <w:numFmt w:val="bullet"/>
      <w:lvlText w:val=""/>
      <w:lvlJc w:val="left"/>
      <w:pPr>
        <w:tabs>
          <w:tab w:val="num" w:pos="5040"/>
        </w:tabs>
        <w:ind w:left="5040" w:hanging="360"/>
      </w:pPr>
      <w:rPr>
        <w:rFonts w:ascii="Wingdings" w:hAnsi="Wingdings" w:hint="default"/>
      </w:rPr>
    </w:lvl>
    <w:lvl w:ilvl="7" w:tplc="8CD692EC" w:tentative="1">
      <w:start w:val="1"/>
      <w:numFmt w:val="bullet"/>
      <w:lvlText w:val=""/>
      <w:lvlJc w:val="left"/>
      <w:pPr>
        <w:tabs>
          <w:tab w:val="num" w:pos="5760"/>
        </w:tabs>
        <w:ind w:left="5760" w:hanging="360"/>
      </w:pPr>
      <w:rPr>
        <w:rFonts w:ascii="Wingdings" w:hAnsi="Wingdings" w:hint="default"/>
      </w:rPr>
    </w:lvl>
    <w:lvl w:ilvl="8" w:tplc="D0A4E158" w:tentative="1">
      <w:start w:val="1"/>
      <w:numFmt w:val="bullet"/>
      <w:lvlText w:val=""/>
      <w:lvlJc w:val="left"/>
      <w:pPr>
        <w:tabs>
          <w:tab w:val="num" w:pos="6480"/>
        </w:tabs>
        <w:ind w:left="6480" w:hanging="360"/>
      </w:pPr>
      <w:rPr>
        <w:rFonts w:ascii="Wingdings" w:hAnsi="Wingdings" w:hint="default"/>
      </w:rPr>
    </w:lvl>
  </w:abstractNum>
  <w:abstractNum w:abstractNumId="30">
    <w:nsid w:val="501623E6"/>
    <w:multiLevelType w:val="hybridMultilevel"/>
    <w:tmpl w:val="C040D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0DA11B1"/>
    <w:multiLevelType w:val="singleLevel"/>
    <w:tmpl w:val="0DD86872"/>
    <w:lvl w:ilvl="0">
      <w:start w:val="1"/>
      <w:numFmt w:val="bullet"/>
      <w:lvlText w:val=""/>
      <w:lvlJc w:val="left"/>
      <w:pPr>
        <w:tabs>
          <w:tab w:val="num" w:pos="360"/>
        </w:tabs>
        <w:ind w:left="360" w:hanging="360"/>
      </w:pPr>
      <w:rPr>
        <w:rFonts w:ascii="Symbol" w:hAnsi="Symbol" w:hint="default"/>
        <w:b/>
      </w:rPr>
    </w:lvl>
  </w:abstractNum>
  <w:abstractNum w:abstractNumId="32">
    <w:nsid w:val="5393668B"/>
    <w:multiLevelType w:val="hybridMultilevel"/>
    <w:tmpl w:val="41327636"/>
    <w:lvl w:ilvl="0" w:tplc="38708CF0">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3">
    <w:nsid w:val="53E24062"/>
    <w:multiLevelType w:val="hybridMultilevel"/>
    <w:tmpl w:val="491081A8"/>
    <w:lvl w:ilvl="0" w:tplc="040C000D">
      <w:start w:val="1"/>
      <w:numFmt w:val="bullet"/>
      <w:lvlText w:val=""/>
      <w:lvlJc w:val="left"/>
      <w:pPr>
        <w:tabs>
          <w:tab w:val="num" w:pos="720"/>
        </w:tabs>
        <w:ind w:left="72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59A029CE"/>
    <w:multiLevelType w:val="singleLevel"/>
    <w:tmpl w:val="EE2A55D6"/>
    <w:lvl w:ilvl="0">
      <w:start w:val="1"/>
      <w:numFmt w:val="bullet"/>
      <w:lvlText w:val=""/>
      <w:lvlJc w:val="left"/>
      <w:pPr>
        <w:tabs>
          <w:tab w:val="num" w:pos="360"/>
        </w:tabs>
        <w:ind w:left="360" w:hanging="360"/>
      </w:pPr>
      <w:rPr>
        <w:rFonts w:ascii="Symbol" w:hAnsi="Symbol" w:hint="default"/>
      </w:rPr>
    </w:lvl>
  </w:abstractNum>
  <w:abstractNum w:abstractNumId="35">
    <w:nsid w:val="60B01DCD"/>
    <w:multiLevelType w:val="hybridMultilevel"/>
    <w:tmpl w:val="648A8BAC"/>
    <w:lvl w:ilvl="0" w:tplc="E5602A62">
      <w:start w:val="2"/>
      <w:numFmt w:val="decimal"/>
      <w:lvlText w:val="%1"/>
      <w:lvlJc w:val="left"/>
      <w:pPr>
        <w:tabs>
          <w:tab w:val="num" w:pos="720"/>
        </w:tabs>
        <w:ind w:left="720" w:hanging="360"/>
      </w:pPr>
      <w:rPr>
        <w:rFonts w:cs="Times New Roman" w:hint="default"/>
        <w:sz w:val="22"/>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6">
    <w:nsid w:val="60E17321"/>
    <w:multiLevelType w:val="singleLevel"/>
    <w:tmpl w:val="EE2A55D6"/>
    <w:lvl w:ilvl="0">
      <w:start w:val="1"/>
      <w:numFmt w:val="bullet"/>
      <w:lvlText w:val=""/>
      <w:lvlJc w:val="left"/>
      <w:pPr>
        <w:tabs>
          <w:tab w:val="num" w:pos="360"/>
        </w:tabs>
        <w:ind w:left="360" w:hanging="360"/>
      </w:pPr>
      <w:rPr>
        <w:rFonts w:ascii="Symbol" w:hAnsi="Symbol" w:hint="default"/>
      </w:rPr>
    </w:lvl>
  </w:abstractNum>
  <w:abstractNum w:abstractNumId="37">
    <w:nsid w:val="61FD6FF1"/>
    <w:multiLevelType w:val="hybridMultilevel"/>
    <w:tmpl w:val="0FE4E250"/>
    <w:lvl w:ilvl="0" w:tplc="040C000F">
      <w:start w:val="1"/>
      <w:numFmt w:val="decimal"/>
      <w:lvlText w:val="%1."/>
      <w:lvlJc w:val="left"/>
      <w:pPr>
        <w:tabs>
          <w:tab w:val="num" w:pos="720"/>
        </w:tabs>
        <w:ind w:left="720" w:hanging="360"/>
      </w:pPr>
      <w:rPr>
        <w:rFonts w:cs="Times New Roman" w:hint="default"/>
      </w:rPr>
    </w:lvl>
    <w:lvl w:ilvl="1" w:tplc="040C0001">
      <w:start w:val="1"/>
      <w:numFmt w:val="bullet"/>
      <w:lvlText w:val=""/>
      <w:lvlJc w:val="left"/>
      <w:pPr>
        <w:tabs>
          <w:tab w:val="num" w:pos="1440"/>
        </w:tabs>
        <w:ind w:left="1440" w:hanging="360"/>
      </w:pPr>
      <w:rPr>
        <w:rFonts w:ascii="Symbol" w:hAnsi="Symbol" w:hint="default"/>
      </w:rPr>
    </w:lvl>
    <w:lvl w:ilvl="2" w:tplc="040C0011">
      <w:start w:val="1"/>
      <w:numFmt w:val="decimal"/>
      <w:lvlText w:val="%3)"/>
      <w:lvlJc w:val="left"/>
      <w:pPr>
        <w:tabs>
          <w:tab w:val="num" w:pos="2340"/>
        </w:tabs>
        <w:ind w:left="2340" w:hanging="360"/>
      </w:pPr>
      <w:rPr>
        <w:rFonts w:cs="Times New Roman" w:hint="default"/>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8">
    <w:nsid w:val="68E307C1"/>
    <w:multiLevelType w:val="singleLevel"/>
    <w:tmpl w:val="EE2A55D6"/>
    <w:lvl w:ilvl="0">
      <w:start w:val="1"/>
      <w:numFmt w:val="bullet"/>
      <w:lvlText w:val=""/>
      <w:lvlJc w:val="left"/>
      <w:pPr>
        <w:tabs>
          <w:tab w:val="num" w:pos="360"/>
        </w:tabs>
        <w:ind w:left="360" w:hanging="360"/>
      </w:pPr>
      <w:rPr>
        <w:rFonts w:ascii="Symbol" w:hAnsi="Symbol" w:hint="default"/>
      </w:rPr>
    </w:lvl>
  </w:abstractNum>
  <w:abstractNum w:abstractNumId="39">
    <w:nsid w:val="6B405457"/>
    <w:multiLevelType w:val="hybridMultilevel"/>
    <w:tmpl w:val="4BF68ADE"/>
    <w:lvl w:ilvl="0" w:tplc="FFFFFFFF">
      <w:start w:val="2"/>
      <w:numFmt w:val="bullet"/>
      <w:lvlText w:val=""/>
      <w:lvlJc w:val="left"/>
      <w:pPr>
        <w:tabs>
          <w:tab w:val="num" w:pos="720"/>
        </w:tabs>
        <w:ind w:left="720" w:hanging="360"/>
      </w:pPr>
      <w:rPr>
        <w:rFonts w:ascii="Wingdings" w:eastAsia="Times New Roman"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6D71562E"/>
    <w:multiLevelType w:val="hybridMultilevel"/>
    <w:tmpl w:val="6DE4658E"/>
    <w:lvl w:ilvl="0" w:tplc="770A4FB6">
      <w:start w:val="1"/>
      <w:numFmt w:val="decimal"/>
      <w:lvlText w:val="(%1)"/>
      <w:lvlJc w:val="left"/>
      <w:pPr>
        <w:ind w:left="720" w:hanging="360"/>
      </w:pPr>
      <w:rPr>
        <w:rFonts w:ascii="Arial Gras" w:hAnsi="Arial Gras" w:cs="Times New Roman" w:hint="default"/>
        <w:i/>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1">
    <w:nsid w:val="76D21A84"/>
    <w:multiLevelType w:val="multilevel"/>
    <w:tmpl w:val="0694A538"/>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tabs>
          <w:tab w:val="num" w:pos="360"/>
        </w:tabs>
        <w:ind w:left="360" w:hanging="360"/>
      </w:pPr>
      <w:rPr>
        <w:rFonts w:cs="Times New Roman" w:hint="default"/>
        <w:color w:val="800000"/>
      </w:rPr>
    </w:lvl>
    <w:lvl w:ilvl="2">
      <w:start w:val="1"/>
      <w:numFmt w:val="decimal"/>
      <w:isLgl/>
      <w:lvlText w:val="%1.%2.%3"/>
      <w:lvlJc w:val="left"/>
      <w:pPr>
        <w:tabs>
          <w:tab w:val="num" w:pos="720"/>
        </w:tabs>
        <w:ind w:left="720" w:hanging="720"/>
      </w:pPr>
      <w:rPr>
        <w:rFonts w:cs="Times New Roman" w:hint="default"/>
        <w:color w:val="800000"/>
      </w:rPr>
    </w:lvl>
    <w:lvl w:ilvl="3">
      <w:start w:val="1"/>
      <w:numFmt w:val="decimal"/>
      <w:isLgl/>
      <w:lvlText w:val="%1.%2.%3.%4"/>
      <w:lvlJc w:val="left"/>
      <w:pPr>
        <w:tabs>
          <w:tab w:val="num" w:pos="720"/>
        </w:tabs>
        <w:ind w:left="720" w:hanging="720"/>
      </w:pPr>
      <w:rPr>
        <w:rFonts w:cs="Times New Roman" w:hint="default"/>
        <w:color w:val="800000"/>
      </w:rPr>
    </w:lvl>
    <w:lvl w:ilvl="4">
      <w:start w:val="1"/>
      <w:numFmt w:val="decimal"/>
      <w:isLgl/>
      <w:lvlText w:val="%1.%2.%3.%4.%5"/>
      <w:lvlJc w:val="left"/>
      <w:pPr>
        <w:tabs>
          <w:tab w:val="num" w:pos="720"/>
        </w:tabs>
        <w:ind w:left="720" w:hanging="720"/>
      </w:pPr>
      <w:rPr>
        <w:rFonts w:cs="Times New Roman" w:hint="default"/>
        <w:color w:val="800000"/>
      </w:rPr>
    </w:lvl>
    <w:lvl w:ilvl="5">
      <w:start w:val="1"/>
      <w:numFmt w:val="decimal"/>
      <w:isLgl/>
      <w:lvlText w:val="%1.%2.%3.%4.%5.%6"/>
      <w:lvlJc w:val="left"/>
      <w:pPr>
        <w:tabs>
          <w:tab w:val="num" w:pos="1080"/>
        </w:tabs>
        <w:ind w:left="1080" w:hanging="1080"/>
      </w:pPr>
      <w:rPr>
        <w:rFonts w:cs="Times New Roman" w:hint="default"/>
        <w:color w:val="800000"/>
      </w:rPr>
    </w:lvl>
    <w:lvl w:ilvl="6">
      <w:start w:val="1"/>
      <w:numFmt w:val="decimal"/>
      <w:isLgl/>
      <w:lvlText w:val="%1.%2.%3.%4.%5.%6.%7"/>
      <w:lvlJc w:val="left"/>
      <w:pPr>
        <w:tabs>
          <w:tab w:val="num" w:pos="1080"/>
        </w:tabs>
        <w:ind w:left="1080" w:hanging="1080"/>
      </w:pPr>
      <w:rPr>
        <w:rFonts w:cs="Times New Roman" w:hint="default"/>
        <w:color w:val="800000"/>
      </w:rPr>
    </w:lvl>
    <w:lvl w:ilvl="7">
      <w:start w:val="1"/>
      <w:numFmt w:val="decimal"/>
      <w:isLgl/>
      <w:lvlText w:val="%1.%2.%3.%4.%5.%6.%7.%8"/>
      <w:lvlJc w:val="left"/>
      <w:pPr>
        <w:tabs>
          <w:tab w:val="num" w:pos="1440"/>
        </w:tabs>
        <w:ind w:left="1440" w:hanging="1440"/>
      </w:pPr>
      <w:rPr>
        <w:rFonts w:cs="Times New Roman" w:hint="default"/>
        <w:color w:val="800000"/>
      </w:rPr>
    </w:lvl>
    <w:lvl w:ilvl="8">
      <w:start w:val="1"/>
      <w:numFmt w:val="decimal"/>
      <w:isLgl/>
      <w:lvlText w:val="%1.%2.%3.%4.%5.%6.%7.%8.%9"/>
      <w:lvlJc w:val="left"/>
      <w:pPr>
        <w:tabs>
          <w:tab w:val="num" w:pos="1440"/>
        </w:tabs>
        <w:ind w:left="1440" w:hanging="1440"/>
      </w:pPr>
      <w:rPr>
        <w:rFonts w:cs="Times New Roman" w:hint="default"/>
        <w:color w:val="800000"/>
      </w:rPr>
    </w:lvl>
  </w:abstractNum>
  <w:abstractNum w:abstractNumId="42">
    <w:nsid w:val="78E36B7E"/>
    <w:multiLevelType w:val="hybridMultilevel"/>
    <w:tmpl w:val="10F262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B3919FE"/>
    <w:multiLevelType w:val="multilevel"/>
    <w:tmpl w:val="0694A538"/>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tabs>
          <w:tab w:val="num" w:pos="360"/>
        </w:tabs>
        <w:ind w:left="360" w:hanging="360"/>
      </w:pPr>
      <w:rPr>
        <w:rFonts w:cs="Times New Roman" w:hint="default"/>
        <w:color w:val="800000"/>
      </w:rPr>
    </w:lvl>
    <w:lvl w:ilvl="2">
      <w:start w:val="1"/>
      <w:numFmt w:val="decimal"/>
      <w:isLgl/>
      <w:lvlText w:val="%1.%2.%3"/>
      <w:lvlJc w:val="left"/>
      <w:pPr>
        <w:tabs>
          <w:tab w:val="num" w:pos="720"/>
        </w:tabs>
        <w:ind w:left="720" w:hanging="720"/>
      </w:pPr>
      <w:rPr>
        <w:rFonts w:cs="Times New Roman" w:hint="default"/>
        <w:color w:val="800000"/>
      </w:rPr>
    </w:lvl>
    <w:lvl w:ilvl="3">
      <w:start w:val="1"/>
      <w:numFmt w:val="decimal"/>
      <w:isLgl/>
      <w:lvlText w:val="%1.%2.%3.%4"/>
      <w:lvlJc w:val="left"/>
      <w:pPr>
        <w:tabs>
          <w:tab w:val="num" w:pos="720"/>
        </w:tabs>
        <w:ind w:left="720" w:hanging="720"/>
      </w:pPr>
      <w:rPr>
        <w:rFonts w:cs="Times New Roman" w:hint="default"/>
        <w:color w:val="800000"/>
      </w:rPr>
    </w:lvl>
    <w:lvl w:ilvl="4">
      <w:start w:val="1"/>
      <w:numFmt w:val="decimal"/>
      <w:isLgl/>
      <w:lvlText w:val="%1.%2.%3.%4.%5"/>
      <w:lvlJc w:val="left"/>
      <w:pPr>
        <w:tabs>
          <w:tab w:val="num" w:pos="720"/>
        </w:tabs>
        <w:ind w:left="720" w:hanging="720"/>
      </w:pPr>
      <w:rPr>
        <w:rFonts w:cs="Times New Roman" w:hint="default"/>
        <w:color w:val="800000"/>
      </w:rPr>
    </w:lvl>
    <w:lvl w:ilvl="5">
      <w:start w:val="1"/>
      <w:numFmt w:val="decimal"/>
      <w:isLgl/>
      <w:lvlText w:val="%1.%2.%3.%4.%5.%6"/>
      <w:lvlJc w:val="left"/>
      <w:pPr>
        <w:tabs>
          <w:tab w:val="num" w:pos="1080"/>
        </w:tabs>
        <w:ind w:left="1080" w:hanging="1080"/>
      </w:pPr>
      <w:rPr>
        <w:rFonts w:cs="Times New Roman" w:hint="default"/>
        <w:color w:val="800000"/>
      </w:rPr>
    </w:lvl>
    <w:lvl w:ilvl="6">
      <w:start w:val="1"/>
      <w:numFmt w:val="decimal"/>
      <w:isLgl/>
      <w:lvlText w:val="%1.%2.%3.%4.%5.%6.%7"/>
      <w:lvlJc w:val="left"/>
      <w:pPr>
        <w:tabs>
          <w:tab w:val="num" w:pos="1080"/>
        </w:tabs>
        <w:ind w:left="1080" w:hanging="1080"/>
      </w:pPr>
      <w:rPr>
        <w:rFonts w:cs="Times New Roman" w:hint="default"/>
        <w:color w:val="800000"/>
      </w:rPr>
    </w:lvl>
    <w:lvl w:ilvl="7">
      <w:start w:val="1"/>
      <w:numFmt w:val="decimal"/>
      <w:isLgl/>
      <w:lvlText w:val="%1.%2.%3.%4.%5.%6.%7.%8"/>
      <w:lvlJc w:val="left"/>
      <w:pPr>
        <w:tabs>
          <w:tab w:val="num" w:pos="1440"/>
        </w:tabs>
        <w:ind w:left="1440" w:hanging="1440"/>
      </w:pPr>
      <w:rPr>
        <w:rFonts w:cs="Times New Roman" w:hint="default"/>
        <w:color w:val="800000"/>
      </w:rPr>
    </w:lvl>
    <w:lvl w:ilvl="8">
      <w:start w:val="1"/>
      <w:numFmt w:val="decimal"/>
      <w:isLgl/>
      <w:lvlText w:val="%1.%2.%3.%4.%5.%6.%7.%8.%9"/>
      <w:lvlJc w:val="left"/>
      <w:pPr>
        <w:tabs>
          <w:tab w:val="num" w:pos="1440"/>
        </w:tabs>
        <w:ind w:left="1440" w:hanging="1440"/>
      </w:pPr>
      <w:rPr>
        <w:rFonts w:cs="Times New Roman" w:hint="default"/>
        <w:color w:val="800000"/>
      </w:rPr>
    </w:lvl>
  </w:abstractNum>
  <w:num w:numId="1">
    <w:abstractNumId w:val="11"/>
  </w:num>
  <w:num w:numId="2">
    <w:abstractNumId w:val="31"/>
  </w:num>
  <w:num w:numId="3">
    <w:abstractNumId w:val="34"/>
  </w:num>
  <w:num w:numId="4">
    <w:abstractNumId w:val="0"/>
  </w:num>
  <w:num w:numId="5">
    <w:abstractNumId w:val="4"/>
  </w:num>
  <w:num w:numId="6">
    <w:abstractNumId w:val="7"/>
  </w:num>
  <w:num w:numId="7">
    <w:abstractNumId w:val="26"/>
  </w:num>
  <w:num w:numId="8">
    <w:abstractNumId w:val="23"/>
  </w:num>
  <w:num w:numId="9">
    <w:abstractNumId w:val="38"/>
  </w:num>
  <w:num w:numId="10">
    <w:abstractNumId w:val="19"/>
  </w:num>
  <w:num w:numId="11">
    <w:abstractNumId w:val="36"/>
  </w:num>
  <w:num w:numId="12">
    <w:abstractNumId w:val="1"/>
  </w:num>
  <w:num w:numId="13">
    <w:abstractNumId w:val="41"/>
  </w:num>
  <w:num w:numId="14">
    <w:abstractNumId w:val="5"/>
  </w:num>
  <w:num w:numId="15">
    <w:abstractNumId w:val="31"/>
  </w:num>
  <w:num w:numId="16">
    <w:abstractNumId w:val="4"/>
  </w:num>
  <w:num w:numId="17">
    <w:abstractNumId w:val="39"/>
  </w:num>
  <w:num w:numId="18">
    <w:abstractNumId w:val="41"/>
    <w:lvlOverride w:ilvl="0">
      <w:startOverride w:val="1"/>
    </w:lvlOverride>
  </w:num>
  <w:num w:numId="19">
    <w:abstractNumId w:val="12"/>
  </w:num>
  <w:num w:numId="20">
    <w:abstractNumId w:val="37"/>
  </w:num>
  <w:num w:numId="21">
    <w:abstractNumId w:val="25"/>
  </w:num>
  <w:num w:numId="22">
    <w:abstractNumId w:val="10"/>
  </w:num>
  <w:num w:numId="23">
    <w:abstractNumId w:val="32"/>
  </w:num>
  <w:num w:numId="24">
    <w:abstractNumId w:val="24"/>
  </w:num>
  <w:num w:numId="25">
    <w:abstractNumId w:val="27"/>
  </w:num>
  <w:num w:numId="26">
    <w:abstractNumId w:val="28"/>
  </w:num>
  <w:num w:numId="27">
    <w:abstractNumId w:val="16"/>
  </w:num>
  <w:num w:numId="28">
    <w:abstractNumId w:val="15"/>
  </w:num>
  <w:num w:numId="29">
    <w:abstractNumId w:val="33"/>
  </w:num>
  <w:num w:numId="30">
    <w:abstractNumId w:val="14"/>
  </w:num>
  <w:num w:numId="31">
    <w:abstractNumId w:val="9"/>
  </w:num>
  <w:num w:numId="32">
    <w:abstractNumId w:val="21"/>
  </w:num>
  <w:num w:numId="33">
    <w:abstractNumId w:val="35"/>
  </w:num>
  <w:num w:numId="34">
    <w:abstractNumId w:val="13"/>
  </w:num>
  <w:num w:numId="35">
    <w:abstractNumId w:val="3"/>
  </w:num>
  <w:num w:numId="36">
    <w:abstractNumId w:val="20"/>
  </w:num>
  <w:num w:numId="37">
    <w:abstractNumId w:val="29"/>
  </w:num>
  <w:num w:numId="38">
    <w:abstractNumId w:val="40"/>
  </w:num>
  <w:num w:numId="39">
    <w:abstractNumId w:val="18"/>
  </w:num>
  <w:num w:numId="40">
    <w:abstractNumId w:val="6"/>
  </w:num>
  <w:num w:numId="41">
    <w:abstractNumId w:val="8"/>
  </w:num>
  <w:num w:numId="42">
    <w:abstractNumId w:val="22"/>
  </w:num>
  <w:num w:numId="43">
    <w:abstractNumId w:val="42"/>
  </w:num>
  <w:num w:numId="44">
    <w:abstractNumId w:val="43"/>
  </w:num>
  <w:num w:numId="45">
    <w:abstractNumId w:val="17"/>
  </w:num>
  <w:num w:numId="46">
    <w:abstractNumId w:val="2"/>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515D90"/>
    <w:rsid w:val="00000E03"/>
    <w:rsid w:val="00001150"/>
    <w:rsid w:val="00001745"/>
    <w:rsid w:val="00001B52"/>
    <w:rsid w:val="00002E02"/>
    <w:rsid w:val="000033C9"/>
    <w:rsid w:val="00003C21"/>
    <w:rsid w:val="00005D1F"/>
    <w:rsid w:val="000061F4"/>
    <w:rsid w:val="000075CF"/>
    <w:rsid w:val="0000763B"/>
    <w:rsid w:val="00011D7D"/>
    <w:rsid w:val="000120A3"/>
    <w:rsid w:val="0001227B"/>
    <w:rsid w:val="0001234B"/>
    <w:rsid w:val="000154AF"/>
    <w:rsid w:val="00016FB7"/>
    <w:rsid w:val="000175DA"/>
    <w:rsid w:val="000177D0"/>
    <w:rsid w:val="000210E4"/>
    <w:rsid w:val="0002129E"/>
    <w:rsid w:val="000237EA"/>
    <w:rsid w:val="0002798B"/>
    <w:rsid w:val="00032C3C"/>
    <w:rsid w:val="00034F1C"/>
    <w:rsid w:val="00035FB7"/>
    <w:rsid w:val="000365F5"/>
    <w:rsid w:val="00036A51"/>
    <w:rsid w:val="0003753B"/>
    <w:rsid w:val="00037CB6"/>
    <w:rsid w:val="00037D2B"/>
    <w:rsid w:val="00041F6A"/>
    <w:rsid w:val="00042A02"/>
    <w:rsid w:val="00042E2D"/>
    <w:rsid w:val="0004490A"/>
    <w:rsid w:val="00045889"/>
    <w:rsid w:val="00046D0E"/>
    <w:rsid w:val="00047E37"/>
    <w:rsid w:val="00050792"/>
    <w:rsid w:val="000510EC"/>
    <w:rsid w:val="000536FA"/>
    <w:rsid w:val="000618D7"/>
    <w:rsid w:val="00061FC4"/>
    <w:rsid w:val="00062F08"/>
    <w:rsid w:val="00063023"/>
    <w:rsid w:val="0006575B"/>
    <w:rsid w:val="00065991"/>
    <w:rsid w:val="00067432"/>
    <w:rsid w:val="00067A98"/>
    <w:rsid w:val="00067AA7"/>
    <w:rsid w:val="00071F41"/>
    <w:rsid w:val="000720C4"/>
    <w:rsid w:val="00073D34"/>
    <w:rsid w:val="00074377"/>
    <w:rsid w:val="00076790"/>
    <w:rsid w:val="000769CA"/>
    <w:rsid w:val="0007780A"/>
    <w:rsid w:val="0007789B"/>
    <w:rsid w:val="0008013E"/>
    <w:rsid w:val="0008102A"/>
    <w:rsid w:val="0008191D"/>
    <w:rsid w:val="0008410D"/>
    <w:rsid w:val="000853B2"/>
    <w:rsid w:val="00086AF2"/>
    <w:rsid w:val="00087BE2"/>
    <w:rsid w:val="000902AF"/>
    <w:rsid w:val="000A0E3F"/>
    <w:rsid w:val="000A3494"/>
    <w:rsid w:val="000A3A48"/>
    <w:rsid w:val="000A3E49"/>
    <w:rsid w:val="000A6CF9"/>
    <w:rsid w:val="000B4622"/>
    <w:rsid w:val="000B5060"/>
    <w:rsid w:val="000B586A"/>
    <w:rsid w:val="000B6AB2"/>
    <w:rsid w:val="000B7C24"/>
    <w:rsid w:val="000C182E"/>
    <w:rsid w:val="000C211B"/>
    <w:rsid w:val="000C2F46"/>
    <w:rsid w:val="000C3C53"/>
    <w:rsid w:val="000C3E92"/>
    <w:rsid w:val="000C610C"/>
    <w:rsid w:val="000C6232"/>
    <w:rsid w:val="000C773A"/>
    <w:rsid w:val="000D37CC"/>
    <w:rsid w:val="000D486B"/>
    <w:rsid w:val="000D49F3"/>
    <w:rsid w:val="000D5A73"/>
    <w:rsid w:val="000E084D"/>
    <w:rsid w:val="000E2D8C"/>
    <w:rsid w:val="000E2F4A"/>
    <w:rsid w:val="000E3145"/>
    <w:rsid w:val="000E39C0"/>
    <w:rsid w:val="000E39F2"/>
    <w:rsid w:val="000E42B6"/>
    <w:rsid w:val="000E47E7"/>
    <w:rsid w:val="000E577C"/>
    <w:rsid w:val="000E61E3"/>
    <w:rsid w:val="000F025B"/>
    <w:rsid w:val="000F0AD1"/>
    <w:rsid w:val="000F0CF0"/>
    <w:rsid w:val="000F3046"/>
    <w:rsid w:val="000F4E41"/>
    <w:rsid w:val="000F5E82"/>
    <w:rsid w:val="000F6A9A"/>
    <w:rsid w:val="000F7093"/>
    <w:rsid w:val="001010E4"/>
    <w:rsid w:val="001015F6"/>
    <w:rsid w:val="001031B4"/>
    <w:rsid w:val="00103396"/>
    <w:rsid w:val="001036C0"/>
    <w:rsid w:val="00103A2F"/>
    <w:rsid w:val="00106486"/>
    <w:rsid w:val="001072B8"/>
    <w:rsid w:val="001132D3"/>
    <w:rsid w:val="00113D8D"/>
    <w:rsid w:val="00114429"/>
    <w:rsid w:val="00115BA2"/>
    <w:rsid w:val="00116E97"/>
    <w:rsid w:val="001177A2"/>
    <w:rsid w:val="001207EF"/>
    <w:rsid w:val="00121155"/>
    <w:rsid w:val="00123075"/>
    <w:rsid w:val="00125D0E"/>
    <w:rsid w:val="00130822"/>
    <w:rsid w:val="001346E5"/>
    <w:rsid w:val="001408C3"/>
    <w:rsid w:val="00140F23"/>
    <w:rsid w:val="00142914"/>
    <w:rsid w:val="001464BD"/>
    <w:rsid w:val="001507B4"/>
    <w:rsid w:val="00153209"/>
    <w:rsid w:val="00157B74"/>
    <w:rsid w:val="00157F8A"/>
    <w:rsid w:val="0016343C"/>
    <w:rsid w:val="00164784"/>
    <w:rsid w:val="0017083D"/>
    <w:rsid w:val="001761EA"/>
    <w:rsid w:val="0017712A"/>
    <w:rsid w:val="0017723B"/>
    <w:rsid w:val="00181896"/>
    <w:rsid w:val="00182AA1"/>
    <w:rsid w:val="00182EC7"/>
    <w:rsid w:val="00182F1F"/>
    <w:rsid w:val="00183D10"/>
    <w:rsid w:val="001855D5"/>
    <w:rsid w:val="001856E4"/>
    <w:rsid w:val="00191CE0"/>
    <w:rsid w:val="00192DE6"/>
    <w:rsid w:val="0019344D"/>
    <w:rsid w:val="0019566F"/>
    <w:rsid w:val="001977CE"/>
    <w:rsid w:val="001A2421"/>
    <w:rsid w:val="001A311F"/>
    <w:rsid w:val="001A3BAA"/>
    <w:rsid w:val="001A70F6"/>
    <w:rsid w:val="001B0A13"/>
    <w:rsid w:val="001B16E6"/>
    <w:rsid w:val="001B1882"/>
    <w:rsid w:val="001B1C11"/>
    <w:rsid w:val="001B2340"/>
    <w:rsid w:val="001C1D17"/>
    <w:rsid w:val="001C36AA"/>
    <w:rsid w:val="001C3DC3"/>
    <w:rsid w:val="001C4B08"/>
    <w:rsid w:val="001C716C"/>
    <w:rsid w:val="001D1F44"/>
    <w:rsid w:val="001D2091"/>
    <w:rsid w:val="001D543D"/>
    <w:rsid w:val="001D6879"/>
    <w:rsid w:val="001D6B8E"/>
    <w:rsid w:val="001E0506"/>
    <w:rsid w:val="001E2046"/>
    <w:rsid w:val="001E5472"/>
    <w:rsid w:val="001F55FB"/>
    <w:rsid w:val="002022DC"/>
    <w:rsid w:val="00203457"/>
    <w:rsid w:val="00203B25"/>
    <w:rsid w:val="002042E1"/>
    <w:rsid w:val="002054E2"/>
    <w:rsid w:val="0020644D"/>
    <w:rsid w:val="00207285"/>
    <w:rsid w:val="00210877"/>
    <w:rsid w:val="0021134D"/>
    <w:rsid w:val="002118CE"/>
    <w:rsid w:val="002127FB"/>
    <w:rsid w:val="00214323"/>
    <w:rsid w:val="00216A9B"/>
    <w:rsid w:val="002173E5"/>
    <w:rsid w:val="002179C2"/>
    <w:rsid w:val="00221835"/>
    <w:rsid w:val="0022349C"/>
    <w:rsid w:val="002247BB"/>
    <w:rsid w:val="002256AD"/>
    <w:rsid w:val="00227E06"/>
    <w:rsid w:val="002319C1"/>
    <w:rsid w:val="00233B47"/>
    <w:rsid w:val="00235A7D"/>
    <w:rsid w:val="00240AFA"/>
    <w:rsid w:val="00241423"/>
    <w:rsid w:val="00242CB4"/>
    <w:rsid w:val="002452C3"/>
    <w:rsid w:val="0024776A"/>
    <w:rsid w:val="00253EA4"/>
    <w:rsid w:val="002554D6"/>
    <w:rsid w:val="00260685"/>
    <w:rsid w:val="00262647"/>
    <w:rsid w:val="00263EF2"/>
    <w:rsid w:val="002640B9"/>
    <w:rsid w:val="002706A7"/>
    <w:rsid w:val="00270895"/>
    <w:rsid w:val="00270922"/>
    <w:rsid w:val="00270D89"/>
    <w:rsid w:val="00271611"/>
    <w:rsid w:val="0027421C"/>
    <w:rsid w:val="00274A5A"/>
    <w:rsid w:val="00275A57"/>
    <w:rsid w:val="002765F0"/>
    <w:rsid w:val="00282F8C"/>
    <w:rsid w:val="0028377E"/>
    <w:rsid w:val="00283896"/>
    <w:rsid w:val="00285435"/>
    <w:rsid w:val="00287A0E"/>
    <w:rsid w:val="00290B1C"/>
    <w:rsid w:val="00292991"/>
    <w:rsid w:val="00295053"/>
    <w:rsid w:val="002A18D2"/>
    <w:rsid w:val="002A2446"/>
    <w:rsid w:val="002A2899"/>
    <w:rsid w:val="002A60E4"/>
    <w:rsid w:val="002A6598"/>
    <w:rsid w:val="002A6B17"/>
    <w:rsid w:val="002A7D7F"/>
    <w:rsid w:val="002B5471"/>
    <w:rsid w:val="002B6BC9"/>
    <w:rsid w:val="002C42E7"/>
    <w:rsid w:val="002C7A97"/>
    <w:rsid w:val="002D608E"/>
    <w:rsid w:val="002D6932"/>
    <w:rsid w:val="002D735B"/>
    <w:rsid w:val="002E20A6"/>
    <w:rsid w:val="002E2AD4"/>
    <w:rsid w:val="002E59B0"/>
    <w:rsid w:val="002E5F71"/>
    <w:rsid w:val="002E69DC"/>
    <w:rsid w:val="002E6F5E"/>
    <w:rsid w:val="002F26FB"/>
    <w:rsid w:val="002F6930"/>
    <w:rsid w:val="002F7480"/>
    <w:rsid w:val="00300889"/>
    <w:rsid w:val="00301846"/>
    <w:rsid w:val="00302EA8"/>
    <w:rsid w:val="003037C4"/>
    <w:rsid w:val="0030457C"/>
    <w:rsid w:val="00307C34"/>
    <w:rsid w:val="00307E63"/>
    <w:rsid w:val="00310F1D"/>
    <w:rsid w:val="00313C02"/>
    <w:rsid w:val="0031710D"/>
    <w:rsid w:val="00317908"/>
    <w:rsid w:val="00320965"/>
    <w:rsid w:val="003222FA"/>
    <w:rsid w:val="003234C9"/>
    <w:rsid w:val="00323685"/>
    <w:rsid w:val="0032630D"/>
    <w:rsid w:val="00326CE2"/>
    <w:rsid w:val="00326EFA"/>
    <w:rsid w:val="00334488"/>
    <w:rsid w:val="0033670C"/>
    <w:rsid w:val="0033728A"/>
    <w:rsid w:val="003374A9"/>
    <w:rsid w:val="00343B2D"/>
    <w:rsid w:val="003455D2"/>
    <w:rsid w:val="003458D2"/>
    <w:rsid w:val="003469C4"/>
    <w:rsid w:val="00347CF5"/>
    <w:rsid w:val="00351327"/>
    <w:rsid w:val="003521FF"/>
    <w:rsid w:val="00352E86"/>
    <w:rsid w:val="00354A1A"/>
    <w:rsid w:val="00355769"/>
    <w:rsid w:val="003615D4"/>
    <w:rsid w:val="00363163"/>
    <w:rsid w:val="00363900"/>
    <w:rsid w:val="00363BE5"/>
    <w:rsid w:val="00366FC3"/>
    <w:rsid w:val="0036716D"/>
    <w:rsid w:val="0037246B"/>
    <w:rsid w:val="00373508"/>
    <w:rsid w:val="00373AF3"/>
    <w:rsid w:val="003806E2"/>
    <w:rsid w:val="00382398"/>
    <w:rsid w:val="003830CC"/>
    <w:rsid w:val="0038484C"/>
    <w:rsid w:val="00385074"/>
    <w:rsid w:val="00385A3E"/>
    <w:rsid w:val="003874B6"/>
    <w:rsid w:val="0038794E"/>
    <w:rsid w:val="003901A7"/>
    <w:rsid w:val="00390204"/>
    <w:rsid w:val="00392D97"/>
    <w:rsid w:val="003935D2"/>
    <w:rsid w:val="00393B08"/>
    <w:rsid w:val="0039426E"/>
    <w:rsid w:val="00396F6E"/>
    <w:rsid w:val="00397C44"/>
    <w:rsid w:val="003A6D63"/>
    <w:rsid w:val="003B3D6E"/>
    <w:rsid w:val="003B416A"/>
    <w:rsid w:val="003B7342"/>
    <w:rsid w:val="003C0CA4"/>
    <w:rsid w:val="003C1754"/>
    <w:rsid w:val="003C3402"/>
    <w:rsid w:val="003C435D"/>
    <w:rsid w:val="003C5258"/>
    <w:rsid w:val="003C68B3"/>
    <w:rsid w:val="003D39D0"/>
    <w:rsid w:val="003D4041"/>
    <w:rsid w:val="003D4970"/>
    <w:rsid w:val="003D5C0C"/>
    <w:rsid w:val="003D6C88"/>
    <w:rsid w:val="003E29EC"/>
    <w:rsid w:val="003E2B89"/>
    <w:rsid w:val="003E5393"/>
    <w:rsid w:val="003E5689"/>
    <w:rsid w:val="003E5D3B"/>
    <w:rsid w:val="003E6619"/>
    <w:rsid w:val="003E6630"/>
    <w:rsid w:val="003F6DC3"/>
    <w:rsid w:val="0040196B"/>
    <w:rsid w:val="00402D44"/>
    <w:rsid w:val="00410B63"/>
    <w:rsid w:val="00410EDD"/>
    <w:rsid w:val="004128F3"/>
    <w:rsid w:val="00412B42"/>
    <w:rsid w:val="004208B8"/>
    <w:rsid w:val="00420C10"/>
    <w:rsid w:val="00421C64"/>
    <w:rsid w:val="00421EC8"/>
    <w:rsid w:val="004267A5"/>
    <w:rsid w:val="00427AC7"/>
    <w:rsid w:val="00427C8F"/>
    <w:rsid w:val="004333D5"/>
    <w:rsid w:val="00437F82"/>
    <w:rsid w:val="00440098"/>
    <w:rsid w:val="00442AC1"/>
    <w:rsid w:val="00443651"/>
    <w:rsid w:val="004455E8"/>
    <w:rsid w:val="00447D18"/>
    <w:rsid w:val="004500A1"/>
    <w:rsid w:val="004508EA"/>
    <w:rsid w:val="0045300A"/>
    <w:rsid w:val="00453675"/>
    <w:rsid w:val="00454448"/>
    <w:rsid w:val="004552D1"/>
    <w:rsid w:val="00456519"/>
    <w:rsid w:val="00457ED6"/>
    <w:rsid w:val="0046313C"/>
    <w:rsid w:val="0046526D"/>
    <w:rsid w:val="004676BA"/>
    <w:rsid w:val="00467C7A"/>
    <w:rsid w:val="00472EFD"/>
    <w:rsid w:val="00472FE0"/>
    <w:rsid w:val="0047300E"/>
    <w:rsid w:val="00474AC2"/>
    <w:rsid w:val="004770EA"/>
    <w:rsid w:val="004825E2"/>
    <w:rsid w:val="0048308A"/>
    <w:rsid w:val="00484E00"/>
    <w:rsid w:val="00485EAE"/>
    <w:rsid w:val="004860D5"/>
    <w:rsid w:val="004878AD"/>
    <w:rsid w:val="00491175"/>
    <w:rsid w:val="00494A5B"/>
    <w:rsid w:val="0049532E"/>
    <w:rsid w:val="00497371"/>
    <w:rsid w:val="00497815"/>
    <w:rsid w:val="004A4352"/>
    <w:rsid w:val="004A4FD1"/>
    <w:rsid w:val="004A5D12"/>
    <w:rsid w:val="004B0060"/>
    <w:rsid w:val="004B3D37"/>
    <w:rsid w:val="004B46CC"/>
    <w:rsid w:val="004B57A1"/>
    <w:rsid w:val="004B6F32"/>
    <w:rsid w:val="004B714F"/>
    <w:rsid w:val="004C3CDB"/>
    <w:rsid w:val="004C4A8A"/>
    <w:rsid w:val="004C6540"/>
    <w:rsid w:val="004C670E"/>
    <w:rsid w:val="004C74DC"/>
    <w:rsid w:val="004D4D1D"/>
    <w:rsid w:val="004D562A"/>
    <w:rsid w:val="004D5ABA"/>
    <w:rsid w:val="004D676F"/>
    <w:rsid w:val="004E08C4"/>
    <w:rsid w:val="004E17A2"/>
    <w:rsid w:val="004E29F9"/>
    <w:rsid w:val="004E3E56"/>
    <w:rsid w:val="004E69FF"/>
    <w:rsid w:val="004E7A05"/>
    <w:rsid w:val="004F02FD"/>
    <w:rsid w:val="004F0966"/>
    <w:rsid w:val="004F1645"/>
    <w:rsid w:val="004F6526"/>
    <w:rsid w:val="00501204"/>
    <w:rsid w:val="005036CD"/>
    <w:rsid w:val="005039F6"/>
    <w:rsid w:val="005042A4"/>
    <w:rsid w:val="00505445"/>
    <w:rsid w:val="00507053"/>
    <w:rsid w:val="005104F9"/>
    <w:rsid w:val="005112AC"/>
    <w:rsid w:val="00514A5A"/>
    <w:rsid w:val="00514D5A"/>
    <w:rsid w:val="0051531B"/>
    <w:rsid w:val="00515D90"/>
    <w:rsid w:val="0051633A"/>
    <w:rsid w:val="00522780"/>
    <w:rsid w:val="00522B75"/>
    <w:rsid w:val="00525369"/>
    <w:rsid w:val="005254D5"/>
    <w:rsid w:val="0052582A"/>
    <w:rsid w:val="00527C30"/>
    <w:rsid w:val="00533F21"/>
    <w:rsid w:val="00537587"/>
    <w:rsid w:val="00540DE8"/>
    <w:rsid w:val="0054145A"/>
    <w:rsid w:val="005416FE"/>
    <w:rsid w:val="005428A4"/>
    <w:rsid w:val="00545B4E"/>
    <w:rsid w:val="00546375"/>
    <w:rsid w:val="005517F8"/>
    <w:rsid w:val="00551E1F"/>
    <w:rsid w:val="00551F86"/>
    <w:rsid w:val="005532AA"/>
    <w:rsid w:val="005556C4"/>
    <w:rsid w:val="0055753F"/>
    <w:rsid w:val="00560121"/>
    <w:rsid w:val="00564694"/>
    <w:rsid w:val="00565E3C"/>
    <w:rsid w:val="005662F4"/>
    <w:rsid w:val="0056659A"/>
    <w:rsid w:val="0056727C"/>
    <w:rsid w:val="00567290"/>
    <w:rsid w:val="00567469"/>
    <w:rsid w:val="00575004"/>
    <w:rsid w:val="00575719"/>
    <w:rsid w:val="00575F20"/>
    <w:rsid w:val="00577AEC"/>
    <w:rsid w:val="0058057A"/>
    <w:rsid w:val="005805E6"/>
    <w:rsid w:val="00581CE1"/>
    <w:rsid w:val="005844F6"/>
    <w:rsid w:val="00585012"/>
    <w:rsid w:val="00585BB9"/>
    <w:rsid w:val="00586862"/>
    <w:rsid w:val="005874D7"/>
    <w:rsid w:val="00590CF3"/>
    <w:rsid w:val="0059140F"/>
    <w:rsid w:val="00591CA5"/>
    <w:rsid w:val="00597436"/>
    <w:rsid w:val="005A23A5"/>
    <w:rsid w:val="005A507A"/>
    <w:rsid w:val="005A6144"/>
    <w:rsid w:val="005B0498"/>
    <w:rsid w:val="005B106D"/>
    <w:rsid w:val="005B1714"/>
    <w:rsid w:val="005B37FF"/>
    <w:rsid w:val="005B4129"/>
    <w:rsid w:val="005B6258"/>
    <w:rsid w:val="005B6E0B"/>
    <w:rsid w:val="005C44ED"/>
    <w:rsid w:val="005C67F7"/>
    <w:rsid w:val="005C75DF"/>
    <w:rsid w:val="005D096B"/>
    <w:rsid w:val="005D246F"/>
    <w:rsid w:val="005D317A"/>
    <w:rsid w:val="005E208E"/>
    <w:rsid w:val="005E24F5"/>
    <w:rsid w:val="005E577D"/>
    <w:rsid w:val="005E6604"/>
    <w:rsid w:val="005E760C"/>
    <w:rsid w:val="005F05EF"/>
    <w:rsid w:val="005F1AED"/>
    <w:rsid w:val="005F3110"/>
    <w:rsid w:val="005F55F1"/>
    <w:rsid w:val="005F6502"/>
    <w:rsid w:val="005F732F"/>
    <w:rsid w:val="00600F18"/>
    <w:rsid w:val="00601ADE"/>
    <w:rsid w:val="006023D6"/>
    <w:rsid w:val="00604A61"/>
    <w:rsid w:val="00605C78"/>
    <w:rsid w:val="00607455"/>
    <w:rsid w:val="00607F84"/>
    <w:rsid w:val="0061003F"/>
    <w:rsid w:val="00611AF7"/>
    <w:rsid w:val="00613B0F"/>
    <w:rsid w:val="00614887"/>
    <w:rsid w:val="00616A26"/>
    <w:rsid w:val="00622A49"/>
    <w:rsid w:val="00622B32"/>
    <w:rsid w:val="00623091"/>
    <w:rsid w:val="00625FC2"/>
    <w:rsid w:val="0062743D"/>
    <w:rsid w:val="00627630"/>
    <w:rsid w:val="00627CC8"/>
    <w:rsid w:val="0063002D"/>
    <w:rsid w:val="00634121"/>
    <w:rsid w:val="0063433E"/>
    <w:rsid w:val="00634562"/>
    <w:rsid w:val="00641605"/>
    <w:rsid w:val="00643B13"/>
    <w:rsid w:val="00645432"/>
    <w:rsid w:val="00645BA8"/>
    <w:rsid w:val="00646F1E"/>
    <w:rsid w:val="00651454"/>
    <w:rsid w:val="0065205C"/>
    <w:rsid w:val="0065253C"/>
    <w:rsid w:val="00653DA6"/>
    <w:rsid w:val="00655CC7"/>
    <w:rsid w:val="00657A5B"/>
    <w:rsid w:val="00657BCB"/>
    <w:rsid w:val="006629C7"/>
    <w:rsid w:val="00662A89"/>
    <w:rsid w:val="00663F6C"/>
    <w:rsid w:val="00664452"/>
    <w:rsid w:val="006645F3"/>
    <w:rsid w:val="0066581F"/>
    <w:rsid w:val="00666098"/>
    <w:rsid w:val="00667E8B"/>
    <w:rsid w:val="00670048"/>
    <w:rsid w:val="006702D8"/>
    <w:rsid w:val="00670761"/>
    <w:rsid w:val="00670A9B"/>
    <w:rsid w:val="006724A7"/>
    <w:rsid w:val="00672B9E"/>
    <w:rsid w:val="006732E3"/>
    <w:rsid w:val="00673E39"/>
    <w:rsid w:val="006740BC"/>
    <w:rsid w:val="00674557"/>
    <w:rsid w:val="006820A6"/>
    <w:rsid w:val="006832BB"/>
    <w:rsid w:val="006849FF"/>
    <w:rsid w:val="00684BA4"/>
    <w:rsid w:val="00685B3A"/>
    <w:rsid w:val="00685D26"/>
    <w:rsid w:val="006864B5"/>
    <w:rsid w:val="0068773E"/>
    <w:rsid w:val="00687A87"/>
    <w:rsid w:val="006A0CD3"/>
    <w:rsid w:val="006A201D"/>
    <w:rsid w:val="006A3CDC"/>
    <w:rsid w:val="006A53CF"/>
    <w:rsid w:val="006B1553"/>
    <w:rsid w:val="006B200D"/>
    <w:rsid w:val="006B24A3"/>
    <w:rsid w:val="006B2AF2"/>
    <w:rsid w:val="006B2B35"/>
    <w:rsid w:val="006B351A"/>
    <w:rsid w:val="006B5756"/>
    <w:rsid w:val="006B71DE"/>
    <w:rsid w:val="006C06CD"/>
    <w:rsid w:val="006C27CD"/>
    <w:rsid w:val="006C3C08"/>
    <w:rsid w:val="006C5F1E"/>
    <w:rsid w:val="006C679F"/>
    <w:rsid w:val="006D1217"/>
    <w:rsid w:val="006D58EF"/>
    <w:rsid w:val="006E1F40"/>
    <w:rsid w:val="006E31C8"/>
    <w:rsid w:val="006E33C2"/>
    <w:rsid w:val="006E457A"/>
    <w:rsid w:val="006E582A"/>
    <w:rsid w:val="006E5B1E"/>
    <w:rsid w:val="006E6F8F"/>
    <w:rsid w:val="006E7803"/>
    <w:rsid w:val="006F139E"/>
    <w:rsid w:val="006F36B4"/>
    <w:rsid w:val="006F4E1C"/>
    <w:rsid w:val="006F79F4"/>
    <w:rsid w:val="00700981"/>
    <w:rsid w:val="00702244"/>
    <w:rsid w:val="00702BEB"/>
    <w:rsid w:val="00703454"/>
    <w:rsid w:val="007050DE"/>
    <w:rsid w:val="00705D50"/>
    <w:rsid w:val="0070795E"/>
    <w:rsid w:val="00707E6B"/>
    <w:rsid w:val="007117C1"/>
    <w:rsid w:val="00712113"/>
    <w:rsid w:val="00713197"/>
    <w:rsid w:val="00713BCF"/>
    <w:rsid w:val="00715C26"/>
    <w:rsid w:val="007168FA"/>
    <w:rsid w:val="00721F97"/>
    <w:rsid w:val="007232FC"/>
    <w:rsid w:val="00723AED"/>
    <w:rsid w:val="00724692"/>
    <w:rsid w:val="00727041"/>
    <w:rsid w:val="00730107"/>
    <w:rsid w:val="00730505"/>
    <w:rsid w:val="00731C31"/>
    <w:rsid w:val="00732D42"/>
    <w:rsid w:val="00736280"/>
    <w:rsid w:val="007363C9"/>
    <w:rsid w:val="00736DDB"/>
    <w:rsid w:val="007405EA"/>
    <w:rsid w:val="00743072"/>
    <w:rsid w:val="00744DD6"/>
    <w:rsid w:val="0074500E"/>
    <w:rsid w:val="00745366"/>
    <w:rsid w:val="00747D7D"/>
    <w:rsid w:val="0075098A"/>
    <w:rsid w:val="00756F3A"/>
    <w:rsid w:val="00757205"/>
    <w:rsid w:val="00763239"/>
    <w:rsid w:val="007635CF"/>
    <w:rsid w:val="00763D99"/>
    <w:rsid w:val="00765A8C"/>
    <w:rsid w:val="00766E45"/>
    <w:rsid w:val="0077059F"/>
    <w:rsid w:val="00770BB7"/>
    <w:rsid w:val="00771D40"/>
    <w:rsid w:val="0077387E"/>
    <w:rsid w:val="00775A23"/>
    <w:rsid w:val="007760A9"/>
    <w:rsid w:val="00787061"/>
    <w:rsid w:val="00787BD7"/>
    <w:rsid w:val="007908CD"/>
    <w:rsid w:val="00790BFA"/>
    <w:rsid w:val="0079274E"/>
    <w:rsid w:val="00796F26"/>
    <w:rsid w:val="007A1459"/>
    <w:rsid w:val="007A302C"/>
    <w:rsid w:val="007A3FAF"/>
    <w:rsid w:val="007A4350"/>
    <w:rsid w:val="007B0813"/>
    <w:rsid w:val="007B1BC9"/>
    <w:rsid w:val="007B2022"/>
    <w:rsid w:val="007B5004"/>
    <w:rsid w:val="007B6EE4"/>
    <w:rsid w:val="007C0032"/>
    <w:rsid w:val="007C02E3"/>
    <w:rsid w:val="007C0ADC"/>
    <w:rsid w:val="007C1759"/>
    <w:rsid w:val="007C3479"/>
    <w:rsid w:val="007C5120"/>
    <w:rsid w:val="007D2CAB"/>
    <w:rsid w:val="007D3935"/>
    <w:rsid w:val="007D4167"/>
    <w:rsid w:val="007D429C"/>
    <w:rsid w:val="007D550C"/>
    <w:rsid w:val="007E0CBB"/>
    <w:rsid w:val="007E3B20"/>
    <w:rsid w:val="007E7B35"/>
    <w:rsid w:val="007E7CB2"/>
    <w:rsid w:val="007E7E73"/>
    <w:rsid w:val="007F099B"/>
    <w:rsid w:val="007F0A1A"/>
    <w:rsid w:val="007F0B83"/>
    <w:rsid w:val="007F1D85"/>
    <w:rsid w:val="007F2287"/>
    <w:rsid w:val="007F287B"/>
    <w:rsid w:val="007F34C6"/>
    <w:rsid w:val="007F3E22"/>
    <w:rsid w:val="007F5BC6"/>
    <w:rsid w:val="007F76F8"/>
    <w:rsid w:val="007F7CAF"/>
    <w:rsid w:val="00801639"/>
    <w:rsid w:val="00802912"/>
    <w:rsid w:val="00804182"/>
    <w:rsid w:val="00804546"/>
    <w:rsid w:val="0080475B"/>
    <w:rsid w:val="00804D99"/>
    <w:rsid w:val="00810581"/>
    <w:rsid w:val="00815E5C"/>
    <w:rsid w:val="00815EF5"/>
    <w:rsid w:val="00817D71"/>
    <w:rsid w:val="00820D29"/>
    <w:rsid w:val="0082180F"/>
    <w:rsid w:val="00822A91"/>
    <w:rsid w:val="00822BE8"/>
    <w:rsid w:val="00823061"/>
    <w:rsid w:val="00824968"/>
    <w:rsid w:val="00825339"/>
    <w:rsid w:val="00825E2A"/>
    <w:rsid w:val="00826950"/>
    <w:rsid w:val="00827842"/>
    <w:rsid w:val="00830488"/>
    <w:rsid w:val="00830709"/>
    <w:rsid w:val="00830ED3"/>
    <w:rsid w:val="008324A4"/>
    <w:rsid w:val="00833227"/>
    <w:rsid w:val="00837719"/>
    <w:rsid w:val="008478ED"/>
    <w:rsid w:val="0084797F"/>
    <w:rsid w:val="00853021"/>
    <w:rsid w:val="00854818"/>
    <w:rsid w:val="00855C87"/>
    <w:rsid w:val="00855CA1"/>
    <w:rsid w:val="00855ED8"/>
    <w:rsid w:val="0085701D"/>
    <w:rsid w:val="008573F8"/>
    <w:rsid w:val="0085799E"/>
    <w:rsid w:val="008617CB"/>
    <w:rsid w:val="0086201F"/>
    <w:rsid w:val="0086274C"/>
    <w:rsid w:val="008633B0"/>
    <w:rsid w:val="00863AB7"/>
    <w:rsid w:val="00863C94"/>
    <w:rsid w:val="00864E7C"/>
    <w:rsid w:val="008661A9"/>
    <w:rsid w:val="008767BC"/>
    <w:rsid w:val="00876B2C"/>
    <w:rsid w:val="00877351"/>
    <w:rsid w:val="00880D2C"/>
    <w:rsid w:val="0088184A"/>
    <w:rsid w:val="008830D0"/>
    <w:rsid w:val="00883751"/>
    <w:rsid w:val="008840C6"/>
    <w:rsid w:val="00886D2C"/>
    <w:rsid w:val="00887D70"/>
    <w:rsid w:val="00890EFB"/>
    <w:rsid w:val="008932CF"/>
    <w:rsid w:val="008959ED"/>
    <w:rsid w:val="00895D53"/>
    <w:rsid w:val="008960D7"/>
    <w:rsid w:val="008A0B57"/>
    <w:rsid w:val="008A275E"/>
    <w:rsid w:val="008A3DFC"/>
    <w:rsid w:val="008A5B26"/>
    <w:rsid w:val="008A6211"/>
    <w:rsid w:val="008A6521"/>
    <w:rsid w:val="008B397D"/>
    <w:rsid w:val="008B4489"/>
    <w:rsid w:val="008B673C"/>
    <w:rsid w:val="008C2163"/>
    <w:rsid w:val="008C21FE"/>
    <w:rsid w:val="008C294A"/>
    <w:rsid w:val="008C5130"/>
    <w:rsid w:val="008C55F1"/>
    <w:rsid w:val="008C6FE1"/>
    <w:rsid w:val="008D134E"/>
    <w:rsid w:val="008D2879"/>
    <w:rsid w:val="008D2BDA"/>
    <w:rsid w:val="008D524A"/>
    <w:rsid w:val="008D64AD"/>
    <w:rsid w:val="008D6E6F"/>
    <w:rsid w:val="008D71A2"/>
    <w:rsid w:val="008D7502"/>
    <w:rsid w:val="008E095E"/>
    <w:rsid w:val="008E102F"/>
    <w:rsid w:val="008E15A4"/>
    <w:rsid w:val="008E1C10"/>
    <w:rsid w:val="008E24F6"/>
    <w:rsid w:val="008E2933"/>
    <w:rsid w:val="008E3230"/>
    <w:rsid w:val="008E5903"/>
    <w:rsid w:val="008E65A8"/>
    <w:rsid w:val="008F1FA4"/>
    <w:rsid w:val="008F2382"/>
    <w:rsid w:val="008F25D0"/>
    <w:rsid w:val="008F275A"/>
    <w:rsid w:val="008F5255"/>
    <w:rsid w:val="008F67AC"/>
    <w:rsid w:val="008F6833"/>
    <w:rsid w:val="008F6986"/>
    <w:rsid w:val="008F78AD"/>
    <w:rsid w:val="00901135"/>
    <w:rsid w:val="0090327F"/>
    <w:rsid w:val="009105E0"/>
    <w:rsid w:val="0091063E"/>
    <w:rsid w:val="009113EA"/>
    <w:rsid w:val="00916AA3"/>
    <w:rsid w:val="00921102"/>
    <w:rsid w:val="00921969"/>
    <w:rsid w:val="00922329"/>
    <w:rsid w:val="00924661"/>
    <w:rsid w:val="00931270"/>
    <w:rsid w:val="009312CF"/>
    <w:rsid w:val="009321A7"/>
    <w:rsid w:val="0093249A"/>
    <w:rsid w:val="00933CE7"/>
    <w:rsid w:val="00935179"/>
    <w:rsid w:val="00936D68"/>
    <w:rsid w:val="009403DA"/>
    <w:rsid w:val="00943FF0"/>
    <w:rsid w:val="00944CBD"/>
    <w:rsid w:val="00944F62"/>
    <w:rsid w:val="009510CA"/>
    <w:rsid w:val="00951457"/>
    <w:rsid w:val="00952FEA"/>
    <w:rsid w:val="00953739"/>
    <w:rsid w:val="009539A6"/>
    <w:rsid w:val="00954424"/>
    <w:rsid w:val="009555D6"/>
    <w:rsid w:val="00956555"/>
    <w:rsid w:val="0095731B"/>
    <w:rsid w:val="0095789A"/>
    <w:rsid w:val="00961F21"/>
    <w:rsid w:val="00961F61"/>
    <w:rsid w:val="00962370"/>
    <w:rsid w:val="00964156"/>
    <w:rsid w:val="00964ADD"/>
    <w:rsid w:val="00970C39"/>
    <w:rsid w:val="00971E2B"/>
    <w:rsid w:val="00972BAD"/>
    <w:rsid w:val="00974D0B"/>
    <w:rsid w:val="00975470"/>
    <w:rsid w:val="0097791C"/>
    <w:rsid w:val="00977B0F"/>
    <w:rsid w:val="009801E8"/>
    <w:rsid w:val="0098221D"/>
    <w:rsid w:val="009830AC"/>
    <w:rsid w:val="009864E7"/>
    <w:rsid w:val="00991F9F"/>
    <w:rsid w:val="00992653"/>
    <w:rsid w:val="00993744"/>
    <w:rsid w:val="00993ABF"/>
    <w:rsid w:val="0099514C"/>
    <w:rsid w:val="009964D5"/>
    <w:rsid w:val="009971DA"/>
    <w:rsid w:val="009A023E"/>
    <w:rsid w:val="009A0792"/>
    <w:rsid w:val="009A1736"/>
    <w:rsid w:val="009A49CD"/>
    <w:rsid w:val="009A5102"/>
    <w:rsid w:val="009A7860"/>
    <w:rsid w:val="009B0FEC"/>
    <w:rsid w:val="009B1B50"/>
    <w:rsid w:val="009B223C"/>
    <w:rsid w:val="009B2E86"/>
    <w:rsid w:val="009B4B00"/>
    <w:rsid w:val="009C2033"/>
    <w:rsid w:val="009C28D3"/>
    <w:rsid w:val="009C2B20"/>
    <w:rsid w:val="009C2ECE"/>
    <w:rsid w:val="009C4AC4"/>
    <w:rsid w:val="009D06C4"/>
    <w:rsid w:val="009D1DE3"/>
    <w:rsid w:val="009D23F8"/>
    <w:rsid w:val="009D324B"/>
    <w:rsid w:val="009D4F3A"/>
    <w:rsid w:val="009D627C"/>
    <w:rsid w:val="009E0A16"/>
    <w:rsid w:val="009E1127"/>
    <w:rsid w:val="009E148A"/>
    <w:rsid w:val="009E26C6"/>
    <w:rsid w:val="009E2FD7"/>
    <w:rsid w:val="009E4379"/>
    <w:rsid w:val="009E660C"/>
    <w:rsid w:val="009E6A2E"/>
    <w:rsid w:val="009E6B60"/>
    <w:rsid w:val="009E6FC3"/>
    <w:rsid w:val="009E77B3"/>
    <w:rsid w:val="009F128A"/>
    <w:rsid w:val="009F2BFD"/>
    <w:rsid w:val="009F4BF8"/>
    <w:rsid w:val="009F5B7B"/>
    <w:rsid w:val="009F5D3D"/>
    <w:rsid w:val="009F60FD"/>
    <w:rsid w:val="009F6899"/>
    <w:rsid w:val="00A01A49"/>
    <w:rsid w:val="00A028B9"/>
    <w:rsid w:val="00A038B6"/>
    <w:rsid w:val="00A049F0"/>
    <w:rsid w:val="00A0624B"/>
    <w:rsid w:val="00A065AC"/>
    <w:rsid w:val="00A0709B"/>
    <w:rsid w:val="00A10F63"/>
    <w:rsid w:val="00A1160E"/>
    <w:rsid w:val="00A12243"/>
    <w:rsid w:val="00A1496C"/>
    <w:rsid w:val="00A15F17"/>
    <w:rsid w:val="00A17079"/>
    <w:rsid w:val="00A1795A"/>
    <w:rsid w:val="00A17C6C"/>
    <w:rsid w:val="00A22D35"/>
    <w:rsid w:val="00A31DC8"/>
    <w:rsid w:val="00A32B42"/>
    <w:rsid w:val="00A32B58"/>
    <w:rsid w:val="00A33046"/>
    <w:rsid w:val="00A33F75"/>
    <w:rsid w:val="00A34B8F"/>
    <w:rsid w:val="00A353DE"/>
    <w:rsid w:val="00A37B0A"/>
    <w:rsid w:val="00A42FA6"/>
    <w:rsid w:val="00A44732"/>
    <w:rsid w:val="00A5115C"/>
    <w:rsid w:val="00A52CDA"/>
    <w:rsid w:val="00A52DDC"/>
    <w:rsid w:val="00A52FF0"/>
    <w:rsid w:val="00A540C3"/>
    <w:rsid w:val="00A545F8"/>
    <w:rsid w:val="00A54AE6"/>
    <w:rsid w:val="00A55D83"/>
    <w:rsid w:val="00A5764E"/>
    <w:rsid w:val="00A61F52"/>
    <w:rsid w:val="00A631FE"/>
    <w:rsid w:val="00A63421"/>
    <w:rsid w:val="00A63B54"/>
    <w:rsid w:val="00A67A7B"/>
    <w:rsid w:val="00A72B6C"/>
    <w:rsid w:val="00A73E56"/>
    <w:rsid w:val="00A74B98"/>
    <w:rsid w:val="00A77CAB"/>
    <w:rsid w:val="00A77CB0"/>
    <w:rsid w:val="00A8292A"/>
    <w:rsid w:val="00A84773"/>
    <w:rsid w:val="00A85408"/>
    <w:rsid w:val="00A87B34"/>
    <w:rsid w:val="00A91406"/>
    <w:rsid w:val="00A91AF1"/>
    <w:rsid w:val="00A934D5"/>
    <w:rsid w:val="00A93C07"/>
    <w:rsid w:val="00A96063"/>
    <w:rsid w:val="00A9632F"/>
    <w:rsid w:val="00A96CBE"/>
    <w:rsid w:val="00AA23CF"/>
    <w:rsid w:val="00AA25C7"/>
    <w:rsid w:val="00AA29C9"/>
    <w:rsid w:val="00AA4104"/>
    <w:rsid w:val="00AA7939"/>
    <w:rsid w:val="00AB0B8F"/>
    <w:rsid w:val="00AC00A6"/>
    <w:rsid w:val="00AC21D2"/>
    <w:rsid w:val="00AC267C"/>
    <w:rsid w:val="00AC58E9"/>
    <w:rsid w:val="00AC7030"/>
    <w:rsid w:val="00AC7D06"/>
    <w:rsid w:val="00AD012B"/>
    <w:rsid w:val="00AD74FC"/>
    <w:rsid w:val="00AE1D0B"/>
    <w:rsid w:val="00AE20A3"/>
    <w:rsid w:val="00AE2C18"/>
    <w:rsid w:val="00AE310E"/>
    <w:rsid w:val="00AE3D83"/>
    <w:rsid w:val="00AE4C37"/>
    <w:rsid w:val="00AF15ED"/>
    <w:rsid w:val="00AF1CFA"/>
    <w:rsid w:val="00AF2490"/>
    <w:rsid w:val="00AF32AF"/>
    <w:rsid w:val="00AF3C58"/>
    <w:rsid w:val="00AF3FDD"/>
    <w:rsid w:val="00AF59D0"/>
    <w:rsid w:val="00B006CB"/>
    <w:rsid w:val="00B009A8"/>
    <w:rsid w:val="00B011CD"/>
    <w:rsid w:val="00B016EB"/>
    <w:rsid w:val="00B03AD2"/>
    <w:rsid w:val="00B042A1"/>
    <w:rsid w:val="00B0699A"/>
    <w:rsid w:val="00B10B3D"/>
    <w:rsid w:val="00B1614D"/>
    <w:rsid w:val="00B16377"/>
    <w:rsid w:val="00B24075"/>
    <w:rsid w:val="00B24E63"/>
    <w:rsid w:val="00B25D3D"/>
    <w:rsid w:val="00B268BC"/>
    <w:rsid w:val="00B334F5"/>
    <w:rsid w:val="00B347DC"/>
    <w:rsid w:val="00B353F6"/>
    <w:rsid w:val="00B3623A"/>
    <w:rsid w:val="00B40334"/>
    <w:rsid w:val="00B40612"/>
    <w:rsid w:val="00B40839"/>
    <w:rsid w:val="00B408FC"/>
    <w:rsid w:val="00B41643"/>
    <w:rsid w:val="00B421DC"/>
    <w:rsid w:val="00B428A9"/>
    <w:rsid w:val="00B4290B"/>
    <w:rsid w:val="00B43F72"/>
    <w:rsid w:val="00B44EEC"/>
    <w:rsid w:val="00B46946"/>
    <w:rsid w:val="00B46F8B"/>
    <w:rsid w:val="00B47791"/>
    <w:rsid w:val="00B5010C"/>
    <w:rsid w:val="00B50A6F"/>
    <w:rsid w:val="00B51736"/>
    <w:rsid w:val="00B51879"/>
    <w:rsid w:val="00B52608"/>
    <w:rsid w:val="00B53999"/>
    <w:rsid w:val="00B54EB3"/>
    <w:rsid w:val="00B55759"/>
    <w:rsid w:val="00B611A5"/>
    <w:rsid w:val="00B63234"/>
    <w:rsid w:val="00B65324"/>
    <w:rsid w:val="00B65626"/>
    <w:rsid w:val="00B66C09"/>
    <w:rsid w:val="00B7007E"/>
    <w:rsid w:val="00B71FFE"/>
    <w:rsid w:val="00B7229B"/>
    <w:rsid w:val="00B75202"/>
    <w:rsid w:val="00B75C5A"/>
    <w:rsid w:val="00B77E09"/>
    <w:rsid w:val="00B80A1B"/>
    <w:rsid w:val="00B81AA3"/>
    <w:rsid w:val="00B85293"/>
    <w:rsid w:val="00B874EF"/>
    <w:rsid w:val="00B92B7B"/>
    <w:rsid w:val="00B95E1A"/>
    <w:rsid w:val="00B96539"/>
    <w:rsid w:val="00BA04E2"/>
    <w:rsid w:val="00BA1480"/>
    <w:rsid w:val="00BA1C53"/>
    <w:rsid w:val="00BA1D92"/>
    <w:rsid w:val="00BA48CA"/>
    <w:rsid w:val="00BA7FA3"/>
    <w:rsid w:val="00BB04C2"/>
    <w:rsid w:val="00BB086F"/>
    <w:rsid w:val="00BB20E2"/>
    <w:rsid w:val="00BB2A51"/>
    <w:rsid w:val="00BB4561"/>
    <w:rsid w:val="00BB57FF"/>
    <w:rsid w:val="00BB5EE7"/>
    <w:rsid w:val="00BC19E6"/>
    <w:rsid w:val="00BC20F0"/>
    <w:rsid w:val="00BC3F14"/>
    <w:rsid w:val="00BC50C5"/>
    <w:rsid w:val="00BC7ADD"/>
    <w:rsid w:val="00BD6F3E"/>
    <w:rsid w:val="00BE1B30"/>
    <w:rsid w:val="00BE264C"/>
    <w:rsid w:val="00BE3B71"/>
    <w:rsid w:val="00BE7E77"/>
    <w:rsid w:val="00BF0C68"/>
    <w:rsid w:val="00BF22AB"/>
    <w:rsid w:val="00BF2A71"/>
    <w:rsid w:val="00BF472F"/>
    <w:rsid w:val="00BF4F5D"/>
    <w:rsid w:val="00C02088"/>
    <w:rsid w:val="00C045BE"/>
    <w:rsid w:val="00C04A39"/>
    <w:rsid w:val="00C04D84"/>
    <w:rsid w:val="00C06C2A"/>
    <w:rsid w:val="00C074DC"/>
    <w:rsid w:val="00C1384C"/>
    <w:rsid w:val="00C14299"/>
    <w:rsid w:val="00C15566"/>
    <w:rsid w:val="00C15813"/>
    <w:rsid w:val="00C17449"/>
    <w:rsid w:val="00C177AF"/>
    <w:rsid w:val="00C17C2B"/>
    <w:rsid w:val="00C224A1"/>
    <w:rsid w:val="00C2357B"/>
    <w:rsid w:val="00C23DCB"/>
    <w:rsid w:val="00C241B0"/>
    <w:rsid w:val="00C25AFB"/>
    <w:rsid w:val="00C2638E"/>
    <w:rsid w:val="00C275A3"/>
    <w:rsid w:val="00C300A0"/>
    <w:rsid w:val="00C311E8"/>
    <w:rsid w:val="00C31246"/>
    <w:rsid w:val="00C316FD"/>
    <w:rsid w:val="00C32DF1"/>
    <w:rsid w:val="00C32EAE"/>
    <w:rsid w:val="00C33C2A"/>
    <w:rsid w:val="00C40A7F"/>
    <w:rsid w:val="00C41458"/>
    <w:rsid w:val="00C439BC"/>
    <w:rsid w:val="00C46711"/>
    <w:rsid w:val="00C4731F"/>
    <w:rsid w:val="00C4743B"/>
    <w:rsid w:val="00C47F3F"/>
    <w:rsid w:val="00C50BBA"/>
    <w:rsid w:val="00C50BE9"/>
    <w:rsid w:val="00C557DE"/>
    <w:rsid w:val="00C56186"/>
    <w:rsid w:val="00C564DF"/>
    <w:rsid w:val="00C65B9C"/>
    <w:rsid w:val="00C7039F"/>
    <w:rsid w:val="00C71740"/>
    <w:rsid w:val="00C71CBA"/>
    <w:rsid w:val="00C74DDC"/>
    <w:rsid w:val="00C75D3F"/>
    <w:rsid w:val="00C75ED2"/>
    <w:rsid w:val="00C76E6E"/>
    <w:rsid w:val="00C80A5E"/>
    <w:rsid w:val="00C8428E"/>
    <w:rsid w:val="00C85B77"/>
    <w:rsid w:val="00C8635A"/>
    <w:rsid w:val="00C863A4"/>
    <w:rsid w:val="00C86BAF"/>
    <w:rsid w:val="00C870A9"/>
    <w:rsid w:val="00C873BA"/>
    <w:rsid w:val="00C90ED5"/>
    <w:rsid w:val="00C91269"/>
    <w:rsid w:val="00C918C2"/>
    <w:rsid w:val="00C91BCF"/>
    <w:rsid w:val="00C9315F"/>
    <w:rsid w:val="00C93664"/>
    <w:rsid w:val="00C93C34"/>
    <w:rsid w:val="00CA12A6"/>
    <w:rsid w:val="00CA1306"/>
    <w:rsid w:val="00CA2ADB"/>
    <w:rsid w:val="00CA5649"/>
    <w:rsid w:val="00CA7CFF"/>
    <w:rsid w:val="00CB13B5"/>
    <w:rsid w:val="00CB2956"/>
    <w:rsid w:val="00CB2C26"/>
    <w:rsid w:val="00CB3ECC"/>
    <w:rsid w:val="00CB64EA"/>
    <w:rsid w:val="00CC1928"/>
    <w:rsid w:val="00CC1CB7"/>
    <w:rsid w:val="00CC4A30"/>
    <w:rsid w:val="00CC4B85"/>
    <w:rsid w:val="00CC52B9"/>
    <w:rsid w:val="00CC60A9"/>
    <w:rsid w:val="00CC6F2E"/>
    <w:rsid w:val="00CC70A8"/>
    <w:rsid w:val="00CC71E6"/>
    <w:rsid w:val="00CD16F3"/>
    <w:rsid w:val="00CD267A"/>
    <w:rsid w:val="00CD299F"/>
    <w:rsid w:val="00CD3292"/>
    <w:rsid w:val="00CD44C9"/>
    <w:rsid w:val="00CD60E9"/>
    <w:rsid w:val="00CD66B5"/>
    <w:rsid w:val="00CD6F54"/>
    <w:rsid w:val="00CE15C0"/>
    <w:rsid w:val="00CF0959"/>
    <w:rsid w:val="00CF1BB4"/>
    <w:rsid w:val="00CF6D97"/>
    <w:rsid w:val="00D033C4"/>
    <w:rsid w:val="00D04354"/>
    <w:rsid w:val="00D06495"/>
    <w:rsid w:val="00D06F98"/>
    <w:rsid w:val="00D117D0"/>
    <w:rsid w:val="00D12553"/>
    <w:rsid w:val="00D13D9A"/>
    <w:rsid w:val="00D15E7D"/>
    <w:rsid w:val="00D16846"/>
    <w:rsid w:val="00D20888"/>
    <w:rsid w:val="00D20F23"/>
    <w:rsid w:val="00D2213E"/>
    <w:rsid w:val="00D2262E"/>
    <w:rsid w:val="00D22EC7"/>
    <w:rsid w:val="00D24EEC"/>
    <w:rsid w:val="00D2657C"/>
    <w:rsid w:val="00D278F9"/>
    <w:rsid w:val="00D279E0"/>
    <w:rsid w:val="00D30357"/>
    <w:rsid w:val="00D30FD2"/>
    <w:rsid w:val="00D3119C"/>
    <w:rsid w:val="00D31DB7"/>
    <w:rsid w:val="00D324FD"/>
    <w:rsid w:val="00D343CE"/>
    <w:rsid w:val="00D34FD8"/>
    <w:rsid w:val="00D424B8"/>
    <w:rsid w:val="00D43E35"/>
    <w:rsid w:val="00D4683B"/>
    <w:rsid w:val="00D50865"/>
    <w:rsid w:val="00D50E17"/>
    <w:rsid w:val="00D51A5C"/>
    <w:rsid w:val="00D51BDA"/>
    <w:rsid w:val="00D51FD3"/>
    <w:rsid w:val="00D54205"/>
    <w:rsid w:val="00D5468D"/>
    <w:rsid w:val="00D5597D"/>
    <w:rsid w:val="00D55E34"/>
    <w:rsid w:val="00D6235E"/>
    <w:rsid w:val="00D63101"/>
    <w:rsid w:val="00D650B7"/>
    <w:rsid w:val="00D658C1"/>
    <w:rsid w:val="00D65B50"/>
    <w:rsid w:val="00D67418"/>
    <w:rsid w:val="00D71C0C"/>
    <w:rsid w:val="00D73A6E"/>
    <w:rsid w:val="00D758AD"/>
    <w:rsid w:val="00D778AC"/>
    <w:rsid w:val="00D77F3A"/>
    <w:rsid w:val="00D808B7"/>
    <w:rsid w:val="00D80D7F"/>
    <w:rsid w:val="00D810BC"/>
    <w:rsid w:val="00D817E4"/>
    <w:rsid w:val="00D822D0"/>
    <w:rsid w:val="00D823C9"/>
    <w:rsid w:val="00D82B55"/>
    <w:rsid w:val="00D83302"/>
    <w:rsid w:val="00D8641F"/>
    <w:rsid w:val="00D90D9E"/>
    <w:rsid w:val="00D90DA7"/>
    <w:rsid w:val="00D921AD"/>
    <w:rsid w:val="00D927E4"/>
    <w:rsid w:val="00D9300D"/>
    <w:rsid w:val="00D93D35"/>
    <w:rsid w:val="00D943DC"/>
    <w:rsid w:val="00D95AF5"/>
    <w:rsid w:val="00DA45CD"/>
    <w:rsid w:val="00DA4E30"/>
    <w:rsid w:val="00DA4FE2"/>
    <w:rsid w:val="00DA510A"/>
    <w:rsid w:val="00DA627C"/>
    <w:rsid w:val="00DA7B6C"/>
    <w:rsid w:val="00DB1E28"/>
    <w:rsid w:val="00DB23DA"/>
    <w:rsid w:val="00DB5DB5"/>
    <w:rsid w:val="00DB6D00"/>
    <w:rsid w:val="00DC3DC1"/>
    <w:rsid w:val="00DC5F77"/>
    <w:rsid w:val="00DC67BC"/>
    <w:rsid w:val="00DC6E97"/>
    <w:rsid w:val="00DD2737"/>
    <w:rsid w:val="00DD6C33"/>
    <w:rsid w:val="00DD73A3"/>
    <w:rsid w:val="00DD78C4"/>
    <w:rsid w:val="00DD7971"/>
    <w:rsid w:val="00DD7E63"/>
    <w:rsid w:val="00DE0212"/>
    <w:rsid w:val="00DE272D"/>
    <w:rsid w:val="00DE2E92"/>
    <w:rsid w:val="00DE2EBC"/>
    <w:rsid w:val="00DE5806"/>
    <w:rsid w:val="00DE5D08"/>
    <w:rsid w:val="00DE6970"/>
    <w:rsid w:val="00DE7769"/>
    <w:rsid w:val="00DF0C54"/>
    <w:rsid w:val="00DF20CD"/>
    <w:rsid w:val="00DF3EBB"/>
    <w:rsid w:val="00DF43F6"/>
    <w:rsid w:val="00DF4A6F"/>
    <w:rsid w:val="00DF7BA1"/>
    <w:rsid w:val="00E00D27"/>
    <w:rsid w:val="00E031CB"/>
    <w:rsid w:val="00E04AE7"/>
    <w:rsid w:val="00E05DF9"/>
    <w:rsid w:val="00E07D70"/>
    <w:rsid w:val="00E10CFC"/>
    <w:rsid w:val="00E1338C"/>
    <w:rsid w:val="00E13F3F"/>
    <w:rsid w:val="00E13FBE"/>
    <w:rsid w:val="00E20D8C"/>
    <w:rsid w:val="00E21717"/>
    <w:rsid w:val="00E21F7D"/>
    <w:rsid w:val="00E2389F"/>
    <w:rsid w:val="00E2483E"/>
    <w:rsid w:val="00E27671"/>
    <w:rsid w:val="00E31791"/>
    <w:rsid w:val="00E3282A"/>
    <w:rsid w:val="00E32D00"/>
    <w:rsid w:val="00E334D5"/>
    <w:rsid w:val="00E370F2"/>
    <w:rsid w:val="00E447A8"/>
    <w:rsid w:val="00E45CC8"/>
    <w:rsid w:val="00E45E8B"/>
    <w:rsid w:val="00E46260"/>
    <w:rsid w:val="00E47D06"/>
    <w:rsid w:val="00E50673"/>
    <w:rsid w:val="00E520F3"/>
    <w:rsid w:val="00E555FC"/>
    <w:rsid w:val="00E56F1D"/>
    <w:rsid w:val="00E57F53"/>
    <w:rsid w:val="00E60191"/>
    <w:rsid w:val="00E602A1"/>
    <w:rsid w:val="00E64421"/>
    <w:rsid w:val="00E64923"/>
    <w:rsid w:val="00E65F95"/>
    <w:rsid w:val="00E707DF"/>
    <w:rsid w:val="00E71A58"/>
    <w:rsid w:val="00E727A3"/>
    <w:rsid w:val="00E73459"/>
    <w:rsid w:val="00E73558"/>
    <w:rsid w:val="00E73892"/>
    <w:rsid w:val="00E74C51"/>
    <w:rsid w:val="00E77DC6"/>
    <w:rsid w:val="00E80775"/>
    <w:rsid w:val="00E82503"/>
    <w:rsid w:val="00E83403"/>
    <w:rsid w:val="00E85820"/>
    <w:rsid w:val="00E869E4"/>
    <w:rsid w:val="00E877B5"/>
    <w:rsid w:val="00E91B11"/>
    <w:rsid w:val="00E92077"/>
    <w:rsid w:val="00E979EA"/>
    <w:rsid w:val="00EA1A38"/>
    <w:rsid w:val="00EA3257"/>
    <w:rsid w:val="00EA3777"/>
    <w:rsid w:val="00EA4DB3"/>
    <w:rsid w:val="00EA650D"/>
    <w:rsid w:val="00EA6A1D"/>
    <w:rsid w:val="00EB431B"/>
    <w:rsid w:val="00EB65C7"/>
    <w:rsid w:val="00EB6D82"/>
    <w:rsid w:val="00EC0533"/>
    <w:rsid w:val="00EC0B77"/>
    <w:rsid w:val="00EC1039"/>
    <w:rsid w:val="00EC156B"/>
    <w:rsid w:val="00EC1C81"/>
    <w:rsid w:val="00EC6A09"/>
    <w:rsid w:val="00EC6F31"/>
    <w:rsid w:val="00ED0CBF"/>
    <w:rsid w:val="00ED31D1"/>
    <w:rsid w:val="00ED4046"/>
    <w:rsid w:val="00ED47B2"/>
    <w:rsid w:val="00ED68B3"/>
    <w:rsid w:val="00ED7B39"/>
    <w:rsid w:val="00ED7DAB"/>
    <w:rsid w:val="00EE1D02"/>
    <w:rsid w:val="00EE4B33"/>
    <w:rsid w:val="00EE5605"/>
    <w:rsid w:val="00EE587E"/>
    <w:rsid w:val="00EE6655"/>
    <w:rsid w:val="00EE69BA"/>
    <w:rsid w:val="00EE7242"/>
    <w:rsid w:val="00EF0906"/>
    <w:rsid w:val="00EF0C7B"/>
    <w:rsid w:val="00EF1C4E"/>
    <w:rsid w:val="00EF3AD2"/>
    <w:rsid w:val="00EF4FDC"/>
    <w:rsid w:val="00EF5CD7"/>
    <w:rsid w:val="00EF5DD8"/>
    <w:rsid w:val="00EF7722"/>
    <w:rsid w:val="00F00AD7"/>
    <w:rsid w:val="00F00F46"/>
    <w:rsid w:val="00F02983"/>
    <w:rsid w:val="00F0723C"/>
    <w:rsid w:val="00F07B15"/>
    <w:rsid w:val="00F13F40"/>
    <w:rsid w:val="00F1441D"/>
    <w:rsid w:val="00F21948"/>
    <w:rsid w:val="00F235B2"/>
    <w:rsid w:val="00F255F5"/>
    <w:rsid w:val="00F2614F"/>
    <w:rsid w:val="00F265B3"/>
    <w:rsid w:val="00F2735A"/>
    <w:rsid w:val="00F27A64"/>
    <w:rsid w:val="00F3031A"/>
    <w:rsid w:val="00F31DBA"/>
    <w:rsid w:val="00F31FD3"/>
    <w:rsid w:val="00F326C8"/>
    <w:rsid w:val="00F37C1C"/>
    <w:rsid w:val="00F4174D"/>
    <w:rsid w:val="00F42D54"/>
    <w:rsid w:val="00F43449"/>
    <w:rsid w:val="00F43A8A"/>
    <w:rsid w:val="00F44018"/>
    <w:rsid w:val="00F4418B"/>
    <w:rsid w:val="00F44B90"/>
    <w:rsid w:val="00F46552"/>
    <w:rsid w:val="00F47D6C"/>
    <w:rsid w:val="00F47F9E"/>
    <w:rsid w:val="00F565D6"/>
    <w:rsid w:val="00F56640"/>
    <w:rsid w:val="00F577D0"/>
    <w:rsid w:val="00F57F27"/>
    <w:rsid w:val="00F60A22"/>
    <w:rsid w:val="00F610EF"/>
    <w:rsid w:val="00F61263"/>
    <w:rsid w:val="00F615FC"/>
    <w:rsid w:val="00F626CD"/>
    <w:rsid w:val="00F64582"/>
    <w:rsid w:val="00F65087"/>
    <w:rsid w:val="00F655CC"/>
    <w:rsid w:val="00F66ACB"/>
    <w:rsid w:val="00F708A5"/>
    <w:rsid w:val="00F70C47"/>
    <w:rsid w:val="00F71D68"/>
    <w:rsid w:val="00F731E0"/>
    <w:rsid w:val="00F770CC"/>
    <w:rsid w:val="00F811B5"/>
    <w:rsid w:val="00F81E6C"/>
    <w:rsid w:val="00F82A35"/>
    <w:rsid w:val="00F83BFC"/>
    <w:rsid w:val="00F8436A"/>
    <w:rsid w:val="00F86F1A"/>
    <w:rsid w:val="00F8706D"/>
    <w:rsid w:val="00F9034B"/>
    <w:rsid w:val="00F91D32"/>
    <w:rsid w:val="00F91EE8"/>
    <w:rsid w:val="00F954B9"/>
    <w:rsid w:val="00F954CF"/>
    <w:rsid w:val="00F976D7"/>
    <w:rsid w:val="00FA065A"/>
    <w:rsid w:val="00FA2CD6"/>
    <w:rsid w:val="00FA37E8"/>
    <w:rsid w:val="00FA45BF"/>
    <w:rsid w:val="00FA601A"/>
    <w:rsid w:val="00FA7F3D"/>
    <w:rsid w:val="00FB18C6"/>
    <w:rsid w:val="00FB1BC5"/>
    <w:rsid w:val="00FB2D3F"/>
    <w:rsid w:val="00FB38D2"/>
    <w:rsid w:val="00FC03E0"/>
    <w:rsid w:val="00FC2FC4"/>
    <w:rsid w:val="00FC4D22"/>
    <w:rsid w:val="00FC5461"/>
    <w:rsid w:val="00FC5767"/>
    <w:rsid w:val="00FC7401"/>
    <w:rsid w:val="00FD0918"/>
    <w:rsid w:val="00FD0A29"/>
    <w:rsid w:val="00FD29E9"/>
    <w:rsid w:val="00FD2C83"/>
    <w:rsid w:val="00FD6138"/>
    <w:rsid w:val="00FD6876"/>
    <w:rsid w:val="00FD714E"/>
    <w:rsid w:val="00FD7867"/>
    <w:rsid w:val="00FE3521"/>
    <w:rsid w:val="00FE3607"/>
    <w:rsid w:val="00FE3D48"/>
    <w:rsid w:val="00FE45C1"/>
    <w:rsid w:val="00FE4617"/>
    <w:rsid w:val="00FE79A9"/>
    <w:rsid w:val="00FF10F3"/>
    <w:rsid w:val="00FF26D7"/>
    <w:rsid w:val="00FF3F5B"/>
    <w:rsid w:val="00FF46E8"/>
    <w:rsid w:val="00FF4D75"/>
    <w:rsid w:val="00FF6AF0"/>
    <w:rsid w:val="00FF7B36"/>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PMingLiU" w:hAnsi="Calibri" w:cs="Arial"/>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D90"/>
    <w:rPr>
      <w:rFonts w:ascii="Times New Roman" w:hAnsi="Times New Roman" w:cs="Times New Roman"/>
      <w:sz w:val="24"/>
      <w:szCs w:val="24"/>
    </w:rPr>
  </w:style>
  <w:style w:type="paragraph" w:styleId="Titre2">
    <w:name w:val="heading 2"/>
    <w:basedOn w:val="Normal"/>
    <w:next w:val="Normal"/>
    <w:link w:val="Titre2Car"/>
    <w:uiPriority w:val="99"/>
    <w:qFormat/>
    <w:rsid w:val="0063002D"/>
    <w:pPr>
      <w:keepNext/>
      <w:ind w:left="567" w:firstLine="567"/>
      <w:outlineLvl w:val="1"/>
    </w:pPr>
    <w:rPr>
      <w:szCs w:val="20"/>
    </w:rPr>
  </w:style>
  <w:style w:type="paragraph" w:styleId="Titre3">
    <w:name w:val="heading 3"/>
    <w:basedOn w:val="Normal"/>
    <w:next w:val="Normal"/>
    <w:link w:val="Titre3Car"/>
    <w:semiHidden/>
    <w:unhideWhenUsed/>
    <w:qFormat/>
    <w:locked/>
    <w:rsid w:val="00A8292A"/>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locked/>
    <w:rsid w:val="00A8292A"/>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locked/>
    <w:rsid w:val="00A8292A"/>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locked/>
    <w:rsid w:val="00A8292A"/>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locked/>
    <w:rsid w:val="00A8292A"/>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locked/>
    <w:rsid w:val="00A8292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63002D"/>
    <w:rPr>
      <w:rFonts w:ascii="Times New Roman" w:hAnsi="Times New Roman" w:cs="Times New Roman"/>
      <w:sz w:val="20"/>
      <w:szCs w:val="20"/>
      <w:lang w:eastAsia="fr-FR" w:bidi="ar-SA"/>
    </w:rPr>
  </w:style>
  <w:style w:type="paragraph" w:customStyle="1" w:styleId="Car">
    <w:name w:val="Car"/>
    <w:basedOn w:val="Normal"/>
    <w:uiPriority w:val="99"/>
    <w:rsid w:val="00515D90"/>
    <w:pPr>
      <w:widowControl w:val="0"/>
      <w:overflowPunct w:val="0"/>
      <w:autoSpaceDE w:val="0"/>
      <w:autoSpaceDN w:val="0"/>
      <w:adjustRightInd w:val="0"/>
      <w:spacing w:beforeAutospacing="1" w:after="160" w:afterAutospacing="1" w:line="240" w:lineRule="exact"/>
      <w:jc w:val="both"/>
      <w:textAlignment w:val="baseline"/>
    </w:pPr>
    <w:rPr>
      <w:rFonts w:ascii="Tahoma" w:hAnsi="Tahoma"/>
      <w:sz w:val="20"/>
      <w:szCs w:val="20"/>
      <w:lang w:val="en-US" w:eastAsia="en-US"/>
    </w:rPr>
  </w:style>
  <w:style w:type="character" w:styleId="Lienhypertexte">
    <w:name w:val="Hyperlink"/>
    <w:basedOn w:val="Policepardfaut"/>
    <w:uiPriority w:val="99"/>
    <w:semiHidden/>
    <w:rsid w:val="00E80775"/>
    <w:rPr>
      <w:rFonts w:cs="Times New Roman"/>
      <w:color w:val="0000FF"/>
      <w:u w:val="single"/>
    </w:rPr>
  </w:style>
  <w:style w:type="paragraph" w:styleId="NormalWeb">
    <w:name w:val="Normal (Web)"/>
    <w:basedOn w:val="Normal"/>
    <w:uiPriority w:val="99"/>
    <w:rsid w:val="00E80775"/>
    <w:pPr>
      <w:spacing w:before="100" w:beforeAutospacing="1" w:after="100" w:afterAutospacing="1"/>
    </w:pPr>
    <w:rPr>
      <w:lang w:eastAsia="zh-TW" w:bidi="he-IL"/>
    </w:rPr>
  </w:style>
  <w:style w:type="paragraph" w:styleId="En-tte">
    <w:name w:val="header"/>
    <w:basedOn w:val="Normal"/>
    <w:link w:val="En-tteCar"/>
    <w:uiPriority w:val="99"/>
    <w:rsid w:val="00E80775"/>
    <w:pPr>
      <w:tabs>
        <w:tab w:val="center" w:pos="4536"/>
        <w:tab w:val="right" w:pos="9072"/>
      </w:tabs>
    </w:pPr>
    <w:rPr>
      <w:rFonts w:ascii="Calibri" w:hAnsi="Calibri" w:cs="Arial"/>
      <w:sz w:val="22"/>
      <w:szCs w:val="22"/>
      <w:lang w:eastAsia="zh-TW" w:bidi="he-IL"/>
    </w:rPr>
  </w:style>
  <w:style w:type="character" w:customStyle="1" w:styleId="En-tteCar">
    <w:name w:val="En-tête Car"/>
    <w:basedOn w:val="Policepardfaut"/>
    <w:link w:val="En-tte"/>
    <w:uiPriority w:val="99"/>
    <w:locked/>
    <w:rsid w:val="00E80775"/>
    <w:rPr>
      <w:rFonts w:ascii="Calibri" w:eastAsia="PMingLiU" w:hAnsi="Calibri" w:cs="Arial"/>
    </w:rPr>
  </w:style>
  <w:style w:type="paragraph" w:styleId="Corpsdetexte">
    <w:name w:val="Body Text"/>
    <w:basedOn w:val="Normal"/>
    <w:link w:val="CorpsdetexteCar"/>
    <w:uiPriority w:val="99"/>
    <w:rsid w:val="00E80775"/>
    <w:pPr>
      <w:spacing w:after="120"/>
    </w:pPr>
  </w:style>
  <w:style w:type="character" w:customStyle="1" w:styleId="CorpsdetexteCar">
    <w:name w:val="Corps de texte Car"/>
    <w:basedOn w:val="Policepardfaut"/>
    <w:link w:val="Corpsdetexte"/>
    <w:uiPriority w:val="99"/>
    <w:locked/>
    <w:rsid w:val="00E80775"/>
    <w:rPr>
      <w:rFonts w:ascii="Times New Roman" w:eastAsia="PMingLiU" w:hAnsi="Times New Roman" w:cs="Times New Roman"/>
      <w:sz w:val="24"/>
      <w:szCs w:val="24"/>
      <w:lang w:eastAsia="fr-FR" w:bidi="ar-SA"/>
    </w:rPr>
  </w:style>
  <w:style w:type="paragraph" w:styleId="Textedebulles">
    <w:name w:val="Balloon Text"/>
    <w:basedOn w:val="Normal"/>
    <w:link w:val="TextedebullesCar"/>
    <w:uiPriority w:val="99"/>
    <w:semiHidden/>
    <w:rsid w:val="00E80775"/>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80775"/>
    <w:rPr>
      <w:rFonts w:ascii="Tahoma" w:hAnsi="Tahoma" w:cs="Tahoma"/>
      <w:sz w:val="16"/>
      <w:szCs w:val="16"/>
      <w:lang w:eastAsia="fr-FR" w:bidi="ar-SA"/>
    </w:rPr>
  </w:style>
  <w:style w:type="paragraph" w:styleId="Pieddepage">
    <w:name w:val="footer"/>
    <w:basedOn w:val="Normal"/>
    <w:link w:val="PieddepageCar"/>
    <w:uiPriority w:val="99"/>
    <w:semiHidden/>
    <w:rsid w:val="0063002D"/>
    <w:pPr>
      <w:tabs>
        <w:tab w:val="center" w:pos="4536"/>
        <w:tab w:val="right" w:pos="9072"/>
      </w:tabs>
    </w:pPr>
  </w:style>
  <w:style w:type="character" w:customStyle="1" w:styleId="PieddepageCar">
    <w:name w:val="Pied de page Car"/>
    <w:basedOn w:val="Policepardfaut"/>
    <w:link w:val="Pieddepage"/>
    <w:uiPriority w:val="99"/>
    <w:semiHidden/>
    <w:locked/>
    <w:rsid w:val="0063002D"/>
    <w:rPr>
      <w:rFonts w:ascii="Times New Roman" w:hAnsi="Times New Roman" w:cs="Times New Roman"/>
      <w:sz w:val="24"/>
      <w:szCs w:val="24"/>
      <w:lang w:eastAsia="fr-FR" w:bidi="ar-SA"/>
    </w:rPr>
  </w:style>
  <w:style w:type="character" w:customStyle="1" w:styleId="En-tteCar1">
    <w:name w:val="En-tête Car1"/>
    <w:basedOn w:val="Policepardfaut"/>
    <w:uiPriority w:val="99"/>
    <w:locked/>
    <w:rsid w:val="0063002D"/>
    <w:rPr>
      <w:rFonts w:ascii="Arial" w:hAnsi="Arial" w:cs="Times New Roman"/>
    </w:rPr>
  </w:style>
  <w:style w:type="paragraph" w:customStyle="1" w:styleId="PARAGRAPHE">
    <w:name w:val="PARAGRAPHE"/>
    <w:basedOn w:val="Normal"/>
    <w:uiPriority w:val="99"/>
    <w:rsid w:val="0063002D"/>
    <w:pPr>
      <w:ind w:left="1134" w:firstLine="1135"/>
      <w:jc w:val="both"/>
    </w:pPr>
    <w:rPr>
      <w:rFonts w:ascii="Dutch" w:hAnsi="Dutch"/>
      <w:szCs w:val="20"/>
    </w:rPr>
  </w:style>
  <w:style w:type="paragraph" w:customStyle="1" w:styleId="LieuDate">
    <w:name w:val="LieuDate"/>
    <w:basedOn w:val="Normal"/>
    <w:uiPriority w:val="99"/>
    <w:rsid w:val="0063002D"/>
    <w:pPr>
      <w:ind w:left="5387"/>
    </w:pPr>
    <w:rPr>
      <w:szCs w:val="20"/>
    </w:rPr>
  </w:style>
  <w:style w:type="paragraph" w:customStyle="1" w:styleId="Adresse">
    <w:name w:val="Adresse"/>
    <w:basedOn w:val="Normal"/>
    <w:uiPriority w:val="99"/>
    <w:rsid w:val="0063002D"/>
    <w:pPr>
      <w:framePr w:w="5670" w:h="1985" w:hRule="exact" w:hSpace="142" w:wrap="notBeside" w:vAnchor="page" w:hAnchor="page" w:x="5954" w:y="2553"/>
      <w:pBdr>
        <w:top w:val="single" w:sz="6" w:space="1" w:color="auto"/>
        <w:left w:val="single" w:sz="6" w:space="1" w:color="auto"/>
        <w:bottom w:val="single" w:sz="6" w:space="1" w:color="auto"/>
        <w:right w:val="single" w:sz="6" w:space="1" w:color="auto"/>
      </w:pBdr>
      <w:ind w:left="284"/>
      <w:jc w:val="both"/>
    </w:pPr>
    <w:rPr>
      <w:szCs w:val="20"/>
    </w:rPr>
  </w:style>
  <w:style w:type="paragraph" w:customStyle="1" w:styleId="Corpsdutexte">
    <w:name w:val="Corps du texte"/>
    <w:basedOn w:val="Normal"/>
    <w:uiPriority w:val="99"/>
    <w:rsid w:val="0063002D"/>
    <w:pPr>
      <w:spacing w:before="240"/>
      <w:ind w:left="1701" w:firstLine="851"/>
      <w:jc w:val="both"/>
    </w:pPr>
    <w:rPr>
      <w:szCs w:val="20"/>
    </w:rPr>
  </w:style>
  <w:style w:type="paragraph" w:customStyle="1" w:styleId="IntitulDirection">
    <w:name w:val="IntituléDirection"/>
    <w:basedOn w:val="Normal"/>
    <w:uiPriority w:val="99"/>
    <w:rsid w:val="0063002D"/>
    <w:pPr>
      <w:framePr w:w="2410" w:h="1134" w:hSpace="142" w:wrap="auto" w:vAnchor="page" w:hAnchor="page" w:x="454" w:y="3545"/>
      <w:pBdr>
        <w:top w:val="single" w:sz="6" w:space="1" w:color="auto"/>
        <w:left w:val="single" w:sz="6" w:space="1" w:color="auto"/>
        <w:bottom w:val="single" w:sz="6" w:space="1" w:color="auto"/>
        <w:right w:val="single" w:sz="6" w:space="1" w:color="auto"/>
      </w:pBdr>
      <w:jc w:val="center"/>
    </w:pPr>
    <w:rPr>
      <w:caps/>
      <w:sz w:val="16"/>
      <w:szCs w:val="20"/>
    </w:rPr>
  </w:style>
  <w:style w:type="paragraph" w:customStyle="1" w:styleId="AffaireSuivie">
    <w:name w:val="AffaireSuivie"/>
    <w:basedOn w:val="IntitulDirection"/>
    <w:uiPriority w:val="99"/>
    <w:rsid w:val="0063002D"/>
    <w:pPr>
      <w:framePr w:wrap="auto"/>
    </w:pPr>
    <w:rPr>
      <w:caps w:val="0"/>
      <w:smallCaps/>
      <w:sz w:val="14"/>
    </w:rPr>
  </w:style>
  <w:style w:type="paragraph" w:customStyle="1" w:styleId="Auteur">
    <w:name w:val="Auteur"/>
    <w:basedOn w:val="AffaireSuivie"/>
    <w:uiPriority w:val="99"/>
    <w:rsid w:val="0063002D"/>
    <w:pPr>
      <w:framePr w:wrap="auto"/>
      <w:pBdr>
        <w:left w:val="none" w:sz="0" w:space="0" w:color="auto"/>
        <w:right w:val="none" w:sz="0" w:space="0" w:color="auto"/>
      </w:pBdr>
    </w:pPr>
    <w:rPr>
      <w:smallCaps w:val="0"/>
      <w:sz w:val="24"/>
    </w:rPr>
  </w:style>
  <w:style w:type="paragraph" w:customStyle="1" w:styleId="Car2">
    <w:name w:val="Car2"/>
    <w:basedOn w:val="Normal"/>
    <w:uiPriority w:val="99"/>
    <w:rsid w:val="00D55E34"/>
    <w:pPr>
      <w:widowControl w:val="0"/>
      <w:overflowPunct w:val="0"/>
      <w:autoSpaceDE w:val="0"/>
      <w:autoSpaceDN w:val="0"/>
      <w:adjustRightInd w:val="0"/>
      <w:spacing w:beforeAutospacing="1" w:after="160" w:afterAutospacing="1" w:line="240" w:lineRule="exact"/>
      <w:jc w:val="both"/>
      <w:textAlignment w:val="baseline"/>
    </w:pPr>
    <w:rPr>
      <w:rFonts w:ascii="Tahoma" w:hAnsi="Tahoma"/>
      <w:sz w:val="20"/>
      <w:szCs w:val="20"/>
      <w:lang w:val="en-US" w:eastAsia="en-US"/>
    </w:rPr>
  </w:style>
  <w:style w:type="paragraph" w:styleId="Paragraphedeliste">
    <w:name w:val="List Paragraph"/>
    <w:basedOn w:val="Normal"/>
    <w:uiPriority w:val="34"/>
    <w:qFormat/>
    <w:rsid w:val="00D55E34"/>
    <w:pPr>
      <w:ind w:left="720"/>
      <w:contextualSpacing/>
    </w:pPr>
  </w:style>
  <w:style w:type="paragraph" w:customStyle="1" w:styleId="Car1">
    <w:name w:val="Car1"/>
    <w:basedOn w:val="Normal"/>
    <w:uiPriority w:val="99"/>
    <w:rsid w:val="00125D0E"/>
    <w:pPr>
      <w:widowControl w:val="0"/>
      <w:overflowPunct w:val="0"/>
      <w:autoSpaceDE w:val="0"/>
      <w:autoSpaceDN w:val="0"/>
      <w:adjustRightInd w:val="0"/>
      <w:spacing w:beforeAutospacing="1" w:after="160" w:afterAutospacing="1" w:line="240" w:lineRule="exact"/>
      <w:jc w:val="both"/>
      <w:textAlignment w:val="baseline"/>
    </w:pPr>
    <w:rPr>
      <w:rFonts w:ascii="Tahoma" w:hAnsi="Tahoma"/>
      <w:sz w:val="20"/>
      <w:szCs w:val="20"/>
      <w:lang w:val="en-US" w:eastAsia="en-US"/>
    </w:rPr>
  </w:style>
  <w:style w:type="paragraph" w:customStyle="1" w:styleId="Car3">
    <w:name w:val="Car3"/>
    <w:basedOn w:val="Normal"/>
    <w:uiPriority w:val="99"/>
    <w:rsid w:val="00757205"/>
    <w:pPr>
      <w:widowControl w:val="0"/>
      <w:overflowPunct w:val="0"/>
      <w:autoSpaceDE w:val="0"/>
      <w:autoSpaceDN w:val="0"/>
      <w:adjustRightInd w:val="0"/>
      <w:spacing w:beforeAutospacing="1" w:after="160" w:afterAutospacing="1" w:line="240" w:lineRule="exact"/>
      <w:jc w:val="both"/>
      <w:textAlignment w:val="baseline"/>
    </w:pPr>
    <w:rPr>
      <w:rFonts w:ascii="Tahoma" w:hAnsi="Tahoma"/>
      <w:sz w:val="20"/>
      <w:szCs w:val="20"/>
      <w:lang w:val="en-US" w:eastAsia="en-US"/>
    </w:rPr>
  </w:style>
  <w:style w:type="paragraph" w:customStyle="1" w:styleId="Car4">
    <w:name w:val="Car4"/>
    <w:basedOn w:val="Normal"/>
    <w:uiPriority w:val="99"/>
    <w:rsid w:val="00F61263"/>
    <w:pPr>
      <w:widowControl w:val="0"/>
      <w:overflowPunct w:val="0"/>
      <w:autoSpaceDE w:val="0"/>
      <w:autoSpaceDN w:val="0"/>
      <w:adjustRightInd w:val="0"/>
      <w:spacing w:beforeAutospacing="1" w:after="160" w:afterAutospacing="1" w:line="240" w:lineRule="exact"/>
      <w:jc w:val="both"/>
      <w:textAlignment w:val="baseline"/>
    </w:pPr>
    <w:rPr>
      <w:rFonts w:ascii="Tahoma" w:hAnsi="Tahoma"/>
      <w:sz w:val="20"/>
      <w:szCs w:val="20"/>
      <w:lang w:val="en-US" w:eastAsia="en-US"/>
    </w:rPr>
  </w:style>
  <w:style w:type="character" w:styleId="Numrodepage">
    <w:name w:val="page number"/>
    <w:basedOn w:val="Policepardfaut"/>
    <w:uiPriority w:val="99"/>
    <w:rsid w:val="00D30357"/>
    <w:rPr>
      <w:rFonts w:cs="Times New Roman"/>
    </w:rPr>
  </w:style>
  <w:style w:type="table" w:styleId="Grilledutableau">
    <w:name w:val="Table Grid"/>
    <w:basedOn w:val="TableauNormal"/>
    <w:uiPriority w:val="99"/>
    <w:locked/>
    <w:rsid w:val="002118CE"/>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2">
    <w:name w:val="Normal2"/>
    <w:basedOn w:val="Normal"/>
    <w:link w:val="Normal2Car"/>
    <w:uiPriority w:val="99"/>
    <w:rsid w:val="002118CE"/>
    <w:pPr>
      <w:keepLines/>
      <w:tabs>
        <w:tab w:val="left" w:pos="567"/>
        <w:tab w:val="left" w:pos="851"/>
        <w:tab w:val="left" w:pos="1134"/>
      </w:tabs>
      <w:ind w:left="284" w:firstLine="284"/>
      <w:jc w:val="both"/>
    </w:pPr>
    <w:rPr>
      <w:sz w:val="22"/>
      <w:szCs w:val="20"/>
    </w:rPr>
  </w:style>
  <w:style w:type="character" w:customStyle="1" w:styleId="Normal2Car">
    <w:name w:val="Normal2 Car"/>
    <w:basedOn w:val="Policepardfaut"/>
    <w:link w:val="Normal2"/>
    <w:uiPriority w:val="99"/>
    <w:locked/>
    <w:rsid w:val="002118CE"/>
    <w:rPr>
      <w:rFonts w:cs="Times New Roman"/>
      <w:sz w:val="22"/>
      <w:lang w:val="fr-FR" w:eastAsia="fr-FR" w:bidi="ar-SA"/>
    </w:rPr>
  </w:style>
  <w:style w:type="character" w:customStyle="1" w:styleId="A6">
    <w:name w:val="A6"/>
    <w:uiPriority w:val="99"/>
    <w:rsid w:val="00B95E1A"/>
    <w:rPr>
      <w:color w:val="000000"/>
      <w:sz w:val="18"/>
    </w:rPr>
  </w:style>
  <w:style w:type="character" w:customStyle="1" w:styleId="ecx767202408-16042014">
    <w:name w:val="ecx767202408-16042014"/>
    <w:basedOn w:val="Policepardfaut"/>
    <w:rsid w:val="00FD0A29"/>
  </w:style>
  <w:style w:type="character" w:customStyle="1" w:styleId="Titre3Car">
    <w:name w:val="Titre 3 Car"/>
    <w:basedOn w:val="Policepardfaut"/>
    <w:link w:val="Titre3"/>
    <w:semiHidden/>
    <w:rsid w:val="00A8292A"/>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semiHidden/>
    <w:rsid w:val="00A8292A"/>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semiHidden/>
    <w:rsid w:val="00A8292A"/>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semiHidden/>
    <w:rsid w:val="00A8292A"/>
    <w:rPr>
      <w:rFonts w:asciiTheme="majorHAnsi" w:eastAsiaTheme="majorEastAsia" w:hAnsiTheme="majorHAnsi" w:cstheme="majorBidi"/>
      <w:i/>
      <w:iCs/>
      <w:color w:val="243F60" w:themeColor="accent1" w:themeShade="7F"/>
      <w:sz w:val="24"/>
      <w:szCs w:val="24"/>
    </w:rPr>
  </w:style>
  <w:style w:type="character" w:customStyle="1" w:styleId="Titre7Car">
    <w:name w:val="Titre 7 Car"/>
    <w:basedOn w:val="Policepardfaut"/>
    <w:link w:val="Titre7"/>
    <w:semiHidden/>
    <w:rsid w:val="00A8292A"/>
    <w:rPr>
      <w:rFonts w:asciiTheme="majorHAnsi" w:eastAsiaTheme="majorEastAsia" w:hAnsiTheme="majorHAnsi" w:cstheme="majorBidi"/>
      <w:i/>
      <w:iCs/>
      <w:color w:val="404040" w:themeColor="text1" w:themeTint="BF"/>
      <w:sz w:val="24"/>
      <w:szCs w:val="24"/>
    </w:rPr>
  </w:style>
  <w:style w:type="character" w:customStyle="1" w:styleId="Titre8Car">
    <w:name w:val="Titre 8 Car"/>
    <w:basedOn w:val="Policepardfaut"/>
    <w:link w:val="Titre8"/>
    <w:semiHidden/>
    <w:rsid w:val="00A8292A"/>
    <w:rPr>
      <w:rFonts w:asciiTheme="majorHAnsi" w:eastAsiaTheme="majorEastAsia" w:hAnsiTheme="majorHAnsi" w:cstheme="majorBidi"/>
      <w:color w:val="404040" w:themeColor="text1" w:themeTint="BF"/>
      <w:sz w:val="20"/>
      <w:szCs w:val="20"/>
    </w:rPr>
  </w:style>
  <w:style w:type="paragraph" w:styleId="Retraitcorpsdetexte">
    <w:name w:val="Body Text Indent"/>
    <w:basedOn w:val="Normal"/>
    <w:link w:val="RetraitcorpsdetexteCar"/>
    <w:uiPriority w:val="99"/>
    <w:semiHidden/>
    <w:unhideWhenUsed/>
    <w:rsid w:val="00A8292A"/>
    <w:pPr>
      <w:spacing w:after="120"/>
      <w:ind w:left="283"/>
    </w:pPr>
  </w:style>
  <w:style w:type="character" w:customStyle="1" w:styleId="RetraitcorpsdetexteCar">
    <w:name w:val="Retrait corps de texte Car"/>
    <w:basedOn w:val="Policepardfaut"/>
    <w:link w:val="Retraitcorpsdetexte"/>
    <w:uiPriority w:val="99"/>
    <w:semiHidden/>
    <w:rsid w:val="00A8292A"/>
    <w:rPr>
      <w:rFonts w:ascii="Times New Roman" w:hAnsi="Times New Roman" w:cs="Times New Roman"/>
      <w:sz w:val="24"/>
      <w:szCs w:val="24"/>
    </w:rPr>
  </w:style>
  <w:style w:type="paragraph" w:styleId="Retraitcorpsdetexte2">
    <w:name w:val="Body Text Indent 2"/>
    <w:basedOn w:val="Normal"/>
    <w:link w:val="Retraitcorpsdetexte2Car"/>
    <w:uiPriority w:val="99"/>
    <w:unhideWhenUsed/>
    <w:rsid w:val="00A8292A"/>
    <w:pPr>
      <w:spacing w:after="120" w:line="480" w:lineRule="auto"/>
      <w:ind w:left="283"/>
    </w:pPr>
  </w:style>
  <w:style w:type="character" w:customStyle="1" w:styleId="Retraitcorpsdetexte2Car">
    <w:name w:val="Retrait corps de texte 2 Car"/>
    <w:basedOn w:val="Policepardfaut"/>
    <w:link w:val="Retraitcorpsdetexte2"/>
    <w:uiPriority w:val="99"/>
    <w:rsid w:val="00A8292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PMingLiU" w:hAnsi="Calibri" w:cs="Arial"/>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D90"/>
    <w:rPr>
      <w:rFonts w:ascii="Times New Roman" w:hAnsi="Times New Roman" w:cs="Times New Roman"/>
      <w:sz w:val="24"/>
      <w:szCs w:val="24"/>
    </w:rPr>
  </w:style>
  <w:style w:type="paragraph" w:styleId="Titre2">
    <w:name w:val="heading 2"/>
    <w:basedOn w:val="Normal"/>
    <w:next w:val="Normal"/>
    <w:link w:val="Titre2Car"/>
    <w:uiPriority w:val="99"/>
    <w:qFormat/>
    <w:rsid w:val="0063002D"/>
    <w:pPr>
      <w:keepNext/>
      <w:ind w:left="567" w:firstLine="567"/>
      <w:outlineLvl w:val="1"/>
    </w:pPr>
    <w:rPr>
      <w:szCs w:val="20"/>
    </w:rPr>
  </w:style>
  <w:style w:type="paragraph" w:styleId="Titre3">
    <w:name w:val="heading 3"/>
    <w:basedOn w:val="Normal"/>
    <w:next w:val="Normal"/>
    <w:link w:val="Titre3Car"/>
    <w:semiHidden/>
    <w:unhideWhenUsed/>
    <w:qFormat/>
    <w:locked/>
    <w:rsid w:val="00A8292A"/>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locked/>
    <w:rsid w:val="00A8292A"/>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locked/>
    <w:rsid w:val="00A8292A"/>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locked/>
    <w:rsid w:val="00A8292A"/>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locked/>
    <w:rsid w:val="00A8292A"/>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locked/>
    <w:rsid w:val="00A8292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63002D"/>
    <w:rPr>
      <w:rFonts w:ascii="Times New Roman" w:hAnsi="Times New Roman" w:cs="Times New Roman"/>
      <w:sz w:val="20"/>
      <w:szCs w:val="20"/>
      <w:lang w:eastAsia="fr-FR" w:bidi="ar-SA"/>
    </w:rPr>
  </w:style>
  <w:style w:type="paragraph" w:customStyle="1" w:styleId="Car">
    <w:name w:val="Car"/>
    <w:basedOn w:val="Normal"/>
    <w:uiPriority w:val="99"/>
    <w:rsid w:val="00515D90"/>
    <w:pPr>
      <w:widowControl w:val="0"/>
      <w:overflowPunct w:val="0"/>
      <w:autoSpaceDE w:val="0"/>
      <w:autoSpaceDN w:val="0"/>
      <w:adjustRightInd w:val="0"/>
      <w:spacing w:beforeAutospacing="1" w:after="160" w:afterAutospacing="1" w:line="240" w:lineRule="exact"/>
      <w:jc w:val="both"/>
      <w:textAlignment w:val="baseline"/>
    </w:pPr>
    <w:rPr>
      <w:rFonts w:ascii="Tahoma" w:hAnsi="Tahoma"/>
      <w:sz w:val="20"/>
      <w:szCs w:val="20"/>
      <w:lang w:val="en-US" w:eastAsia="en-US"/>
    </w:rPr>
  </w:style>
  <w:style w:type="character" w:styleId="Lienhypertexte">
    <w:name w:val="Hyperlink"/>
    <w:basedOn w:val="Policepardfaut"/>
    <w:uiPriority w:val="99"/>
    <w:semiHidden/>
    <w:rsid w:val="00E80775"/>
    <w:rPr>
      <w:rFonts w:cs="Times New Roman"/>
      <w:color w:val="0000FF"/>
      <w:u w:val="single"/>
    </w:rPr>
  </w:style>
  <w:style w:type="paragraph" w:styleId="NormalWeb">
    <w:name w:val="Normal (Web)"/>
    <w:basedOn w:val="Normal"/>
    <w:uiPriority w:val="99"/>
    <w:rsid w:val="00E80775"/>
    <w:pPr>
      <w:spacing w:before="100" w:beforeAutospacing="1" w:after="100" w:afterAutospacing="1"/>
    </w:pPr>
    <w:rPr>
      <w:lang w:eastAsia="zh-TW" w:bidi="he-IL"/>
    </w:rPr>
  </w:style>
  <w:style w:type="paragraph" w:styleId="En-tte">
    <w:name w:val="header"/>
    <w:basedOn w:val="Normal"/>
    <w:link w:val="En-tteCar"/>
    <w:uiPriority w:val="99"/>
    <w:rsid w:val="00E80775"/>
    <w:pPr>
      <w:tabs>
        <w:tab w:val="center" w:pos="4536"/>
        <w:tab w:val="right" w:pos="9072"/>
      </w:tabs>
    </w:pPr>
    <w:rPr>
      <w:rFonts w:ascii="Calibri" w:hAnsi="Calibri" w:cs="Arial"/>
      <w:sz w:val="22"/>
      <w:szCs w:val="22"/>
      <w:lang w:eastAsia="zh-TW" w:bidi="he-IL"/>
    </w:rPr>
  </w:style>
  <w:style w:type="character" w:customStyle="1" w:styleId="En-tteCar">
    <w:name w:val="En-tête Car"/>
    <w:basedOn w:val="Policepardfaut"/>
    <w:link w:val="En-tte"/>
    <w:uiPriority w:val="99"/>
    <w:locked/>
    <w:rsid w:val="00E80775"/>
    <w:rPr>
      <w:rFonts w:ascii="Calibri" w:eastAsia="PMingLiU" w:hAnsi="Calibri" w:cs="Arial"/>
    </w:rPr>
  </w:style>
  <w:style w:type="paragraph" w:styleId="Corpsdetexte">
    <w:name w:val="Body Text"/>
    <w:basedOn w:val="Normal"/>
    <w:link w:val="CorpsdetexteCar"/>
    <w:uiPriority w:val="99"/>
    <w:rsid w:val="00E80775"/>
    <w:pPr>
      <w:spacing w:after="120"/>
    </w:pPr>
  </w:style>
  <w:style w:type="character" w:customStyle="1" w:styleId="CorpsdetexteCar">
    <w:name w:val="Corps de texte Car"/>
    <w:basedOn w:val="Policepardfaut"/>
    <w:link w:val="Corpsdetexte"/>
    <w:uiPriority w:val="99"/>
    <w:locked/>
    <w:rsid w:val="00E80775"/>
    <w:rPr>
      <w:rFonts w:ascii="Times New Roman" w:eastAsia="PMingLiU" w:hAnsi="Times New Roman" w:cs="Times New Roman"/>
      <w:sz w:val="24"/>
      <w:szCs w:val="24"/>
      <w:lang w:eastAsia="fr-FR" w:bidi="ar-SA"/>
    </w:rPr>
  </w:style>
  <w:style w:type="paragraph" w:styleId="Textedebulles">
    <w:name w:val="Balloon Text"/>
    <w:basedOn w:val="Normal"/>
    <w:link w:val="TextedebullesCar"/>
    <w:uiPriority w:val="99"/>
    <w:semiHidden/>
    <w:rsid w:val="00E80775"/>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80775"/>
    <w:rPr>
      <w:rFonts w:ascii="Tahoma" w:hAnsi="Tahoma" w:cs="Tahoma"/>
      <w:sz w:val="16"/>
      <w:szCs w:val="16"/>
      <w:lang w:eastAsia="fr-FR" w:bidi="ar-SA"/>
    </w:rPr>
  </w:style>
  <w:style w:type="paragraph" w:styleId="Pieddepage">
    <w:name w:val="footer"/>
    <w:basedOn w:val="Normal"/>
    <w:link w:val="PieddepageCar"/>
    <w:uiPriority w:val="99"/>
    <w:semiHidden/>
    <w:rsid w:val="0063002D"/>
    <w:pPr>
      <w:tabs>
        <w:tab w:val="center" w:pos="4536"/>
        <w:tab w:val="right" w:pos="9072"/>
      </w:tabs>
    </w:pPr>
  </w:style>
  <w:style w:type="character" w:customStyle="1" w:styleId="PieddepageCar">
    <w:name w:val="Pied de page Car"/>
    <w:basedOn w:val="Policepardfaut"/>
    <w:link w:val="Pieddepage"/>
    <w:uiPriority w:val="99"/>
    <w:semiHidden/>
    <w:locked/>
    <w:rsid w:val="0063002D"/>
    <w:rPr>
      <w:rFonts w:ascii="Times New Roman" w:hAnsi="Times New Roman" w:cs="Times New Roman"/>
      <w:sz w:val="24"/>
      <w:szCs w:val="24"/>
      <w:lang w:eastAsia="fr-FR" w:bidi="ar-SA"/>
    </w:rPr>
  </w:style>
  <w:style w:type="character" w:customStyle="1" w:styleId="En-tteCar1">
    <w:name w:val="En-tête Car1"/>
    <w:basedOn w:val="Policepardfaut"/>
    <w:uiPriority w:val="99"/>
    <w:locked/>
    <w:rsid w:val="0063002D"/>
    <w:rPr>
      <w:rFonts w:ascii="Arial" w:hAnsi="Arial" w:cs="Times New Roman"/>
    </w:rPr>
  </w:style>
  <w:style w:type="paragraph" w:customStyle="1" w:styleId="PARAGRAPHE">
    <w:name w:val="PARAGRAPHE"/>
    <w:basedOn w:val="Normal"/>
    <w:uiPriority w:val="99"/>
    <w:rsid w:val="0063002D"/>
    <w:pPr>
      <w:ind w:left="1134" w:firstLine="1135"/>
      <w:jc w:val="both"/>
    </w:pPr>
    <w:rPr>
      <w:rFonts w:ascii="Dutch" w:hAnsi="Dutch"/>
      <w:szCs w:val="20"/>
    </w:rPr>
  </w:style>
  <w:style w:type="paragraph" w:customStyle="1" w:styleId="LieuDate">
    <w:name w:val="LieuDate"/>
    <w:basedOn w:val="Normal"/>
    <w:uiPriority w:val="99"/>
    <w:rsid w:val="0063002D"/>
    <w:pPr>
      <w:ind w:left="5387"/>
    </w:pPr>
    <w:rPr>
      <w:szCs w:val="20"/>
    </w:rPr>
  </w:style>
  <w:style w:type="paragraph" w:customStyle="1" w:styleId="Adresse">
    <w:name w:val="Adresse"/>
    <w:basedOn w:val="Normal"/>
    <w:uiPriority w:val="99"/>
    <w:rsid w:val="0063002D"/>
    <w:pPr>
      <w:framePr w:w="5670" w:h="1985" w:hRule="exact" w:hSpace="142" w:wrap="notBeside" w:vAnchor="page" w:hAnchor="page" w:x="5954" w:y="2553"/>
      <w:pBdr>
        <w:top w:val="single" w:sz="6" w:space="1" w:color="auto"/>
        <w:left w:val="single" w:sz="6" w:space="1" w:color="auto"/>
        <w:bottom w:val="single" w:sz="6" w:space="1" w:color="auto"/>
        <w:right w:val="single" w:sz="6" w:space="1" w:color="auto"/>
      </w:pBdr>
      <w:ind w:left="284"/>
      <w:jc w:val="both"/>
    </w:pPr>
    <w:rPr>
      <w:szCs w:val="20"/>
    </w:rPr>
  </w:style>
  <w:style w:type="paragraph" w:customStyle="1" w:styleId="Corpsdutexte">
    <w:name w:val="Corps du texte"/>
    <w:basedOn w:val="Normal"/>
    <w:uiPriority w:val="99"/>
    <w:rsid w:val="0063002D"/>
    <w:pPr>
      <w:spacing w:before="240"/>
      <w:ind w:left="1701" w:firstLine="851"/>
      <w:jc w:val="both"/>
    </w:pPr>
    <w:rPr>
      <w:szCs w:val="20"/>
    </w:rPr>
  </w:style>
  <w:style w:type="paragraph" w:customStyle="1" w:styleId="IntitulDirection">
    <w:name w:val="IntituléDirection"/>
    <w:basedOn w:val="Normal"/>
    <w:uiPriority w:val="99"/>
    <w:rsid w:val="0063002D"/>
    <w:pPr>
      <w:framePr w:w="2410" w:h="1134" w:hSpace="142" w:wrap="auto" w:vAnchor="page" w:hAnchor="page" w:x="454" w:y="3545"/>
      <w:pBdr>
        <w:top w:val="single" w:sz="6" w:space="1" w:color="auto"/>
        <w:left w:val="single" w:sz="6" w:space="1" w:color="auto"/>
        <w:bottom w:val="single" w:sz="6" w:space="1" w:color="auto"/>
        <w:right w:val="single" w:sz="6" w:space="1" w:color="auto"/>
      </w:pBdr>
      <w:jc w:val="center"/>
    </w:pPr>
    <w:rPr>
      <w:caps/>
      <w:sz w:val="16"/>
      <w:szCs w:val="20"/>
    </w:rPr>
  </w:style>
  <w:style w:type="paragraph" w:customStyle="1" w:styleId="AffaireSuivie">
    <w:name w:val="AffaireSuivie"/>
    <w:basedOn w:val="IntitulDirection"/>
    <w:uiPriority w:val="99"/>
    <w:rsid w:val="0063002D"/>
    <w:pPr>
      <w:framePr w:wrap="auto"/>
    </w:pPr>
    <w:rPr>
      <w:caps w:val="0"/>
      <w:smallCaps/>
      <w:sz w:val="14"/>
    </w:rPr>
  </w:style>
  <w:style w:type="paragraph" w:customStyle="1" w:styleId="Auteur">
    <w:name w:val="Auteur"/>
    <w:basedOn w:val="AffaireSuivie"/>
    <w:uiPriority w:val="99"/>
    <w:rsid w:val="0063002D"/>
    <w:pPr>
      <w:framePr w:wrap="auto"/>
      <w:pBdr>
        <w:left w:val="none" w:sz="0" w:space="0" w:color="auto"/>
        <w:right w:val="none" w:sz="0" w:space="0" w:color="auto"/>
      </w:pBdr>
    </w:pPr>
    <w:rPr>
      <w:smallCaps w:val="0"/>
      <w:sz w:val="24"/>
    </w:rPr>
  </w:style>
  <w:style w:type="paragraph" w:customStyle="1" w:styleId="Car2">
    <w:name w:val="Car2"/>
    <w:basedOn w:val="Normal"/>
    <w:uiPriority w:val="99"/>
    <w:rsid w:val="00D55E34"/>
    <w:pPr>
      <w:widowControl w:val="0"/>
      <w:overflowPunct w:val="0"/>
      <w:autoSpaceDE w:val="0"/>
      <w:autoSpaceDN w:val="0"/>
      <w:adjustRightInd w:val="0"/>
      <w:spacing w:beforeAutospacing="1" w:after="160" w:afterAutospacing="1" w:line="240" w:lineRule="exact"/>
      <w:jc w:val="both"/>
      <w:textAlignment w:val="baseline"/>
    </w:pPr>
    <w:rPr>
      <w:rFonts w:ascii="Tahoma" w:hAnsi="Tahoma"/>
      <w:sz w:val="20"/>
      <w:szCs w:val="20"/>
      <w:lang w:val="en-US" w:eastAsia="en-US"/>
    </w:rPr>
  </w:style>
  <w:style w:type="paragraph" w:styleId="Paragraphedeliste">
    <w:name w:val="List Paragraph"/>
    <w:basedOn w:val="Normal"/>
    <w:uiPriority w:val="34"/>
    <w:qFormat/>
    <w:rsid w:val="00D55E34"/>
    <w:pPr>
      <w:ind w:left="720"/>
      <w:contextualSpacing/>
    </w:pPr>
  </w:style>
  <w:style w:type="paragraph" w:customStyle="1" w:styleId="Car1">
    <w:name w:val="Car1"/>
    <w:basedOn w:val="Normal"/>
    <w:uiPriority w:val="99"/>
    <w:rsid w:val="00125D0E"/>
    <w:pPr>
      <w:widowControl w:val="0"/>
      <w:overflowPunct w:val="0"/>
      <w:autoSpaceDE w:val="0"/>
      <w:autoSpaceDN w:val="0"/>
      <w:adjustRightInd w:val="0"/>
      <w:spacing w:beforeAutospacing="1" w:after="160" w:afterAutospacing="1" w:line="240" w:lineRule="exact"/>
      <w:jc w:val="both"/>
      <w:textAlignment w:val="baseline"/>
    </w:pPr>
    <w:rPr>
      <w:rFonts w:ascii="Tahoma" w:hAnsi="Tahoma"/>
      <w:sz w:val="20"/>
      <w:szCs w:val="20"/>
      <w:lang w:val="en-US" w:eastAsia="en-US"/>
    </w:rPr>
  </w:style>
  <w:style w:type="paragraph" w:customStyle="1" w:styleId="Car3">
    <w:name w:val="Car3"/>
    <w:basedOn w:val="Normal"/>
    <w:uiPriority w:val="99"/>
    <w:rsid w:val="00757205"/>
    <w:pPr>
      <w:widowControl w:val="0"/>
      <w:overflowPunct w:val="0"/>
      <w:autoSpaceDE w:val="0"/>
      <w:autoSpaceDN w:val="0"/>
      <w:adjustRightInd w:val="0"/>
      <w:spacing w:beforeAutospacing="1" w:after="160" w:afterAutospacing="1" w:line="240" w:lineRule="exact"/>
      <w:jc w:val="both"/>
      <w:textAlignment w:val="baseline"/>
    </w:pPr>
    <w:rPr>
      <w:rFonts w:ascii="Tahoma" w:hAnsi="Tahoma"/>
      <w:sz w:val="20"/>
      <w:szCs w:val="20"/>
      <w:lang w:val="en-US" w:eastAsia="en-US"/>
    </w:rPr>
  </w:style>
  <w:style w:type="paragraph" w:customStyle="1" w:styleId="Car4">
    <w:name w:val="Car4"/>
    <w:basedOn w:val="Normal"/>
    <w:uiPriority w:val="99"/>
    <w:rsid w:val="00F61263"/>
    <w:pPr>
      <w:widowControl w:val="0"/>
      <w:overflowPunct w:val="0"/>
      <w:autoSpaceDE w:val="0"/>
      <w:autoSpaceDN w:val="0"/>
      <w:adjustRightInd w:val="0"/>
      <w:spacing w:beforeAutospacing="1" w:after="160" w:afterAutospacing="1" w:line="240" w:lineRule="exact"/>
      <w:jc w:val="both"/>
      <w:textAlignment w:val="baseline"/>
    </w:pPr>
    <w:rPr>
      <w:rFonts w:ascii="Tahoma" w:hAnsi="Tahoma"/>
      <w:sz w:val="20"/>
      <w:szCs w:val="20"/>
      <w:lang w:val="en-US" w:eastAsia="en-US"/>
    </w:rPr>
  </w:style>
  <w:style w:type="character" w:styleId="Numrodepage">
    <w:name w:val="page number"/>
    <w:basedOn w:val="Policepardfaut"/>
    <w:uiPriority w:val="99"/>
    <w:rsid w:val="00D30357"/>
    <w:rPr>
      <w:rFonts w:cs="Times New Roman"/>
    </w:rPr>
  </w:style>
  <w:style w:type="table" w:styleId="Grilledutableau">
    <w:name w:val="Table Grid"/>
    <w:basedOn w:val="TableauNormal"/>
    <w:uiPriority w:val="99"/>
    <w:locked/>
    <w:rsid w:val="002118CE"/>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2">
    <w:name w:val="Normal2"/>
    <w:basedOn w:val="Normal"/>
    <w:link w:val="Normal2Car"/>
    <w:uiPriority w:val="99"/>
    <w:rsid w:val="002118CE"/>
    <w:pPr>
      <w:keepLines/>
      <w:tabs>
        <w:tab w:val="left" w:pos="567"/>
        <w:tab w:val="left" w:pos="851"/>
        <w:tab w:val="left" w:pos="1134"/>
      </w:tabs>
      <w:ind w:left="284" w:firstLine="284"/>
      <w:jc w:val="both"/>
    </w:pPr>
    <w:rPr>
      <w:sz w:val="22"/>
      <w:szCs w:val="20"/>
    </w:rPr>
  </w:style>
  <w:style w:type="character" w:customStyle="1" w:styleId="Normal2Car">
    <w:name w:val="Normal2 Car"/>
    <w:basedOn w:val="Policepardfaut"/>
    <w:link w:val="Normal2"/>
    <w:uiPriority w:val="99"/>
    <w:locked/>
    <w:rsid w:val="002118CE"/>
    <w:rPr>
      <w:rFonts w:cs="Times New Roman"/>
      <w:sz w:val="22"/>
      <w:lang w:val="fr-FR" w:eastAsia="fr-FR" w:bidi="ar-SA"/>
    </w:rPr>
  </w:style>
  <w:style w:type="character" w:customStyle="1" w:styleId="A6">
    <w:name w:val="A6"/>
    <w:uiPriority w:val="99"/>
    <w:rsid w:val="00B95E1A"/>
    <w:rPr>
      <w:color w:val="000000"/>
      <w:sz w:val="18"/>
    </w:rPr>
  </w:style>
  <w:style w:type="character" w:customStyle="1" w:styleId="ecx767202408-16042014">
    <w:name w:val="ecx767202408-16042014"/>
    <w:basedOn w:val="Policepardfaut"/>
    <w:rsid w:val="00FD0A29"/>
  </w:style>
  <w:style w:type="character" w:customStyle="1" w:styleId="Titre3Car">
    <w:name w:val="Titre 3 Car"/>
    <w:basedOn w:val="Policepardfaut"/>
    <w:link w:val="Titre3"/>
    <w:semiHidden/>
    <w:rsid w:val="00A8292A"/>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semiHidden/>
    <w:rsid w:val="00A8292A"/>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semiHidden/>
    <w:rsid w:val="00A8292A"/>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semiHidden/>
    <w:rsid w:val="00A8292A"/>
    <w:rPr>
      <w:rFonts w:asciiTheme="majorHAnsi" w:eastAsiaTheme="majorEastAsia" w:hAnsiTheme="majorHAnsi" w:cstheme="majorBidi"/>
      <w:i/>
      <w:iCs/>
      <w:color w:val="243F60" w:themeColor="accent1" w:themeShade="7F"/>
      <w:sz w:val="24"/>
      <w:szCs w:val="24"/>
    </w:rPr>
  </w:style>
  <w:style w:type="character" w:customStyle="1" w:styleId="Titre7Car">
    <w:name w:val="Titre 7 Car"/>
    <w:basedOn w:val="Policepardfaut"/>
    <w:link w:val="Titre7"/>
    <w:semiHidden/>
    <w:rsid w:val="00A8292A"/>
    <w:rPr>
      <w:rFonts w:asciiTheme="majorHAnsi" w:eastAsiaTheme="majorEastAsia" w:hAnsiTheme="majorHAnsi" w:cstheme="majorBidi"/>
      <w:i/>
      <w:iCs/>
      <w:color w:val="404040" w:themeColor="text1" w:themeTint="BF"/>
      <w:sz w:val="24"/>
      <w:szCs w:val="24"/>
    </w:rPr>
  </w:style>
  <w:style w:type="character" w:customStyle="1" w:styleId="Titre8Car">
    <w:name w:val="Titre 8 Car"/>
    <w:basedOn w:val="Policepardfaut"/>
    <w:link w:val="Titre8"/>
    <w:semiHidden/>
    <w:rsid w:val="00A8292A"/>
    <w:rPr>
      <w:rFonts w:asciiTheme="majorHAnsi" w:eastAsiaTheme="majorEastAsia" w:hAnsiTheme="majorHAnsi" w:cstheme="majorBidi"/>
      <w:color w:val="404040" w:themeColor="text1" w:themeTint="BF"/>
      <w:sz w:val="20"/>
      <w:szCs w:val="20"/>
    </w:rPr>
  </w:style>
  <w:style w:type="paragraph" w:styleId="Retraitcorpsdetexte">
    <w:name w:val="Body Text Indent"/>
    <w:basedOn w:val="Normal"/>
    <w:link w:val="RetraitcorpsdetexteCar"/>
    <w:uiPriority w:val="99"/>
    <w:semiHidden/>
    <w:unhideWhenUsed/>
    <w:rsid w:val="00A8292A"/>
    <w:pPr>
      <w:spacing w:after="120"/>
      <w:ind w:left="283"/>
    </w:pPr>
  </w:style>
  <w:style w:type="character" w:customStyle="1" w:styleId="RetraitcorpsdetexteCar">
    <w:name w:val="Retrait corps de texte Car"/>
    <w:basedOn w:val="Policepardfaut"/>
    <w:link w:val="Retraitcorpsdetexte"/>
    <w:uiPriority w:val="99"/>
    <w:semiHidden/>
    <w:rsid w:val="00A8292A"/>
    <w:rPr>
      <w:rFonts w:ascii="Times New Roman" w:hAnsi="Times New Roman" w:cs="Times New Roman"/>
      <w:sz w:val="24"/>
      <w:szCs w:val="24"/>
    </w:rPr>
  </w:style>
  <w:style w:type="paragraph" w:styleId="Retraitcorpsdetexte2">
    <w:name w:val="Body Text Indent 2"/>
    <w:basedOn w:val="Normal"/>
    <w:link w:val="Retraitcorpsdetexte2Car"/>
    <w:uiPriority w:val="99"/>
    <w:unhideWhenUsed/>
    <w:rsid w:val="00A8292A"/>
    <w:pPr>
      <w:spacing w:after="120" w:line="480" w:lineRule="auto"/>
      <w:ind w:left="283"/>
    </w:pPr>
  </w:style>
  <w:style w:type="character" w:customStyle="1" w:styleId="Retraitcorpsdetexte2Car">
    <w:name w:val="Retrait corps de texte 2 Car"/>
    <w:basedOn w:val="Policepardfaut"/>
    <w:link w:val="Retraitcorpsdetexte2"/>
    <w:uiPriority w:val="99"/>
    <w:rsid w:val="00A8292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491260">
      <w:marLeft w:val="0"/>
      <w:marRight w:val="0"/>
      <w:marTop w:val="0"/>
      <w:marBottom w:val="0"/>
      <w:divBdr>
        <w:top w:val="none" w:sz="0" w:space="0" w:color="auto"/>
        <w:left w:val="none" w:sz="0" w:space="0" w:color="auto"/>
        <w:bottom w:val="none" w:sz="0" w:space="0" w:color="auto"/>
        <w:right w:val="none" w:sz="0" w:space="0" w:color="auto"/>
      </w:divBdr>
      <w:divsChild>
        <w:div w:id="1907491263">
          <w:marLeft w:val="504"/>
          <w:marRight w:val="0"/>
          <w:marTop w:val="140"/>
          <w:marBottom w:val="0"/>
          <w:divBdr>
            <w:top w:val="none" w:sz="0" w:space="0" w:color="auto"/>
            <w:left w:val="none" w:sz="0" w:space="0" w:color="auto"/>
            <w:bottom w:val="none" w:sz="0" w:space="0" w:color="auto"/>
            <w:right w:val="none" w:sz="0" w:space="0" w:color="auto"/>
          </w:divBdr>
        </w:div>
        <w:div w:id="1907491264">
          <w:marLeft w:val="504"/>
          <w:marRight w:val="0"/>
          <w:marTop w:val="140"/>
          <w:marBottom w:val="0"/>
          <w:divBdr>
            <w:top w:val="none" w:sz="0" w:space="0" w:color="auto"/>
            <w:left w:val="none" w:sz="0" w:space="0" w:color="auto"/>
            <w:bottom w:val="none" w:sz="0" w:space="0" w:color="auto"/>
            <w:right w:val="none" w:sz="0" w:space="0" w:color="auto"/>
          </w:divBdr>
        </w:div>
        <w:div w:id="1907491265">
          <w:marLeft w:val="504"/>
          <w:marRight w:val="0"/>
          <w:marTop w:val="140"/>
          <w:marBottom w:val="0"/>
          <w:divBdr>
            <w:top w:val="none" w:sz="0" w:space="0" w:color="auto"/>
            <w:left w:val="none" w:sz="0" w:space="0" w:color="auto"/>
            <w:bottom w:val="none" w:sz="0" w:space="0" w:color="auto"/>
            <w:right w:val="none" w:sz="0" w:space="0" w:color="auto"/>
          </w:divBdr>
        </w:div>
      </w:divsChild>
    </w:div>
    <w:div w:id="1907491261">
      <w:marLeft w:val="0"/>
      <w:marRight w:val="0"/>
      <w:marTop w:val="0"/>
      <w:marBottom w:val="0"/>
      <w:divBdr>
        <w:top w:val="none" w:sz="0" w:space="0" w:color="auto"/>
        <w:left w:val="none" w:sz="0" w:space="0" w:color="auto"/>
        <w:bottom w:val="none" w:sz="0" w:space="0" w:color="auto"/>
        <w:right w:val="none" w:sz="0" w:space="0" w:color="auto"/>
      </w:divBdr>
      <w:divsChild>
        <w:div w:id="1907491262">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ogle.fr/imgres?imgurl=http://www.studentsoftheworld.info/sites/jeux/img/2895_Attention.png&amp;imgrefurl=http://www.studentsoftheworld.info/sites/jeux/2895.php&amp;usg=__6iGcDglGZ9BFSCxshGRpVI1B7LM=&amp;h=230&amp;w=245&amp;sz=7&amp;hl=fr&amp;start=19&amp;itbs=1&amp;tbnid=DMa5VRj_OVaVOM:&amp;tbnh=103&amp;tbnw=110&amp;prev=/images?q=attention&amp;hl=fr&amp;gbv=2&amp;tbs=isch:1" TargetMode="External"/><Relationship Id="rId18" Type="http://schemas.openxmlformats.org/officeDocument/2006/relationships/hyperlink" Target="http://www.achatpublic.info/index.php?option=com_docman&amp;task=doc_download&amp;gid=2382&amp;Itemid=143"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catherine.brachet@cg35.fr"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3.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google.fr/imgres?imgurl=http://www.studentsoftheworld.info/sites/jeux/img/2895_Attention.png&amp;imgrefurl=http://www.studentsoftheworld.info/sites/jeux/2895.php&amp;usg=__6iGcDglGZ9BFSCxshGRpVI1B7LM=&amp;h=230&amp;w=245&amp;sz=7&amp;hl=fr&amp;start=19&amp;itbs=1&amp;tbnid=DMa5VRj_OVaVOM:&amp;t" TargetMode="External"/><Relationship Id="rId20" Type="http://schemas.openxmlformats.org/officeDocument/2006/relationships/hyperlink" Target="http://metiers/sites/M12/M12-1/M12-11/3-DocTypCommun/Forms/CG35_1.aspx?RootFolder=%2Fsites%2FM12%2FM12%2D1%2FM12%2D11%2F3%2DDocTypCommun%2F4%5FPassationMarches&amp;SortField=LinkFilename&amp;SortDir=Asc&amp;View=%7b1D6CB83B%2d2322%2d485A%2d818C%2dB223DB834B06%7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senat.fr/questions/base/2014/qSEQ140311073.htm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metiers/sites/M12/M12-1/M12-11/3-DocTypCommun/Forms/CG35_1.aspx?SortField=LinkFilename&amp;SortDir=Asc&amp;View=%7b1D6CB83B%2d2322%2d485A%2d818C%2dB223DB834B06%7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image" Target="media/image4.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0477A1FD66F54683023B585D41A7DE" ma:contentTypeVersion="6" ma:contentTypeDescription="Crée un document." ma:contentTypeScope="" ma:versionID="57133d0b1ead7162fb1dddbf4f556ffc">
  <xsd:schema xmlns:xsd="http://www.w3.org/2001/XMLSchema" xmlns:p="http://schemas.microsoft.com/office/2006/metadata/properties" xmlns:ns2="1173a06a-75f0-4014-b441-52eea6f655fe" targetNamespace="http://schemas.microsoft.com/office/2006/metadata/properties" ma:root="true" ma:fieldsID="20494c94fb326b437473d91ddd034a24" ns2:_="">
    <xsd:import namespace="1173a06a-75f0-4014-b441-52eea6f655fe"/>
    <xsd:element name="properties">
      <xsd:complexType>
        <xsd:sequence>
          <xsd:element name="documentManagement">
            <xsd:complexType>
              <xsd:all>
                <xsd:element ref="ns2:Typologie"/>
                <xsd:element ref="ns2:MotCle" minOccurs="0"/>
              </xsd:all>
            </xsd:complexType>
          </xsd:element>
        </xsd:sequence>
      </xsd:complexType>
    </xsd:element>
  </xsd:schema>
  <xsd:schema xmlns:xsd="http://www.w3.org/2001/XMLSchema" xmlns:dms="http://schemas.microsoft.com/office/2006/documentManagement/types" targetNamespace="1173a06a-75f0-4014-b441-52eea6f655fe" elementFormDefault="qualified">
    <xsd:import namespace="http://schemas.microsoft.com/office/2006/documentManagement/types"/>
    <xsd:element name="Typologie" ma:index="2" ma:displayName="Typologie" ma:default="Document de travail (brouillons, notes)" ma:format="Dropdown" ma:internalName="Typologie1">
      <xsd:simpleType>
        <xsd:restriction base="dms:Choice">
          <xsd:enumeration value="Arrêté, délibération, décision (document officiel)"/>
          <xsd:enumeration value="Budget (budget primiti, compte administratif, etc.)"/>
          <xsd:enumeration value="Communication interne (note de diffusion, journal interne)"/>
          <xsd:enumeration value="Communication externe (communiqué de presse, plaquette, etc.)"/>
          <xsd:enumeration value="Compte rendu de réunion (CR, PV)"/>
          <xsd:enumeration value="Contrat, convention (avenant, charte, accord de partenariat)"/>
          <xsd:enumeration value="Correspondance"/>
          <xsd:enumeration value="Document de travail (brouillons, notes)"/>
          <xsd:enumeration value="Document de travail"/>
          <xsd:enumeration value="Document technique (métier, plan, avant-projet, enquête, etc.)"/>
          <xsd:enumeration value="Documentation"/>
          <xsd:enumeration value="Etude, rapport"/>
          <xsd:enumeration value="Modèle, procédure"/>
          <xsd:enumeration value="Note interne"/>
          <xsd:enumeration value="Outil organisation fonctionnement (organigramme, note service, convocation, etc.)"/>
          <xsd:enumeration value="Outil pilotage suivi (tab de bord, stat, bilan, rapport, etc.)"/>
          <xsd:enumeration value="Pièce comptable (facture hors marche, bilan comptable)"/>
          <xsd:enumeration value="Pièce de marché (CCTP, notification, AE, DGD, etc.)"/>
          <xsd:enumeration value="Répertoire enregistrement (enregistrement et accès aux dossiers)"/>
          <xsd:enumeration value="Ressources humaines (tout document de gestion collective ou individuelle)"/>
          <xsd:enumeration value="Subvention (tout document de dossier d'instruction demandes de subvention)"/>
          <xsd:enumeration value="Autre"/>
        </xsd:restriction>
      </xsd:simpleType>
    </xsd:element>
    <xsd:element name="MotCle" ma:index="9" nillable="true" ma:displayName="Mot Clé" ma:internalName="MotC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ype de contenu" ma:readOnly="true"/>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ypologie xmlns="1173a06a-75f0-4014-b441-52eea6f655fe">Document de travail (brouillons, notes)</Typologie>
    <MotCle xmlns="1173a06a-75f0-4014-b441-52eea6f655fe"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382A2F-D9A3-46AF-9845-948FDA319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3a06a-75f0-4014-b441-52eea6f655f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0A9A726-1EE5-4484-94C1-BA38C1977B14}">
  <ds:schemaRefs>
    <ds:schemaRef ds:uri="http://schemas.microsoft.com/sharepoint/v3/contenttype/forms"/>
  </ds:schemaRefs>
</ds:datastoreItem>
</file>

<file path=customXml/itemProps3.xml><?xml version="1.0" encoding="utf-8"?>
<ds:datastoreItem xmlns:ds="http://schemas.openxmlformats.org/officeDocument/2006/customXml" ds:itemID="{6BEE24E4-F830-4620-A435-9D9BD5D72318}">
  <ds:schemaRefs>
    <ds:schemaRef ds:uri="http://schemas.microsoft.com/office/2006/documentManagement/types"/>
    <ds:schemaRef ds:uri="http://purl.org/dc/elements/1.1/"/>
    <ds:schemaRef ds:uri="http://purl.org/dc/terms/"/>
    <ds:schemaRef ds:uri="http://www.w3.org/XML/1998/namespace"/>
    <ds:schemaRef ds:uri="http://schemas.openxmlformats.org/package/2006/metadata/core-properties"/>
    <ds:schemaRef ds:uri="http://purl.org/dc/dcmitype/"/>
    <ds:schemaRef ds:uri="1173a06a-75f0-4014-b441-52eea6f655fe"/>
    <ds:schemaRef ds:uri="http://schemas.microsoft.com/office/2006/metadata/properties"/>
  </ds:schemaRefs>
</ds:datastoreItem>
</file>

<file path=customXml/itemProps4.xml><?xml version="1.0" encoding="utf-8"?>
<ds:datastoreItem xmlns:ds="http://schemas.openxmlformats.org/officeDocument/2006/customXml" ds:itemID="{6C10B648-F680-4AF3-9AA1-C0C7F6E6B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29</Pages>
  <Words>7781</Words>
  <Characters>43337</Characters>
  <Application>Microsoft Office Word</Application>
  <DocSecurity>0</DocSecurity>
  <Lines>361</Lines>
  <Paragraphs>102</Paragraphs>
  <ScaleCrop>false</ScaleCrop>
  <HeadingPairs>
    <vt:vector size="2" baseType="variant">
      <vt:variant>
        <vt:lpstr>Titre</vt:lpstr>
      </vt:variant>
      <vt:variant>
        <vt:i4>1</vt:i4>
      </vt:variant>
    </vt:vector>
  </HeadingPairs>
  <TitlesOfParts>
    <vt:vector size="1" baseType="lpstr">
      <vt:lpstr/>
    </vt:vector>
  </TitlesOfParts>
  <Company>CG35</Company>
  <LinksUpToDate>false</LinksUpToDate>
  <CharactersWithSpaces>51016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dc:creator>
  <cp:lastModifiedBy>BRUNET Chantal</cp:lastModifiedBy>
  <cp:revision>7</cp:revision>
  <cp:lastPrinted>2015-05-18T13:33:00Z</cp:lastPrinted>
  <dcterms:created xsi:type="dcterms:W3CDTF">2015-03-12T14:46:00Z</dcterms:created>
  <dcterms:modified xsi:type="dcterms:W3CDTF">2015-05-18T14:47:00Z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ologie1">
    <vt:lpwstr>Document de travail (brouillons, notes)</vt:lpwstr>
  </property>
  <property fmtid="{D5CDD505-2E9C-101B-9397-08002B2CF9AE}" pid="3" name="ContentTypeId">
    <vt:lpwstr>0x010100950477A1FD66F54683023B585D41A7DE</vt:lpwstr>
  </property>
</Properties>
</file>